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3A2" w:rsidRDefault="00A813A2" w:rsidP="00A813A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813A2">
        <w:rPr>
          <w:rFonts w:ascii="Times New Roman" w:hAnsi="Times New Roman" w:cs="Times New Roman"/>
          <w:sz w:val="28"/>
          <w:szCs w:val="28"/>
        </w:rPr>
        <w:t xml:space="preserve">Муниципальным-жилищным контролем Администрации </w:t>
      </w:r>
      <w:proofErr w:type="spellStart"/>
      <w:r w:rsidRPr="00A813A2">
        <w:rPr>
          <w:rFonts w:ascii="Times New Roman" w:hAnsi="Times New Roman" w:cs="Times New Roman"/>
          <w:sz w:val="28"/>
          <w:szCs w:val="28"/>
        </w:rPr>
        <w:t>Якшур-</w:t>
      </w:r>
      <w:r>
        <w:rPr>
          <w:rFonts w:ascii="Times New Roman" w:hAnsi="Times New Roman" w:cs="Times New Roman"/>
          <w:sz w:val="28"/>
          <w:szCs w:val="28"/>
        </w:rPr>
        <w:t>Бодьинского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813A2">
        <w:rPr>
          <w:rFonts w:ascii="Times New Roman" w:hAnsi="Times New Roman" w:cs="Times New Roman"/>
          <w:sz w:val="28"/>
          <w:szCs w:val="28"/>
        </w:rPr>
        <w:t xml:space="preserve"> применяются следующие меры стимулирования добросовестности контролируемых лиц.</w:t>
      </w:r>
    </w:p>
    <w:p w:rsidR="00A813A2" w:rsidRPr="00A813A2" w:rsidRDefault="00A813A2" w:rsidP="00A813A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813A2" w:rsidRPr="00A813A2" w:rsidRDefault="00A813A2" w:rsidP="00A813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13A2">
        <w:rPr>
          <w:rFonts w:ascii="Times New Roman" w:hAnsi="Times New Roman" w:cs="Times New Roman"/>
          <w:sz w:val="24"/>
          <w:szCs w:val="24"/>
        </w:rPr>
        <w:t>1) реализация контролируемым лицом мероприятий по снижению риска причинения вреда (ущерба) и предотвращению вреда (ущерба) охраняемым законом ценностям;</w:t>
      </w:r>
    </w:p>
    <w:p w:rsidR="00A813A2" w:rsidRPr="00A813A2" w:rsidRDefault="00A813A2" w:rsidP="00A813A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13A2">
        <w:rPr>
          <w:rFonts w:ascii="Times New Roman" w:hAnsi="Times New Roman" w:cs="Times New Roman"/>
          <w:sz w:val="24"/>
          <w:szCs w:val="24"/>
        </w:rPr>
        <w:t>2) наличие внедренных сертифицированных систем внутреннего контроля в соответствующей сфере деятельности;</w:t>
      </w:r>
    </w:p>
    <w:p w:rsidR="00A813A2" w:rsidRPr="00A813A2" w:rsidRDefault="00A813A2" w:rsidP="00A813A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13A2">
        <w:rPr>
          <w:rFonts w:ascii="Times New Roman" w:hAnsi="Times New Roman" w:cs="Times New Roman"/>
          <w:sz w:val="24"/>
          <w:szCs w:val="24"/>
        </w:rPr>
        <w:t>3) предоставление контролируемым лицом доступа контрольному (надзорному) органу к своим информационным ресурсам;</w:t>
      </w:r>
    </w:p>
    <w:p w:rsidR="00A813A2" w:rsidRPr="00A813A2" w:rsidRDefault="00A813A2" w:rsidP="00A813A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13A2">
        <w:rPr>
          <w:rFonts w:ascii="Times New Roman" w:hAnsi="Times New Roman" w:cs="Times New Roman"/>
          <w:sz w:val="24"/>
          <w:szCs w:val="24"/>
        </w:rPr>
        <w:t>4) независимая оценка соблюдения обязательных требований;</w:t>
      </w:r>
    </w:p>
    <w:p w:rsidR="00A813A2" w:rsidRPr="00A813A2" w:rsidRDefault="00A813A2" w:rsidP="00A813A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13A2">
        <w:rPr>
          <w:rFonts w:ascii="Times New Roman" w:hAnsi="Times New Roman" w:cs="Times New Roman"/>
          <w:sz w:val="24"/>
          <w:szCs w:val="24"/>
        </w:rPr>
        <w:t>5) добровольная сертификация, подтверждающая повышенный необходимый уровень безопасности охраняемых законом ценностей;</w:t>
      </w:r>
    </w:p>
    <w:p w:rsidR="00A813A2" w:rsidRPr="00A813A2" w:rsidRDefault="00A813A2" w:rsidP="00A813A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13A2">
        <w:rPr>
          <w:rFonts w:ascii="Times New Roman" w:hAnsi="Times New Roman" w:cs="Times New Roman"/>
          <w:sz w:val="24"/>
          <w:szCs w:val="24"/>
        </w:rPr>
        <w:t>6) заключение контролируемым лицом со страховой организацией договора добровольного страхования рисков причинения вреда (ущерба), объектом которого являются имущественные интересы контролируемого лица, связанные с его обязанностью возместить вред (ущерб) охраняемым законом ценностям, причиненный вследствие нарушения контролируемым лицом обязательных требований;</w:t>
      </w:r>
    </w:p>
    <w:p w:rsidR="00A813A2" w:rsidRPr="00A813A2" w:rsidRDefault="00A813A2" w:rsidP="00A813A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13A2">
        <w:rPr>
          <w:rFonts w:ascii="Times New Roman" w:hAnsi="Times New Roman" w:cs="Times New Roman"/>
          <w:sz w:val="24"/>
          <w:szCs w:val="24"/>
        </w:rPr>
        <w:t>7) отсутствие нарушений обязательных требований, выявленных по результатам проведения обязательных профилактических визитов или контрольных (надзорных) мероприятий, в течение определе</w:t>
      </w:r>
      <w:r>
        <w:rPr>
          <w:rFonts w:ascii="Times New Roman" w:hAnsi="Times New Roman" w:cs="Times New Roman"/>
          <w:sz w:val="24"/>
          <w:szCs w:val="24"/>
        </w:rPr>
        <w:t>нного периода времени.</w:t>
      </w:r>
      <w:bookmarkStart w:id="0" w:name="_GoBack"/>
      <w:bookmarkEnd w:id="0"/>
    </w:p>
    <w:p w:rsidR="004B5F78" w:rsidRPr="00A813A2" w:rsidRDefault="004B5F78">
      <w:pPr>
        <w:rPr>
          <w:rFonts w:ascii="Times New Roman" w:hAnsi="Times New Roman" w:cs="Times New Roman"/>
          <w:sz w:val="24"/>
          <w:szCs w:val="24"/>
        </w:rPr>
      </w:pPr>
    </w:p>
    <w:sectPr w:rsidR="004B5F78" w:rsidRPr="00A813A2" w:rsidSect="00A813A2">
      <w:pgSz w:w="11905" w:h="16838"/>
      <w:pgMar w:top="1134" w:right="1701" w:bottom="1134" w:left="85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9C7"/>
    <w:rsid w:val="004B5F78"/>
    <w:rsid w:val="00A709C7"/>
    <w:rsid w:val="00A8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D82FF"/>
  <w15:chartTrackingRefBased/>
  <w15:docId w15:val="{71B8E014-745F-4E5A-93C2-15C8936F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Bushueva_TV</dc:creator>
  <cp:keywords/>
  <dc:description/>
  <cp:lastModifiedBy>Bushueva_TV</cp:lastModifiedBy>
  <cp:revision>2</cp:revision>
  <dcterms:created xsi:type="dcterms:W3CDTF">2025-12-25T05:12:00Z</dcterms:created>
  <dcterms:modified xsi:type="dcterms:W3CDTF">2025-12-25T05:17:00Z</dcterms:modified>
</cp:coreProperties>
</file>