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2" w:type="dxa"/>
        <w:tblInd w:w="-426" w:type="dxa"/>
        <w:tblLayout w:type="fixed"/>
        <w:tblCellMar>
          <w:top w:w="55" w:type="dxa"/>
          <w:left w:w="55" w:type="dxa"/>
          <w:bottom w:w="55" w:type="dxa"/>
          <w:right w:w="55" w:type="dxa"/>
        </w:tblCellMar>
        <w:tblLook w:val="0000" w:firstRow="0" w:lastRow="0" w:firstColumn="0" w:lastColumn="0" w:noHBand="0" w:noVBand="0"/>
      </w:tblPr>
      <w:tblGrid>
        <w:gridCol w:w="2411"/>
        <w:gridCol w:w="7721"/>
      </w:tblGrid>
      <w:tr w:rsidR="003548A0" w:rsidTr="00D50D90">
        <w:trPr>
          <w:trHeight w:val="3225"/>
        </w:trPr>
        <w:tc>
          <w:tcPr>
            <w:tcW w:w="2411" w:type="dxa"/>
            <w:shd w:val="clear" w:color="auto" w:fill="auto"/>
          </w:tcPr>
          <w:p w:rsidR="003548A0" w:rsidRDefault="003548A0" w:rsidP="00680B36">
            <w:pPr>
              <w:pStyle w:val="TableContents"/>
            </w:pPr>
            <w:r>
              <w:rPr>
                <w:noProof/>
                <w:lang w:eastAsia="ru-RU" w:bidi="ar-SA"/>
              </w:rPr>
              <w:drawing>
                <wp:anchor distT="0" distB="0" distL="0" distR="0" simplePos="0" relativeHeight="251659264" behindDoc="0" locked="0" layoutInCell="1" allowOverlap="1">
                  <wp:simplePos x="0" y="0"/>
                  <wp:positionH relativeFrom="column">
                    <wp:posOffset>-34452</wp:posOffset>
                  </wp:positionH>
                  <wp:positionV relativeFrom="paragraph">
                    <wp:posOffset>5080</wp:posOffset>
                  </wp:positionV>
                  <wp:extent cx="1625600" cy="197358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197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21" w:type="dxa"/>
            <w:vMerge w:val="restart"/>
            <w:tcBorders>
              <w:bottom w:val="single" w:sz="8" w:space="0" w:color="000000"/>
            </w:tcBorders>
            <w:shd w:val="clear" w:color="auto" w:fill="auto"/>
          </w:tcPr>
          <w:p w:rsidR="003548A0" w:rsidRDefault="003548A0" w:rsidP="005D1C40">
            <w:pPr>
              <w:ind w:right="-55"/>
              <w:jc w:val="center"/>
            </w:pPr>
            <w:r>
              <w:rPr>
                <w:rFonts w:ascii="Bookman Old Style" w:hAnsi="Bookman Old Style" w:cs="Bookman Old Style"/>
                <w:sz w:val="146"/>
                <w:szCs w:val="144"/>
              </w:rPr>
              <w:t>ВЕСТНИК</w:t>
            </w:r>
          </w:p>
          <w:p w:rsidR="003548A0" w:rsidRDefault="003548A0" w:rsidP="00680B36">
            <w:pPr>
              <w:jc w:val="center"/>
            </w:pPr>
            <w:r>
              <w:rPr>
                <w:rFonts w:ascii="Bookman Old Style" w:hAnsi="Bookman Old Style" w:cs="Bookman Old Style"/>
                <w:b/>
                <w:caps/>
                <w:sz w:val="72"/>
                <w:szCs w:val="72"/>
              </w:rPr>
              <w:t>правовых</w:t>
            </w:r>
          </w:p>
          <w:p w:rsidR="003548A0" w:rsidRDefault="003548A0" w:rsidP="00680B36">
            <w:pPr>
              <w:jc w:val="center"/>
            </w:pPr>
            <w:r>
              <w:rPr>
                <w:rFonts w:ascii="Bookman Old Style" w:hAnsi="Bookman Old Style" w:cs="Bookman Old Style"/>
                <w:b/>
                <w:caps/>
                <w:sz w:val="72"/>
                <w:szCs w:val="72"/>
              </w:rPr>
              <w:t>Актов</w:t>
            </w:r>
          </w:p>
          <w:p w:rsidR="003548A0"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муниципального образования</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«Муниципальный округ</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Якшур-Бодьинский район</w:t>
            </w:r>
          </w:p>
          <w:p w:rsidR="003548A0" w:rsidRDefault="00D10019" w:rsidP="00D10019">
            <w:pPr>
              <w:jc w:val="center"/>
            </w:pPr>
            <w:r>
              <w:rPr>
                <w:rFonts w:ascii="Bookman Old Style" w:hAnsi="Bookman Old Style" w:cs="Bookman Old Style"/>
                <w:sz w:val="28"/>
                <w:szCs w:val="28"/>
              </w:rPr>
              <w:t>Удмуртской Республики»</w:t>
            </w:r>
          </w:p>
        </w:tc>
      </w:tr>
      <w:tr w:rsidR="003548A0" w:rsidTr="00D50D90">
        <w:tc>
          <w:tcPr>
            <w:tcW w:w="2411" w:type="dxa"/>
            <w:tcBorders>
              <w:bottom w:val="single" w:sz="8" w:space="0" w:color="000000"/>
            </w:tcBorders>
            <w:shd w:val="clear" w:color="auto" w:fill="auto"/>
          </w:tcPr>
          <w:p w:rsidR="00226CFA" w:rsidRDefault="00B66910" w:rsidP="00680B36">
            <w:pPr>
              <w:pStyle w:val="15"/>
              <w:jc w:val="center"/>
              <w:rPr>
                <w:rFonts w:ascii="Bookman Old Style" w:hAnsi="Bookman Old Style"/>
                <w:b/>
                <w:sz w:val="28"/>
                <w:szCs w:val="28"/>
              </w:rPr>
            </w:pPr>
            <w:r>
              <w:rPr>
                <w:rFonts w:ascii="Bookman Old Style" w:hAnsi="Bookman Old Style"/>
                <w:b/>
                <w:sz w:val="28"/>
                <w:szCs w:val="28"/>
              </w:rPr>
              <w:t>2024</w:t>
            </w:r>
            <w:r w:rsidR="00226CFA">
              <w:rPr>
                <w:rFonts w:ascii="Bookman Old Style" w:hAnsi="Bookman Old Style"/>
                <w:b/>
                <w:sz w:val="28"/>
                <w:szCs w:val="28"/>
              </w:rPr>
              <w:t xml:space="preserve"> год</w:t>
            </w:r>
          </w:p>
          <w:p w:rsidR="00665C4A" w:rsidRDefault="008533DA" w:rsidP="00665C4A">
            <w:pPr>
              <w:pStyle w:val="15"/>
              <w:jc w:val="center"/>
              <w:rPr>
                <w:rFonts w:ascii="Bookman Old Style" w:hAnsi="Bookman Old Style"/>
                <w:b/>
                <w:sz w:val="28"/>
                <w:szCs w:val="28"/>
              </w:rPr>
            </w:pPr>
            <w:r>
              <w:rPr>
                <w:rFonts w:ascii="Bookman Old Style" w:hAnsi="Bookman Old Style"/>
                <w:b/>
                <w:sz w:val="28"/>
                <w:szCs w:val="28"/>
              </w:rPr>
              <w:t>17</w:t>
            </w:r>
            <w:r w:rsidR="00B66910">
              <w:rPr>
                <w:rFonts w:ascii="Bookman Old Style" w:hAnsi="Bookman Old Style"/>
                <w:b/>
                <w:sz w:val="28"/>
                <w:szCs w:val="28"/>
              </w:rPr>
              <w:t xml:space="preserve"> января</w:t>
            </w:r>
            <w:r w:rsidR="00F645E5">
              <w:rPr>
                <w:rFonts w:ascii="Bookman Old Style" w:hAnsi="Bookman Old Style"/>
                <w:b/>
                <w:sz w:val="28"/>
                <w:szCs w:val="28"/>
              </w:rPr>
              <w:t xml:space="preserve"> </w:t>
            </w:r>
            <w:r w:rsidR="00665C4A">
              <w:rPr>
                <w:rFonts w:ascii="Bookman Old Style" w:hAnsi="Bookman Old Style"/>
                <w:b/>
                <w:sz w:val="28"/>
                <w:szCs w:val="28"/>
              </w:rPr>
              <w:t xml:space="preserve"> </w:t>
            </w:r>
          </w:p>
          <w:p w:rsidR="003548A0" w:rsidRPr="00BA3BC0" w:rsidRDefault="008533DA" w:rsidP="00D339A4">
            <w:pPr>
              <w:pStyle w:val="15"/>
              <w:jc w:val="center"/>
              <w:rPr>
                <w:lang w:val="en-US"/>
              </w:rPr>
            </w:pPr>
            <w:r>
              <w:rPr>
                <w:rFonts w:ascii="Bookman Old Style" w:hAnsi="Bookman Old Style"/>
                <w:b/>
                <w:sz w:val="28"/>
                <w:szCs w:val="28"/>
              </w:rPr>
              <w:t>№ 81</w:t>
            </w:r>
          </w:p>
        </w:tc>
        <w:tc>
          <w:tcPr>
            <w:tcW w:w="7721" w:type="dxa"/>
            <w:vMerge/>
            <w:tcBorders>
              <w:bottom w:val="single" w:sz="8" w:space="0" w:color="000000"/>
            </w:tcBorders>
            <w:shd w:val="clear" w:color="auto" w:fill="auto"/>
          </w:tcPr>
          <w:p w:rsidR="003548A0" w:rsidRDefault="003548A0" w:rsidP="00680B36"/>
        </w:tc>
      </w:tr>
    </w:tbl>
    <w:p w:rsidR="003548A0" w:rsidRDefault="003548A0" w:rsidP="003548A0">
      <w:pPr>
        <w:shd w:val="clear" w:color="auto" w:fill="FFFFFF"/>
        <w:ind w:left="1134" w:hanging="426"/>
      </w:pPr>
      <w:r>
        <w:rPr>
          <w:rFonts w:ascii="Bookman Old Style" w:hAnsi="Bookman Old Style" w:cs="Bookman Old Style"/>
          <w:sz w:val="20"/>
          <w:szCs w:val="20"/>
        </w:rPr>
        <w:t>В номере:</w:t>
      </w:r>
    </w:p>
    <w:p w:rsidR="003548A0" w:rsidRDefault="003548A0" w:rsidP="00421CBD">
      <w:pPr>
        <w:shd w:val="clear" w:color="auto" w:fill="FFFFFF"/>
        <w:ind w:left="1134" w:hanging="426"/>
        <w:rPr>
          <w:rFonts w:ascii="Bookman Old Style" w:hAnsi="Bookman Old Style" w:cs="Bookman Old Style"/>
          <w:sz w:val="20"/>
          <w:szCs w:val="20"/>
        </w:rPr>
      </w:pPr>
    </w:p>
    <w:tbl>
      <w:tblPr>
        <w:tblW w:w="9640" w:type="dxa"/>
        <w:tblInd w:w="-29" w:type="dxa"/>
        <w:tblLayout w:type="fixed"/>
        <w:tblCellMar>
          <w:left w:w="113" w:type="dxa"/>
        </w:tblCellMar>
        <w:tblLook w:val="0000" w:firstRow="0" w:lastRow="0" w:firstColumn="0" w:lastColumn="0" w:noHBand="0" w:noVBand="0"/>
      </w:tblPr>
      <w:tblGrid>
        <w:gridCol w:w="565"/>
        <w:gridCol w:w="8195"/>
        <w:gridCol w:w="880"/>
      </w:tblGrid>
      <w:tr w:rsidR="00170E38" w:rsidTr="00F36D59">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170E38" w:rsidRDefault="00C74FF2" w:rsidP="001D7443">
            <w:pPr>
              <w:snapToGrid w:val="0"/>
              <w:rPr>
                <w:rFonts w:ascii="Bookman Old Style" w:hAnsi="Bookman Old Style" w:cs="Bookman Old Style"/>
                <w:sz w:val="20"/>
                <w:szCs w:val="20"/>
              </w:rPr>
            </w:pPr>
            <w:r>
              <w:rPr>
                <w:rFonts w:ascii="Bookman Old Style" w:hAnsi="Bookman Old Style" w:cs="Bookman Old Style"/>
                <w:sz w:val="20"/>
                <w:szCs w:val="20"/>
              </w:rPr>
              <w:t>1</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170E38" w:rsidRPr="00170E38" w:rsidRDefault="00E36958" w:rsidP="001C69B5">
            <w:pPr>
              <w:jc w:val="both"/>
              <w:rPr>
                <w:rFonts w:ascii="Bookman Old Style" w:hAnsi="Bookman Old Style"/>
                <w:sz w:val="23"/>
                <w:szCs w:val="23"/>
                <w:lang w:eastAsia="ru-RU"/>
              </w:rPr>
            </w:pPr>
            <w:r w:rsidRPr="00E36958">
              <w:rPr>
                <w:rFonts w:ascii="Bookman Old Style" w:hAnsi="Bookman Old Style"/>
                <w:sz w:val="23"/>
                <w:szCs w:val="23"/>
                <w:lang w:eastAsia="ru-RU"/>
              </w:rPr>
              <w:t>ИЗВЕЩЕНИЕ О ПРОВЕДЕНИИ СОБРАНИЯ О СОГЛАСОВАНИИ МЕСТОПОЛОЖЕНИЯ ГРАНИЦ ЗЕМЕЛЬНОГО УЧАСТКА</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170E38" w:rsidRDefault="00B56B06" w:rsidP="001D7443">
            <w:r>
              <w:t>2</w:t>
            </w:r>
          </w:p>
        </w:tc>
      </w:tr>
      <w:tr w:rsidR="00AB4A33" w:rsidTr="001D7443">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AB4A33" w:rsidRDefault="00B56B06" w:rsidP="001D7443">
            <w:pPr>
              <w:snapToGrid w:val="0"/>
              <w:rPr>
                <w:rFonts w:ascii="Bookman Old Style" w:hAnsi="Bookman Old Style" w:cs="Bookman Old Style"/>
                <w:sz w:val="20"/>
                <w:szCs w:val="20"/>
              </w:rPr>
            </w:pPr>
            <w:r>
              <w:rPr>
                <w:rFonts w:ascii="Bookman Old Style" w:hAnsi="Bookman Old Style" w:cs="Bookman Old Style"/>
                <w:sz w:val="20"/>
                <w:szCs w:val="20"/>
              </w:rPr>
              <w:t>2</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AB4A33" w:rsidRPr="00170E38" w:rsidRDefault="00B56B06" w:rsidP="00AB4A33">
            <w:pPr>
              <w:jc w:val="both"/>
              <w:rPr>
                <w:rFonts w:ascii="Bookman Old Style" w:hAnsi="Bookman Old Style"/>
                <w:sz w:val="23"/>
                <w:szCs w:val="23"/>
                <w:lang w:eastAsia="ru-RU"/>
              </w:rPr>
            </w:pPr>
            <w:r>
              <w:rPr>
                <w:rFonts w:ascii="Bookman Old Style" w:hAnsi="Bookman Old Style"/>
                <w:sz w:val="23"/>
                <w:szCs w:val="23"/>
                <w:lang w:eastAsia="ru-RU"/>
              </w:rPr>
              <w:t>Извещение</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AB4A33" w:rsidRDefault="00B56B06" w:rsidP="001D7443">
            <w:r>
              <w:t>3</w:t>
            </w:r>
          </w:p>
        </w:tc>
      </w:tr>
      <w:tr w:rsidR="00E36958" w:rsidTr="001D7443">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E36958" w:rsidRDefault="004A1567" w:rsidP="001D7443">
            <w:pPr>
              <w:snapToGrid w:val="0"/>
              <w:rPr>
                <w:rFonts w:ascii="Bookman Old Style" w:hAnsi="Bookman Old Style" w:cs="Bookman Old Style"/>
                <w:sz w:val="20"/>
                <w:szCs w:val="20"/>
              </w:rPr>
            </w:pPr>
            <w:r>
              <w:rPr>
                <w:rFonts w:ascii="Bookman Old Style" w:hAnsi="Bookman Old Style" w:cs="Bookman Old Style"/>
                <w:sz w:val="20"/>
                <w:szCs w:val="20"/>
              </w:rPr>
              <w:t>3</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E36958" w:rsidRPr="00170E38" w:rsidRDefault="004A1567" w:rsidP="00E36958">
            <w:pPr>
              <w:jc w:val="both"/>
              <w:rPr>
                <w:rFonts w:ascii="Bookman Old Style" w:hAnsi="Bookman Old Style"/>
                <w:sz w:val="23"/>
                <w:szCs w:val="23"/>
                <w:lang w:eastAsia="ru-RU"/>
              </w:rPr>
            </w:pPr>
            <w:r w:rsidRPr="004A1567">
              <w:rPr>
                <w:rFonts w:ascii="Bookman Old Style" w:hAnsi="Bookman Old Style"/>
                <w:sz w:val="23"/>
                <w:szCs w:val="23"/>
                <w:lang w:eastAsia="ru-RU"/>
              </w:rPr>
              <w:t>Извещение о проведении собрания о согласовании местоположения границы земельного участка</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E36958" w:rsidRDefault="004A1567" w:rsidP="001D7443">
            <w:r>
              <w:t>4</w:t>
            </w:r>
          </w:p>
        </w:tc>
      </w:tr>
      <w:tr w:rsidR="00E36958" w:rsidTr="001D7443">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A329B4" w:rsidRDefault="00A329B4" w:rsidP="001D7443">
            <w:pPr>
              <w:snapToGrid w:val="0"/>
              <w:rPr>
                <w:rFonts w:ascii="Bookman Old Style" w:hAnsi="Bookman Old Style" w:cs="Bookman Old Style"/>
                <w:sz w:val="20"/>
                <w:szCs w:val="20"/>
              </w:rPr>
            </w:pPr>
          </w:p>
          <w:p w:rsidR="00A329B4" w:rsidRDefault="00A329B4" w:rsidP="001D7443">
            <w:pPr>
              <w:snapToGrid w:val="0"/>
              <w:rPr>
                <w:rFonts w:ascii="Bookman Old Style" w:hAnsi="Bookman Old Style" w:cs="Bookman Old Style"/>
                <w:sz w:val="20"/>
                <w:szCs w:val="20"/>
              </w:rPr>
            </w:pPr>
          </w:p>
          <w:p w:rsidR="00A329B4" w:rsidRDefault="00A329B4" w:rsidP="001D7443">
            <w:pPr>
              <w:snapToGrid w:val="0"/>
              <w:rPr>
                <w:rFonts w:ascii="Bookman Old Style" w:hAnsi="Bookman Old Style" w:cs="Bookman Old Style"/>
                <w:sz w:val="20"/>
                <w:szCs w:val="20"/>
              </w:rPr>
            </w:pPr>
          </w:p>
          <w:p w:rsidR="00A329B4" w:rsidRDefault="00A329B4" w:rsidP="001D7443">
            <w:pPr>
              <w:snapToGrid w:val="0"/>
              <w:rPr>
                <w:rFonts w:ascii="Bookman Old Style" w:hAnsi="Bookman Old Style" w:cs="Bookman Old Style"/>
                <w:sz w:val="20"/>
                <w:szCs w:val="20"/>
              </w:rPr>
            </w:pPr>
          </w:p>
          <w:p w:rsidR="00E36958" w:rsidRDefault="00A329B4" w:rsidP="001D7443">
            <w:pPr>
              <w:snapToGrid w:val="0"/>
              <w:rPr>
                <w:rFonts w:ascii="Bookman Old Style" w:hAnsi="Bookman Old Style" w:cs="Bookman Old Style"/>
                <w:sz w:val="20"/>
                <w:szCs w:val="20"/>
              </w:rPr>
            </w:pPr>
            <w:r>
              <w:rPr>
                <w:rFonts w:ascii="Bookman Old Style" w:hAnsi="Bookman Old Style" w:cs="Bookman Old Style"/>
                <w:sz w:val="20"/>
                <w:szCs w:val="20"/>
              </w:rPr>
              <w:t>4</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E36958" w:rsidRPr="00170E38" w:rsidRDefault="00A329B4" w:rsidP="00C424BA">
            <w:pPr>
              <w:jc w:val="both"/>
              <w:rPr>
                <w:rFonts w:ascii="Bookman Old Style" w:hAnsi="Bookman Old Style"/>
                <w:sz w:val="23"/>
                <w:szCs w:val="23"/>
                <w:lang w:eastAsia="ru-RU"/>
              </w:rPr>
            </w:pPr>
            <w:r>
              <w:rPr>
                <w:rFonts w:ascii="Bookman Old Style" w:hAnsi="Bookman Old Style"/>
                <w:sz w:val="23"/>
                <w:szCs w:val="23"/>
                <w:lang w:eastAsia="ru-RU"/>
              </w:rPr>
              <w:t>Постановление Администрации муниципального образования «Муниципальный округ Якшур-Бодьинский район Удмуртской Республики» от 12 января 2024</w:t>
            </w:r>
            <w:r w:rsidR="00C424BA">
              <w:rPr>
                <w:rFonts w:ascii="Bookman Old Style" w:hAnsi="Bookman Old Style"/>
                <w:sz w:val="23"/>
                <w:szCs w:val="23"/>
                <w:lang w:eastAsia="ru-RU"/>
              </w:rPr>
              <w:t xml:space="preserve"> №3</w:t>
            </w:r>
            <w:r>
              <w:rPr>
                <w:rFonts w:ascii="Bookman Old Style" w:hAnsi="Bookman Old Style"/>
                <w:sz w:val="23"/>
                <w:szCs w:val="23"/>
                <w:lang w:eastAsia="ru-RU"/>
              </w:rPr>
              <w:t xml:space="preserve"> «</w:t>
            </w:r>
            <w:r w:rsidRPr="00A329B4">
              <w:rPr>
                <w:rFonts w:ascii="Bookman Old Style" w:hAnsi="Bookman Old Style"/>
                <w:sz w:val="23"/>
                <w:szCs w:val="23"/>
                <w:lang w:eastAsia="ru-RU"/>
              </w:rPr>
              <w:t>О проведении публичных слушаний по вопросу об утверждении документации по планировке (проекту планировки и проекту</w:t>
            </w:r>
            <w:r>
              <w:rPr>
                <w:rFonts w:ascii="Bookman Old Style" w:hAnsi="Bookman Old Style"/>
                <w:sz w:val="23"/>
                <w:szCs w:val="23"/>
                <w:lang w:eastAsia="ru-RU"/>
              </w:rPr>
              <w:t xml:space="preserve"> </w:t>
            </w:r>
            <w:r w:rsidRPr="00A329B4">
              <w:rPr>
                <w:rFonts w:ascii="Bookman Old Style" w:hAnsi="Bookman Old Style"/>
                <w:sz w:val="23"/>
                <w:szCs w:val="23"/>
                <w:lang w:eastAsia="ru-RU"/>
              </w:rPr>
              <w:t>межевания) территории для размещения объекта «Реконструкция очистных сооружений канализации санатория БУЗ УР</w:t>
            </w:r>
            <w:r>
              <w:rPr>
                <w:rFonts w:ascii="Bookman Old Style" w:hAnsi="Bookman Old Style"/>
                <w:sz w:val="23"/>
                <w:szCs w:val="23"/>
                <w:lang w:eastAsia="ru-RU"/>
              </w:rPr>
              <w:t xml:space="preserve"> </w:t>
            </w:r>
            <w:r w:rsidRPr="00A329B4">
              <w:rPr>
                <w:rFonts w:ascii="Bookman Old Style" w:hAnsi="Bookman Old Style"/>
                <w:sz w:val="23"/>
                <w:szCs w:val="23"/>
                <w:lang w:eastAsia="ru-RU"/>
              </w:rPr>
              <w:t>«Республиканский детский санаторий «Селычка» Министерства здравоохранения Удмуртской Республики»</w:t>
            </w:r>
            <w:r>
              <w:rPr>
                <w:rFonts w:ascii="Bookman Old Style" w:hAnsi="Bookman Old Style"/>
                <w:sz w:val="23"/>
                <w:szCs w:val="23"/>
                <w:lang w:eastAsia="ru-RU"/>
              </w:rPr>
              <w:t>.</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A329B4" w:rsidRDefault="00A329B4" w:rsidP="001D7443"/>
          <w:p w:rsidR="00A329B4" w:rsidRDefault="00A329B4" w:rsidP="001D7443"/>
          <w:p w:rsidR="00A329B4" w:rsidRDefault="00A329B4" w:rsidP="001D7443"/>
          <w:p w:rsidR="00E36958" w:rsidRDefault="00A329B4" w:rsidP="001D7443">
            <w:r>
              <w:t>5-</w:t>
            </w:r>
            <w:r w:rsidR="00B74627">
              <w:t>7</w:t>
            </w:r>
          </w:p>
        </w:tc>
      </w:tr>
      <w:tr w:rsidR="00E36958" w:rsidTr="001D7443">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C424BA" w:rsidRDefault="00C424BA" w:rsidP="001D7443">
            <w:pPr>
              <w:snapToGrid w:val="0"/>
              <w:rPr>
                <w:rFonts w:ascii="Bookman Old Style" w:hAnsi="Bookman Old Style" w:cs="Bookman Old Style"/>
                <w:sz w:val="20"/>
                <w:szCs w:val="20"/>
              </w:rPr>
            </w:pPr>
          </w:p>
          <w:p w:rsidR="00E36958" w:rsidRDefault="00C424BA" w:rsidP="001D7443">
            <w:pPr>
              <w:snapToGrid w:val="0"/>
              <w:rPr>
                <w:rFonts w:ascii="Bookman Old Style" w:hAnsi="Bookman Old Style" w:cs="Bookman Old Style"/>
                <w:sz w:val="20"/>
                <w:szCs w:val="20"/>
              </w:rPr>
            </w:pPr>
            <w:r>
              <w:rPr>
                <w:rFonts w:ascii="Bookman Old Style" w:hAnsi="Bookman Old Style" w:cs="Bookman Old Style"/>
                <w:sz w:val="20"/>
                <w:szCs w:val="20"/>
              </w:rPr>
              <w:t>5</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E36958" w:rsidRPr="00170E38" w:rsidRDefault="00C424BA" w:rsidP="00C424BA">
            <w:pPr>
              <w:jc w:val="both"/>
              <w:rPr>
                <w:rFonts w:ascii="Bookman Old Style" w:hAnsi="Bookman Old Style"/>
                <w:sz w:val="23"/>
                <w:szCs w:val="23"/>
                <w:lang w:eastAsia="ru-RU"/>
              </w:rPr>
            </w:pPr>
            <w:r w:rsidRPr="00C424BA">
              <w:rPr>
                <w:rFonts w:ascii="Bookman Old Style" w:hAnsi="Bookman Old Style"/>
                <w:sz w:val="23"/>
                <w:szCs w:val="23"/>
                <w:lang w:eastAsia="ru-RU"/>
              </w:rPr>
              <w:t>Постановление Администрации муниципального образования «Муниципальный округ Якшур-Бодьинский район Удмуртской Республики»</w:t>
            </w:r>
            <w:r>
              <w:rPr>
                <w:rFonts w:ascii="Bookman Old Style" w:hAnsi="Bookman Old Style"/>
                <w:sz w:val="23"/>
                <w:szCs w:val="23"/>
                <w:lang w:eastAsia="ru-RU"/>
              </w:rPr>
              <w:t xml:space="preserve"> №21 от 16 января 2024 «</w:t>
            </w:r>
            <w:r w:rsidRPr="00C424BA">
              <w:rPr>
                <w:rFonts w:ascii="Bookman Old Style" w:hAnsi="Bookman Old Style"/>
                <w:sz w:val="23"/>
                <w:szCs w:val="23"/>
                <w:lang w:eastAsia="ru-RU"/>
              </w:rPr>
              <w:t>Об определении резервных помещений для голосования на территории муниципального образования «Муниципальный округ Якшур-Бодьинский район Удмуртской Республики»</w:t>
            </w:r>
            <w:r>
              <w:rPr>
                <w:rFonts w:ascii="Bookman Old Style" w:hAnsi="Bookman Old Style"/>
                <w:sz w:val="23"/>
                <w:szCs w:val="23"/>
                <w:lang w:eastAsia="ru-RU"/>
              </w:rPr>
              <w:t>.</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E36958" w:rsidRDefault="00B74627" w:rsidP="001D7443">
            <w:r>
              <w:t>8-13</w:t>
            </w:r>
          </w:p>
        </w:tc>
      </w:tr>
      <w:tr w:rsidR="00E36958" w:rsidTr="001D7443">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E36958" w:rsidRDefault="00B74627" w:rsidP="001D7443">
            <w:pPr>
              <w:snapToGrid w:val="0"/>
              <w:rPr>
                <w:rFonts w:ascii="Bookman Old Style" w:hAnsi="Bookman Old Style" w:cs="Bookman Old Style"/>
                <w:sz w:val="20"/>
                <w:szCs w:val="20"/>
              </w:rPr>
            </w:pPr>
            <w:r>
              <w:rPr>
                <w:rFonts w:ascii="Bookman Old Style" w:hAnsi="Bookman Old Style" w:cs="Bookman Old Style"/>
                <w:sz w:val="20"/>
                <w:szCs w:val="20"/>
              </w:rPr>
              <w:t>6</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E36958" w:rsidRPr="00170E38" w:rsidRDefault="00B74627" w:rsidP="00F71B39">
            <w:pPr>
              <w:jc w:val="both"/>
              <w:rPr>
                <w:rFonts w:ascii="Bookman Old Style" w:hAnsi="Bookman Old Style"/>
                <w:sz w:val="23"/>
                <w:szCs w:val="23"/>
                <w:lang w:eastAsia="ru-RU"/>
              </w:rPr>
            </w:pPr>
            <w:r w:rsidRPr="00B74627">
              <w:rPr>
                <w:rFonts w:ascii="Bookman Old Style" w:hAnsi="Bookman Old Style"/>
                <w:sz w:val="23"/>
                <w:szCs w:val="23"/>
                <w:lang w:eastAsia="ru-RU"/>
              </w:rPr>
              <w:t>Постановление Администрации муниципального образования «Муниципальный округ Якшур-Бодьинский район Удмуртской Республики»</w:t>
            </w:r>
            <w:r>
              <w:rPr>
                <w:rFonts w:ascii="Bookman Old Style" w:hAnsi="Bookman Old Style"/>
                <w:sz w:val="23"/>
                <w:szCs w:val="23"/>
                <w:lang w:eastAsia="ru-RU"/>
              </w:rPr>
              <w:t xml:space="preserve"> №23 от 16 </w:t>
            </w:r>
            <w:r w:rsidR="00F71B39">
              <w:rPr>
                <w:rFonts w:ascii="Bookman Old Style" w:hAnsi="Bookman Old Style"/>
                <w:sz w:val="23"/>
                <w:szCs w:val="23"/>
                <w:lang w:eastAsia="ru-RU"/>
              </w:rPr>
              <w:t>января 2024 «</w:t>
            </w:r>
            <w:r w:rsidR="00F71B39" w:rsidRPr="00F71B39">
              <w:rPr>
                <w:rFonts w:ascii="Bookman Old Style" w:hAnsi="Bookman Old Style"/>
                <w:sz w:val="23"/>
                <w:szCs w:val="23"/>
                <w:lang w:eastAsia="ru-RU"/>
              </w:rPr>
              <w:t>О выделении специальных мест для размещения</w:t>
            </w:r>
            <w:r w:rsidR="00F71B39">
              <w:rPr>
                <w:rFonts w:ascii="Bookman Old Style" w:hAnsi="Bookman Old Style"/>
                <w:sz w:val="23"/>
                <w:szCs w:val="23"/>
                <w:lang w:eastAsia="ru-RU"/>
              </w:rPr>
              <w:t xml:space="preserve"> </w:t>
            </w:r>
            <w:r w:rsidR="00F71B39" w:rsidRPr="00F71B39">
              <w:rPr>
                <w:rFonts w:ascii="Bookman Old Style" w:hAnsi="Bookman Old Style"/>
                <w:sz w:val="23"/>
                <w:szCs w:val="23"/>
                <w:lang w:eastAsia="ru-RU"/>
              </w:rPr>
              <w:t>печатных агитационных материалов</w:t>
            </w:r>
            <w:r w:rsidR="00F71B39">
              <w:rPr>
                <w:rFonts w:ascii="Bookman Old Style" w:hAnsi="Bookman Old Style"/>
                <w:sz w:val="23"/>
                <w:szCs w:val="23"/>
                <w:lang w:eastAsia="ru-RU"/>
              </w:rPr>
              <w:t>».</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E36958" w:rsidRDefault="00F71B39" w:rsidP="001D7443">
            <w:r>
              <w:t>14-16</w:t>
            </w:r>
          </w:p>
        </w:tc>
      </w:tr>
      <w:tr w:rsidR="00645989" w:rsidTr="00E66F21">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645989" w:rsidRDefault="00645989" w:rsidP="00E66F21">
            <w:pPr>
              <w:snapToGrid w:val="0"/>
              <w:rPr>
                <w:rFonts w:ascii="Bookman Old Style" w:hAnsi="Bookman Old Style" w:cs="Bookman Old Style"/>
                <w:sz w:val="20"/>
                <w:szCs w:val="20"/>
              </w:rPr>
            </w:pPr>
            <w:r>
              <w:rPr>
                <w:rFonts w:ascii="Bookman Old Style" w:hAnsi="Bookman Old Style" w:cs="Bookman Old Style"/>
                <w:sz w:val="20"/>
                <w:szCs w:val="20"/>
              </w:rPr>
              <w:t>7</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645989" w:rsidRPr="00170E38" w:rsidRDefault="00645989" w:rsidP="00645989">
            <w:pPr>
              <w:jc w:val="both"/>
              <w:rPr>
                <w:rFonts w:ascii="Bookman Old Style" w:hAnsi="Bookman Old Style"/>
                <w:sz w:val="23"/>
                <w:szCs w:val="23"/>
                <w:lang w:eastAsia="ru-RU"/>
              </w:rPr>
            </w:pPr>
            <w:r w:rsidRPr="00B74627">
              <w:rPr>
                <w:rFonts w:ascii="Bookman Old Style" w:hAnsi="Bookman Old Style"/>
                <w:sz w:val="23"/>
                <w:szCs w:val="23"/>
                <w:lang w:eastAsia="ru-RU"/>
              </w:rPr>
              <w:t>Постановление Администрации муниципального образования «Муниципальный округ Якшур-Бодьинский район Удмуртской Республики»</w:t>
            </w:r>
            <w:r>
              <w:rPr>
                <w:rFonts w:ascii="Bookman Old Style" w:hAnsi="Bookman Old Style"/>
                <w:sz w:val="23"/>
                <w:szCs w:val="23"/>
                <w:lang w:eastAsia="ru-RU"/>
              </w:rPr>
              <w:t xml:space="preserve"> №39</w:t>
            </w:r>
            <w:r>
              <w:rPr>
                <w:rFonts w:ascii="Bookman Old Style" w:hAnsi="Bookman Old Style"/>
                <w:sz w:val="23"/>
                <w:szCs w:val="23"/>
                <w:lang w:eastAsia="ru-RU"/>
              </w:rPr>
              <w:t xml:space="preserve"> от 16 января 2024 «</w:t>
            </w:r>
            <w:r w:rsidRPr="00645989">
              <w:rPr>
                <w:rFonts w:ascii="Bookman Old Style" w:hAnsi="Bookman Old Style"/>
                <w:sz w:val="23"/>
                <w:szCs w:val="23"/>
                <w:lang w:eastAsia="ru-RU"/>
              </w:rPr>
              <w:t>О реализации на территории муниципального образования «Муниципальный округ Якшур-Бодьинский район Удмуртской Республики» конкурсного отбора проектов молодежного инициативного бюджетирования</w:t>
            </w:r>
            <w:r>
              <w:rPr>
                <w:rFonts w:ascii="Bookman Old Style" w:hAnsi="Bookman Old Style"/>
                <w:sz w:val="23"/>
                <w:szCs w:val="23"/>
                <w:lang w:eastAsia="ru-RU"/>
              </w:rPr>
              <w:t>».</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645989" w:rsidRDefault="00645989" w:rsidP="00E66F21"/>
          <w:p w:rsidR="00645989" w:rsidRDefault="00645989" w:rsidP="00E66F21">
            <w:r>
              <w:t>17-42</w:t>
            </w:r>
            <w:bookmarkStart w:id="0" w:name="_GoBack"/>
            <w:bookmarkEnd w:id="0"/>
          </w:p>
        </w:tc>
      </w:tr>
    </w:tbl>
    <w:p w:rsidR="00C8530D" w:rsidRDefault="00C8530D" w:rsidP="00A37669">
      <w:pPr>
        <w:ind w:right="-31"/>
        <w:jc w:val="both"/>
        <w:rPr>
          <w:b/>
          <w:bCs/>
          <w:sz w:val="22"/>
          <w:szCs w:val="22"/>
        </w:rPr>
      </w:pPr>
    </w:p>
    <w:p w:rsidR="00C8530D" w:rsidRDefault="00C8530D" w:rsidP="00A37669">
      <w:pPr>
        <w:ind w:right="-31"/>
        <w:jc w:val="both"/>
        <w:rPr>
          <w:b/>
          <w:bCs/>
          <w:sz w:val="22"/>
          <w:szCs w:val="22"/>
        </w:rPr>
      </w:pPr>
    </w:p>
    <w:p w:rsidR="00C8530D" w:rsidRDefault="00C8530D" w:rsidP="0030424D">
      <w:pPr>
        <w:ind w:right="-31"/>
        <w:jc w:val="center"/>
        <w:rPr>
          <w:b/>
          <w:bCs/>
          <w:sz w:val="22"/>
          <w:szCs w:val="22"/>
        </w:rPr>
      </w:pPr>
    </w:p>
    <w:p w:rsidR="00C8530D" w:rsidRDefault="00C8530D" w:rsidP="00A37669">
      <w:pPr>
        <w:ind w:right="-31"/>
        <w:jc w:val="both"/>
        <w:rPr>
          <w:b/>
          <w:bCs/>
          <w:sz w:val="22"/>
          <w:szCs w:val="22"/>
        </w:rPr>
      </w:pPr>
    </w:p>
    <w:p w:rsidR="008533DA" w:rsidRPr="008533DA" w:rsidRDefault="008533DA" w:rsidP="00B56B06">
      <w:pPr>
        <w:jc w:val="center"/>
        <w:rPr>
          <w:sz w:val="28"/>
          <w:szCs w:val="28"/>
        </w:rPr>
      </w:pPr>
      <w:r w:rsidRPr="008533DA">
        <w:rPr>
          <w:sz w:val="28"/>
          <w:szCs w:val="28"/>
        </w:rPr>
        <w:t>ИЗВЕЩЕНИЕ О ПРОВЕДЕНИИ СОБРАНИЯ ПО СОГЛАСОВАНИЮ ГРАНИЦ ЗЕМЕЛЬНОГО УЧАСТКА</w:t>
      </w:r>
    </w:p>
    <w:p w:rsidR="008533DA" w:rsidRPr="008533DA" w:rsidRDefault="008533DA" w:rsidP="008533DA">
      <w:pPr>
        <w:ind w:firstLine="709"/>
        <w:jc w:val="both"/>
        <w:rPr>
          <w:sz w:val="28"/>
          <w:szCs w:val="28"/>
        </w:rPr>
      </w:pPr>
      <w:r w:rsidRPr="008533DA">
        <w:rPr>
          <w:sz w:val="28"/>
          <w:szCs w:val="28"/>
        </w:rPr>
        <w:t>15.02.2024 года,  в 10-00 состоится собрание собственников земельных участков по адресу: УР, с. Якшур-Бодья, ул. Пушиной, д. 99.</w:t>
      </w:r>
    </w:p>
    <w:p w:rsidR="008533DA" w:rsidRPr="008533DA" w:rsidRDefault="008533DA" w:rsidP="008533DA">
      <w:pPr>
        <w:ind w:firstLine="709"/>
        <w:jc w:val="both"/>
        <w:rPr>
          <w:sz w:val="28"/>
          <w:szCs w:val="28"/>
        </w:rPr>
      </w:pPr>
      <w:r w:rsidRPr="008533DA">
        <w:rPr>
          <w:sz w:val="28"/>
          <w:szCs w:val="28"/>
        </w:rPr>
        <w:t>Повестка собрания: согласование местоположения границ образуемого земельного участка расположенного: Удмуртская Республика, Якшур-Бодьинский район, д. Малые Ошворцы, д. 14, со смежными земельными участками: с кадастровым номером 18:24:073002:173, расположенного по адресу: Удмуртская Республика, Якшур-Бодьинский район, д. Малые Ошворцы, д. 16; с кадастровым номером 18:24:073002:175, расположенного по адресу: Удмуртская Республика, Якшур-Бодьинский район, д. Малые Ошворцы, д. 12.</w:t>
      </w:r>
    </w:p>
    <w:p w:rsidR="008533DA" w:rsidRPr="008533DA" w:rsidRDefault="008533DA" w:rsidP="008533DA">
      <w:pPr>
        <w:ind w:firstLine="709"/>
        <w:jc w:val="both"/>
        <w:rPr>
          <w:sz w:val="28"/>
          <w:szCs w:val="28"/>
        </w:rPr>
      </w:pPr>
      <w:r w:rsidRPr="008533DA">
        <w:rPr>
          <w:sz w:val="28"/>
          <w:szCs w:val="28"/>
        </w:rPr>
        <w:t xml:space="preserve">Работы проводятся кадастровым инженером Мадьяровой Т.А. (номер регистрации в государственном реестре лиц, осуществляющих кадастровую деятельность № 20484, адрес: с. Якшур-Бодья, ул. Пушиной, д. 99; </w:t>
      </w:r>
      <w:hyperlink r:id="rId10" w:history="1">
        <w:r w:rsidRPr="008533DA">
          <w:rPr>
            <w:rStyle w:val="ab"/>
            <w:sz w:val="28"/>
            <w:szCs w:val="28"/>
            <w:lang w:val="en-US"/>
          </w:rPr>
          <w:t>udmcomp</w:t>
        </w:r>
        <w:r w:rsidRPr="008533DA">
          <w:rPr>
            <w:rStyle w:val="ab"/>
            <w:sz w:val="28"/>
            <w:szCs w:val="28"/>
          </w:rPr>
          <w:t>@</w:t>
        </w:r>
        <w:r w:rsidRPr="008533DA">
          <w:rPr>
            <w:rStyle w:val="ab"/>
            <w:sz w:val="28"/>
            <w:szCs w:val="28"/>
            <w:lang w:val="en-US"/>
          </w:rPr>
          <w:t>rambler</w:t>
        </w:r>
        <w:r w:rsidRPr="008533DA">
          <w:rPr>
            <w:rStyle w:val="ab"/>
            <w:sz w:val="28"/>
            <w:szCs w:val="28"/>
          </w:rPr>
          <w:t>.</w:t>
        </w:r>
        <w:r w:rsidRPr="008533DA">
          <w:rPr>
            <w:rStyle w:val="ab"/>
            <w:sz w:val="28"/>
            <w:szCs w:val="28"/>
            <w:lang w:val="en-US"/>
          </w:rPr>
          <w:t>ru</w:t>
        </w:r>
      </w:hyperlink>
      <w:r w:rsidRPr="008533DA">
        <w:rPr>
          <w:sz w:val="28"/>
          <w:szCs w:val="28"/>
        </w:rPr>
        <w:t>; 8(34162)4-14-50).</w:t>
      </w:r>
    </w:p>
    <w:p w:rsidR="008533DA" w:rsidRPr="008533DA" w:rsidRDefault="008533DA" w:rsidP="008533DA">
      <w:pPr>
        <w:ind w:firstLine="709"/>
        <w:jc w:val="both"/>
        <w:rPr>
          <w:sz w:val="28"/>
          <w:szCs w:val="28"/>
        </w:rPr>
      </w:pPr>
      <w:r w:rsidRPr="008533DA">
        <w:rPr>
          <w:sz w:val="28"/>
          <w:szCs w:val="28"/>
        </w:rPr>
        <w:t>Заказчиком кадастровых работ по подготовке межевого плана является Артамонов Д.В. (почтовый адрес: Удмуртская республика, с. Якшур-Бодья, ул. Славянская, 7, номер контактного телефона 89043177956).</w:t>
      </w:r>
    </w:p>
    <w:p w:rsidR="008533DA" w:rsidRPr="008533DA" w:rsidRDefault="008533DA" w:rsidP="008533DA">
      <w:pPr>
        <w:ind w:firstLine="709"/>
        <w:jc w:val="both"/>
        <w:rPr>
          <w:sz w:val="28"/>
          <w:szCs w:val="28"/>
        </w:rPr>
      </w:pPr>
      <w:r w:rsidRPr="008533DA">
        <w:rPr>
          <w:sz w:val="28"/>
          <w:szCs w:val="28"/>
        </w:rPr>
        <w:t xml:space="preserve">С межевым планом можно ознакомиться по адресу: УР, с. Якшур-Бодья, ул. Пушиной, д. 99, со дня опубликования извещения в течение 30 дней в рабочее время с 9-00 до 17-00, обед с 12-00 до 13-00.  </w:t>
      </w:r>
    </w:p>
    <w:p w:rsidR="008533DA" w:rsidRPr="008533DA" w:rsidRDefault="008533DA" w:rsidP="008533DA">
      <w:pPr>
        <w:ind w:firstLine="709"/>
        <w:jc w:val="both"/>
        <w:rPr>
          <w:sz w:val="28"/>
          <w:szCs w:val="28"/>
        </w:rPr>
      </w:pPr>
      <w:r w:rsidRPr="008533DA">
        <w:rPr>
          <w:sz w:val="28"/>
          <w:szCs w:val="28"/>
        </w:rPr>
        <w:t>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 УР, с. Якшур-Бодья, ул. Пушиной, д. 99. При проведении согласования границ при себе иметь документ, удостоверяющий личность, правоустанавливающие документы на земельный участок.</w:t>
      </w:r>
    </w:p>
    <w:p w:rsidR="00CC7795" w:rsidRPr="008533DA" w:rsidRDefault="00CC7795" w:rsidP="008533DA">
      <w:pPr>
        <w:ind w:firstLine="709"/>
        <w:jc w:val="both"/>
        <w:rPr>
          <w:bCs/>
          <w:sz w:val="28"/>
          <w:szCs w:val="28"/>
        </w:rPr>
      </w:pPr>
    </w:p>
    <w:p w:rsidR="00C8530D" w:rsidRPr="008533DA" w:rsidRDefault="00C8530D" w:rsidP="008533DA">
      <w:pPr>
        <w:ind w:firstLine="709"/>
        <w:jc w:val="both"/>
        <w:rPr>
          <w:bCs/>
          <w:sz w:val="28"/>
          <w:szCs w:val="28"/>
        </w:rPr>
      </w:pPr>
    </w:p>
    <w:p w:rsidR="00C74FF2" w:rsidRPr="00AB4A33" w:rsidRDefault="00C74FF2" w:rsidP="00AB4A33">
      <w:pPr>
        <w:tabs>
          <w:tab w:val="left" w:pos="9639"/>
        </w:tabs>
        <w:ind w:right="-2"/>
        <w:jc w:val="both"/>
        <w:rPr>
          <w:b/>
          <w:bCs/>
          <w:sz w:val="28"/>
          <w:szCs w:val="28"/>
        </w:rPr>
      </w:pPr>
    </w:p>
    <w:p w:rsidR="00AB4A33" w:rsidRPr="00AB4A33" w:rsidRDefault="00F71B39" w:rsidP="00F71B39">
      <w:pPr>
        <w:tabs>
          <w:tab w:val="left" w:pos="5490"/>
        </w:tabs>
        <w:ind w:right="-2"/>
        <w:jc w:val="both"/>
        <w:rPr>
          <w:b/>
          <w:bCs/>
          <w:sz w:val="28"/>
          <w:szCs w:val="28"/>
        </w:rPr>
      </w:pPr>
      <w:r>
        <w:rPr>
          <w:b/>
          <w:bCs/>
          <w:sz w:val="28"/>
          <w:szCs w:val="28"/>
        </w:rPr>
        <w:tab/>
      </w:r>
    </w:p>
    <w:p w:rsidR="001D7443" w:rsidRDefault="001D7443" w:rsidP="00C74FF2">
      <w:pPr>
        <w:tabs>
          <w:tab w:val="left" w:pos="9639"/>
        </w:tabs>
        <w:ind w:right="-2"/>
        <w:rPr>
          <w:b/>
          <w:sz w:val="28"/>
          <w:szCs w:val="28"/>
        </w:rPr>
      </w:pPr>
    </w:p>
    <w:p w:rsidR="001D7443" w:rsidRDefault="001D7443" w:rsidP="00C74FF2">
      <w:pPr>
        <w:tabs>
          <w:tab w:val="left" w:pos="9639"/>
        </w:tabs>
        <w:ind w:right="-2"/>
        <w:rPr>
          <w:b/>
          <w:sz w:val="28"/>
          <w:szCs w:val="28"/>
        </w:rPr>
      </w:pPr>
    </w:p>
    <w:p w:rsidR="001D7443" w:rsidRDefault="001D7443" w:rsidP="00C74FF2">
      <w:pPr>
        <w:tabs>
          <w:tab w:val="left" w:pos="9639"/>
        </w:tabs>
        <w:ind w:right="-2"/>
        <w:rPr>
          <w:b/>
          <w:sz w:val="28"/>
          <w:szCs w:val="28"/>
        </w:rPr>
      </w:pPr>
    </w:p>
    <w:p w:rsidR="001D7443" w:rsidRDefault="001D7443" w:rsidP="00C74FF2">
      <w:pPr>
        <w:tabs>
          <w:tab w:val="left" w:pos="9639"/>
        </w:tabs>
        <w:ind w:right="-2"/>
        <w:rPr>
          <w:b/>
          <w:sz w:val="28"/>
          <w:szCs w:val="28"/>
        </w:rPr>
      </w:pPr>
    </w:p>
    <w:p w:rsidR="008533DA" w:rsidRDefault="008533DA" w:rsidP="00C74FF2">
      <w:pPr>
        <w:tabs>
          <w:tab w:val="left" w:pos="9639"/>
        </w:tabs>
        <w:ind w:right="-2"/>
        <w:rPr>
          <w:b/>
          <w:sz w:val="28"/>
          <w:szCs w:val="28"/>
        </w:rPr>
      </w:pPr>
    </w:p>
    <w:p w:rsidR="00B56B06" w:rsidRDefault="00B56B06" w:rsidP="00C74FF2">
      <w:pPr>
        <w:tabs>
          <w:tab w:val="left" w:pos="9639"/>
        </w:tabs>
        <w:ind w:right="-2"/>
        <w:rPr>
          <w:b/>
          <w:sz w:val="28"/>
          <w:szCs w:val="28"/>
        </w:rPr>
      </w:pPr>
    </w:p>
    <w:p w:rsidR="00B56B06" w:rsidRDefault="00B56B06" w:rsidP="00C74FF2">
      <w:pPr>
        <w:tabs>
          <w:tab w:val="left" w:pos="9639"/>
        </w:tabs>
        <w:ind w:right="-2"/>
        <w:rPr>
          <w:b/>
          <w:sz w:val="28"/>
          <w:szCs w:val="28"/>
        </w:rPr>
      </w:pPr>
    </w:p>
    <w:p w:rsidR="00B56B06" w:rsidRDefault="00B56B06"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A329B4" w:rsidRDefault="00A329B4" w:rsidP="00C74FF2">
      <w:pPr>
        <w:tabs>
          <w:tab w:val="left" w:pos="9639"/>
        </w:tabs>
        <w:ind w:right="-2"/>
        <w:rPr>
          <w:b/>
          <w:sz w:val="28"/>
          <w:szCs w:val="28"/>
        </w:rPr>
      </w:pPr>
    </w:p>
    <w:p w:rsidR="00A329B4" w:rsidRDefault="00A329B4" w:rsidP="00C74FF2">
      <w:pPr>
        <w:tabs>
          <w:tab w:val="left" w:pos="9639"/>
        </w:tabs>
        <w:ind w:right="-2"/>
        <w:rPr>
          <w:b/>
          <w:sz w:val="28"/>
          <w:szCs w:val="28"/>
        </w:rPr>
      </w:pPr>
    </w:p>
    <w:p w:rsidR="00B56B06" w:rsidRPr="00B56B06" w:rsidRDefault="00B56B06" w:rsidP="00B56B06">
      <w:pPr>
        <w:tabs>
          <w:tab w:val="left" w:pos="9639"/>
        </w:tabs>
        <w:ind w:firstLine="709"/>
        <w:jc w:val="both"/>
        <w:rPr>
          <w:sz w:val="28"/>
          <w:szCs w:val="28"/>
        </w:rPr>
      </w:pPr>
      <w:r w:rsidRPr="00B56B06">
        <w:rPr>
          <w:sz w:val="28"/>
          <w:szCs w:val="28"/>
        </w:rPr>
        <w:t xml:space="preserve">                                      Извещение</w:t>
      </w:r>
    </w:p>
    <w:p w:rsidR="00B56B06" w:rsidRPr="00B56B06" w:rsidRDefault="00B56B06" w:rsidP="00B56B06">
      <w:pPr>
        <w:tabs>
          <w:tab w:val="left" w:pos="9639"/>
        </w:tabs>
        <w:ind w:firstLine="709"/>
        <w:jc w:val="both"/>
        <w:rPr>
          <w:bCs/>
          <w:sz w:val="28"/>
          <w:szCs w:val="28"/>
        </w:rPr>
      </w:pPr>
      <w:r w:rsidRPr="00B56B06">
        <w:rPr>
          <w:bCs/>
          <w:sz w:val="28"/>
          <w:szCs w:val="28"/>
        </w:rPr>
        <w:t xml:space="preserve">     </w:t>
      </w:r>
    </w:p>
    <w:p w:rsidR="00B56B06" w:rsidRPr="00B56B06" w:rsidRDefault="00B56B06" w:rsidP="00B56B06">
      <w:pPr>
        <w:tabs>
          <w:tab w:val="left" w:pos="9639"/>
        </w:tabs>
        <w:ind w:firstLine="709"/>
        <w:jc w:val="both"/>
        <w:rPr>
          <w:bCs/>
          <w:sz w:val="28"/>
          <w:szCs w:val="28"/>
        </w:rPr>
      </w:pPr>
      <w:r w:rsidRPr="00B56B06">
        <w:rPr>
          <w:bCs/>
          <w:sz w:val="28"/>
          <w:szCs w:val="28"/>
        </w:rPr>
        <w:t xml:space="preserve"> Администрация муниципального образования «Муниципальный округ Якшур-Бодьинский район Удмуртской Республики» извещает о возможности предоставления земельного участка в аренду:</w:t>
      </w:r>
    </w:p>
    <w:p w:rsidR="00B56B06" w:rsidRPr="00B56B06" w:rsidRDefault="00B56B06" w:rsidP="00B56B06">
      <w:pPr>
        <w:tabs>
          <w:tab w:val="left" w:pos="9639"/>
        </w:tabs>
        <w:ind w:firstLine="709"/>
        <w:jc w:val="both"/>
        <w:rPr>
          <w:bCs/>
          <w:sz w:val="28"/>
          <w:szCs w:val="28"/>
        </w:rPr>
      </w:pPr>
      <w:r w:rsidRPr="00B56B06">
        <w:rPr>
          <w:bCs/>
          <w:sz w:val="28"/>
          <w:szCs w:val="28"/>
          <w:u w:val="single"/>
        </w:rPr>
        <w:t>из земель населенных пунктов</w:t>
      </w:r>
      <w:r w:rsidRPr="00B56B06">
        <w:rPr>
          <w:bCs/>
          <w:sz w:val="28"/>
          <w:szCs w:val="28"/>
        </w:rPr>
        <w:t xml:space="preserve"> в соответствии со ст. 39.15 Земельного кодекса Российской Федерации, в том числе:</w:t>
      </w:r>
    </w:p>
    <w:p w:rsidR="00B56B06" w:rsidRPr="00B56B06" w:rsidRDefault="00B56B06" w:rsidP="00B56B06">
      <w:pPr>
        <w:tabs>
          <w:tab w:val="left" w:pos="9639"/>
        </w:tabs>
        <w:ind w:firstLine="709"/>
        <w:jc w:val="both"/>
        <w:rPr>
          <w:sz w:val="28"/>
          <w:szCs w:val="28"/>
        </w:rPr>
      </w:pPr>
      <w:r w:rsidRPr="00B56B06">
        <w:rPr>
          <w:sz w:val="28"/>
          <w:szCs w:val="28"/>
        </w:rPr>
        <w:t xml:space="preserve">- </w:t>
      </w:r>
      <w:r w:rsidRPr="00B56B06">
        <w:rPr>
          <w:bCs/>
          <w:sz w:val="28"/>
          <w:szCs w:val="28"/>
        </w:rPr>
        <w:t>земельный участок с кадастровым номером 18:24:099001:ЗУ1, расположенный по адресу: Удмуртская Республика, Якшур-Бодьинский район, с.   Старые Зятцы, ул. Новая, площадью 2500 кв.м, с разрешенным использованием:</w:t>
      </w:r>
      <w:r w:rsidRPr="00B56B06">
        <w:rPr>
          <w:sz w:val="28"/>
          <w:szCs w:val="28"/>
        </w:rPr>
        <w:t xml:space="preserve"> Для ведения личного подсобного хозяйства (приусадебный земельный участок)  (код 2.2).</w:t>
      </w:r>
    </w:p>
    <w:p w:rsidR="00B56B06" w:rsidRPr="00B56B06" w:rsidRDefault="00B56B06" w:rsidP="00B56B06">
      <w:pPr>
        <w:tabs>
          <w:tab w:val="left" w:pos="9639"/>
        </w:tabs>
        <w:ind w:firstLine="709"/>
        <w:jc w:val="both"/>
        <w:rPr>
          <w:bCs/>
          <w:sz w:val="28"/>
          <w:szCs w:val="28"/>
        </w:rPr>
      </w:pPr>
      <w:r w:rsidRPr="00B56B06">
        <w:rPr>
          <w:bCs/>
          <w:sz w:val="28"/>
          <w:szCs w:val="28"/>
        </w:rPr>
        <w:t>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 Удмуртская Республика, Якшур-Бодьинский район, с. Якшур-Бодья, ул. Пушиной, д. 69, каб. 38, тел. 8(34162) 4-17-48, лично или посредством почтовой связи на бумажном носителе. Приемные дни с 8.00 до 16.12, обеденный перерыв с 12.00 до 13.00 по местному времени. Дата начала приема заявлений 17 января 2024 года с 8.00, окончание приема заявлений 15 февраля 2024 года.</w:t>
      </w:r>
    </w:p>
    <w:p w:rsidR="00B56B06" w:rsidRPr="00B56B06" w:rsidRDefault="00B56B06" w:rsidP="00B56B06">
      <w:pPr>
        <w:tabs>
          <w:tab w:val="left" w:pos="9639"/>
        </w:tabs>
        <w:ind w:firstLine="709"/>
        <w:jc w:val="both"/>
        <w:rPr>
          <w:bCs/>
          <w:sz w:val="28"/>
          <w:szCs w:val="28"/>
        </w:rPr>
      </w:pPr>
    </w:p>
    <w:p w:rsidR="00B56B06" w:rsidRPr="00B56B06" w:rsidRDefault="00B56B06" w:rsidP="00B56B06">
      <w:pPr>
        <w:tabs>
          <w:tab w:val="left" w:pos="9639"/>
        </w:tabs>
        <w:ind w:right="-2"/>
        <w:rPr>
          <w:b/>
          <w:bCs/>
          <w:sz w:val="28"/>
          <w:szCs w:val="28"/>
        </w:rPr>
      </w:pPr>
    </w:p>
    <w:p w:rsidR="00B56B06" w:rsidRDefault="00B56B06" w:rsidP="00C74FF2">
      <w:pPr>
        <w:tabs>
          <w:tab w:val="left" w:pos="9639"/>
        </w:tabs>
        <w:ind w:right="-2"/>
        <w:rPr>
          <w:b/>
          <w:sz w:val="28"/>
          <w:szCs w:val="28"/>
        </w:rPr>
      </w:pPr>
    </w:p>
    <w:p w:rsidR="00B56B06" w:rsidRDefault="00B56B06" w:rsidP="00C74FF2">
      <w:pPr>
        <w:tabs>
          <w:tab w:val="left" w:pos="9639"/>
        </w:tabs>
        <w:ind w:right="-2"/>
        <w:rPr>
          <w:b/>
          <w:sz w:val="28"/>
          <w:szCs w:val="28"/>
        </w:rPr>
      </w:pPr>
    </w:p>
    <w:p w:rsidR="00B56B06" w:rsidRDefault="00B56B06" w:rsidP="00C74FF2">
      <w:pPr>
        <w:tabs>
          <w:tab w:val="left" w:pos="9639"/>
        </w:tabs>
        <w:ind w:right="-2"/>
        <w:rPr>
          <w:b/>
          <w:sz w:val="28"/>
          <w:szCs w:val="28"/>
        </w:rPr>
      </w:pPr>
    </w:p>
    <w:p w:rsidR="00B56B06" w:rsidRDefault="00B56B06" w:rsidP="00C74FF2">
      <w:pPr>
        <w:tabs>
          <w:tab w:val="left" w:pos="9639"/>
        </w:tabs>
        <w:ind w:right="-2"/>
        <w:rPr>
          <w:b/>
          <w:sz w:val="28"/>
          <w:szCs w:val="28"/>
        </w:rPr>
      </w:pPr>
    </w:p>
    <w:p w:rsidR="00B56B06" w:rsidRDefault="00B56B06" w:rsidP="00C74FF2">
      <w:pPr>
        <w:tabs>
          <w:tab w:val="left" w:pos="9639"/>
        </w:tabs>
        <w:ind w:right="-2"/>
        <w:rPr>
          <w:b/>
          <w:sz w:val="28"/>
          <w:szCs w:val="28"/>
        </w:rPr>
      </w:pPr>
    </w:p>
    <w:p w:rsidR="00B56B06" w:rsidRDefault="00B56B06" w:rsidP="00C74FF2">
      <w:pPr>
        <w:tabs>
          <w:tab w:val="left" w:pos="9639"/>
        </w:tabs>
        <w:ind w:right="-2"/>
        <w:rPr>
          <w:b/>
          <w:sz w:val="28"/>
          <w:szCs w:val="28"/>
        </w:rPr>
      </w:pPr>
    </w:p>
    <w:p w:rsidR="00B56B06" w:rsidRDefault="00B56B06" w:rsidP="00C74FF2">
      <w:pPr>
        <w:tabs>
          <w:tab w:val="left" w:pos="9639"/>
        </w:tabs>
        <w:ind w:right="-2"/>
        <w:rPr>
          <w:b/>
          <w:sz w:val="28"/>
          <w:szCs w:val="28"/>
        </w:rPr>
      </w:pPr>
    </w:p>
    <w:p w:rsidR="00B56B06" w:rsidRDefault="00B56B06" w:rsidP="00C74FF2">
      <w:pPr>
        <w:tabs>
          <w:tab w:val="left" w:pos="9639"/>
        </w:tabs>
        <w:ind w:right="-2"/>
        <w:rPr>
          <w:b/>
          <w:sz w:val="28"/>
          <w:szCs w:val="28"/>
        </w:rPr>
      </w:pPr>
    </w:p>
    <w:p w:rsidR="00B56B06" w:rsidRDefault="00B56B06" w:rsidP="00C74FF2">
      <w:pPr>
        <w:tabs>
          <w:tab w:val="left" w:pos="9639"/>
        </w:tabs>
        <w:ind w:right="-2"/>
        <w:rPr>
          <w:b/>
          <w:sz w:val="28"/>
          <w:szCs w:val="28"/>
        </w:rPr>
      </w:pPr>
    </w:p>
    <w:p w:rsidR="00B56B06" w:rsidRDefault="00B56B06" w:rsidP="00C74FF2">
      <w:pPr>
        <w:tabs>
          <w:tab w:val="left" w:pos="9639"/>
        </w:tabs>
        <w:ind w:right="-2"/>
        <w:rPr>
          <w:b/>
          <w:sz w:val="28"/>
          <w:szCs w:val="28"/>
        </w:rPr>
      </w:pPr>
    </w:p>
    <w:p w:rsidR="008533DA" w:rsidRDefault="008533DA" w:rsidP="00C74FF2">
      <w:pPr>
        <w:tabs>
          <w:tab w:val="left" w:pos="9639"/>
        </w:tabs>
        <w:ind w:right="-2"/>
        <w:rPr>
          <w:b/>
          <w:sz w:val="28"/>
          <w:szCs w:val="28"/>
        </w:rPr>
      </w:pPr>
    </w:p>
    <w:p w:rsidR="008533DA" w:rsidRDefault="008533DA" w:rsidP="00C74FF2">
      <w:pPr>
        <w:tabs>
          <w:tab w:val="left" w:pos="9639"/>
        </w:tabs>
        <w:ind w:right="-2"/>
        <w:rPr>
          <w:b/>
          <w:sz w:val="28"/>
          <w:szCs w:val="28"/>
        </w:rPr>
      </w:pPr>
    </w:p>
    <w:p w:rsidR="008533DA" w:rsidRDefault="008533DA" w:rsidP="00C74FF2">
      <w:pPr>
        <w:tabs>
          <w:tab w:val="left" w:pos="9639"/>
        </w:tabs>
        <w:ind w:right="-2"/>
        <w:rPr>
          <w:b/>
          <w:sz w:val="28"/>
          <w:szCs w:val="28"/>
        </w:rPr>
      </w:pPr>
    </w:p>
    <w:p w:rsidR="008533DA" w:rsidRDefault="008533DA" w:rsidP="00C74FF2">
      <w:pPr>
        <w:tabs>
          <w:tab w:val="left" w:pos="9639"/>
        </w:tabs>
        <w:ind w:right="-2"/>
        <w:rPr>
          <w:b/>
          <w:sz w:val="28"/>
          <w:szCs w:val="28"/>
        </w:rPr>
      </w:pPr>
    </w:p>
    <w:p w:rsidR="008533DA" w:rsidRDefault="008533DA" w:rsidP="00C74FF2">
      <w:pPr>
        <w:tabs>
          <w:tab w:val="left" w:pos="9639"/>
        </w:tabs>
        <w:ind w:right="-2"/>
        <w:rPr>
          <w:b/>
          <w:sz w:val="28"/>
          <w:szCs w:val="28"/>
        </w:rPr>
      </w:pPr>
    </w:p>
    <w:p w:rsidR="008533DA" w:rsidRDefault="008533DA" w:rsidP="00C74FF2">
      <w:pPr>
        <w:tabs>
          <w:tab w:val="left" w:pos="9639"/>
        </w:tabs>
        <w:ind w:right="-2"/>
        <w:rPr>
          <w:b/>
          <w:sz w:val="28"/>
          <w:szCs w:val="28"/>
        </w:rPr>
      </w:pPr>
    </w:p>
    <w:p w:rsidR="00A329B4" w:rsidRDefault="00A329B4" w:rsidP="00C74FF2">
      <w:pPr>
        <w:tabs>
          <w:tab w:val="left" w:pos="9639"/>
        </w:tabs>
        <w:ind w:right="-2"/>
        <w:rPr>
          <w:b/>
          <w:sz w:val="28"/>
          <w:szCs w:val="28"/>
        </w:rPr>
      </w:pPr>
    </w:p>
    <w:p w:rsidR="00A329B4" w:rsidRDefault="00A329B4" w:rsidP="00C74FF2">
      <w:pPr>
        <w:tabs>
          <w:tab w:val="left" w:pos="9639"/>
        </w:tabs>
        <w:ind w:right="-2"/>
        <w:rPr>
          <w:b/>
          <w:sz w:val="28"/>
          <w:szCs w:val="28"/>
        </w:rPr>
      </w:pPr>
    </w:p>
    <w:p w:rsidR="004A1567" w:rsidRDefault="004A1567" w:rsidP="00C74FF2">
      <w:pPr>
        <w:tabs>
          <w:tab w:val="left" w:pos="9639"/>
        </w:tabs>
        <w:ind w:right="-2"/>
        <w:rPr>
          <w:b/>
          <w:sz w:val="28"/>
          <w:szCs w:val="28"/>
        </w:rPr>
      </w:pPr>
    </w:p>
    <w:p w:rsidR="004A1567" w:rsidRDefault="004A1567" w:rsidP="00C74FF2">
      <w:pPr>
        <w:tabs>
          <w:tab w:val="left" w:pos="9639"/>
        </w:tabs>
        <w:ind w:right="-2"/>
        <w:rPr>
          <w:b/>
          <w:sz w:val="28"/>
          <w:szCs w:val="28"/>
        </w:rPr>
      </w:pPr>
    </w:p>
    <w:p w:rsidR="004A1567" w:rsidRDefault="004A1567" w:rsidP="00C74FF2">
      <w:pPr>
        <w:tabs>
          <w:tab w:val="left" w:pos="9639"/>
        </w:tabs>
        <w:ind w:right="-2"/>
        <w:rPr>
          <w:b/>
          <w:sz w:val="28"/>
          <w:szCs w:val="28"/>
        </w:rPr>
      </w:pPr>
    </w:p>
    <w:p w:rsidR="004A1567" w:rsidRDefault="004A1567" w:rsidP="00C74FF2">
      <w:pPr>
        <w:tabs>
          <w:tab w:val="left" w:pos="9639"/>
        </w:tabs>
        <w:ind w:right="-2"/>
        <w:rPr>
          <w:b/>
          <w:sz w:val="28"/>
          <w:szCs w:val="28"/>
        </w:rPr>
      </w:pPr>
    </w:p>
    <w:p w:rsidR="004A1567" w:rsidRDefault="004A1567" w:rsidP="00C74FF2">
      <w:pPr>
        <w:tabs>
          <w:tab w:val="left" w:pos="9639"/>
        </w:tabs>
        <w:ind w:right="-2"/>
        <w:rPr>
          <w:b/>
          <w:sz w:val="28"/>
          <w:szCs w:val="28"/>
        </w:rPr>
      </w:pPr>
    </w:p>
    <w:p w:rsidR="004A1567" w:rsidRDefault="004A1567" w:rsidP="00C74FF2">
      <w:pPr>
        <w:tabs>
          <w:tab w:val="left" w:pos="9639"/>
        </w:tabs>
        <w:ind w:right="-2"/>
        <w:rPr>
          <w:b/>
          <w:sz w:val="28"/>
          <w:szCs w:val="28"/>
        </w:rPr>
      </w:pPr>
    </w:p>
    <w:p w:rsidR="004A1567" w:rsidRPr="004A1567" w:rsidRDefault="004A1567" w:rsidP="004A1567">
      <w:pPr>
        <w:suppressAutoHyphens w:val="0"/>
        <w:autoSpaceDE/>
        <w:spacing w:after="200" w:line="276" w:lineRule="auto"/>
        <w:jc w:val="center"/>
        <w:rPr>
          <w:rFonts w:eastAsiaTheme="minorHAnsi"/>
          <w:sz w:val="28"/>
          <w:szCs w:val="28"/>
          <w:lang w:eastAsia="en-US"/>
        </w:rPr>
      </w:pPr>
      <w:r w:rsidRPr="004A1567">
        <w:rPr>
          <w:rFonts w:eastAsiaTheme="minorHAnsi"/>
          <w:sz w:val="28"/>
          <w:szCs w:val="28"/>
          <w:lang w:eastAsia="en-US"/>
        </w:rPr>
        <w:t>Извещение о проведении собрания о согласовании местоположения границы земельного участка</w:t>
      </w:r>
    </w:p>
    <w:p w:rsidR="004A1567" w:rsidRPr="004A1567" w:rsidRDefault="004A1567" w:rsidP="004A1567">
      <w:pPr>
        <w:suppressAutoHyphens w:val="0"/>
        <w:autoSpaceDE/>
        <w:ind w:firstLine="709"/>
        <w:jc w:val="both"/>
        <w:rPr>
          <w:rFonts w:eastAsiaTheme="minorHAnsi"/>
          <w:sz w:val="28"/>
          <w:szCs w:val="28"/>
          <w:lang w:eastAsia="en-US"/>
        </w:rPr>
      </w:pPr>
      <w:r w:rsidRPr="004A1567">
        <w:rPr>
          <w:rFonts w:eastAsiaTheme="minorHAnsi"/>
          <w:sz w:val="28"/>
          <w:szCs w:val="28"/>
          <w:lang w:eastAsia="en-US"/>
        </w:rPr>
        <w:t>Кадастровым инженером Кустовым Анатолием Николаевичем, номер регистрации в государственном реестре лиц, осуществляющих кадастровую деятельность-</w:t>
      </w:r>
      <w:r w:rsidRPr="004A1567">
        <w:rPr>
          <w:rFonts w:asciiTheme="minorHAnsi" w:eastAsiaTheme="minorHAnsi" w:hAnsiTheme="minorHAnsi" w:cstheme="minorBidi"/>
          <w:sz w:val="28"/>
          <w:szCs w:val="28"/>
          <w:lang w:eastAsia="en-US"/>
        </w:rPr>
        <w:t xml:space="preserve"> </w:t>
      </w:r>
      <w:r w:rsidRPr="004A1567">
        <w:rPr>
          <w:rFonts w:eastAsiaTheme="minorHAnsi"/>
          <w:sz w:val="28"/>
          <w:szCs w:val="28"/>
          <w:lang w:eastAsia="en-US"/>
        </w:rPr>
        <w:t xml:space="preserve">25370, адрес: Удмуртская Республика, Якшур-Бодьинский район, с. Якшур-Бодья, ул. Пушиной, д.82, оф. 108, адрес электронной почты: </w:t>
      </w:r>
      <w:hyperlink r:id="rId11" w:history="1">
        <w:r w:rsidRPr="004A1567">
          <w:rPr>
            <w:rFonts w:eastAsiaTheme="minorHAnsi"/>
            <w:color w:val="0000FF" w:themeColor="hyperlink"/>
            <w:sz w:val="28"/>
            <w:szCs w:val="28"/>
            <w:u w:val="single"/>
            <w:lang w:val="en-US" w:eastAsia="en-US"/>
          </w:rPr>
          <w:t>gs</w:t>
        </w:r>
        <w:r w:rsidRPr="004A1567">
          <w:rPr>
            <w:rFonts w:eastAsiaTheme="minorHAnsi"/>
            <w:color w:val="0000FF" w:themeColor="hyperlink"/>
            <w:sz w:val="28"/>
            <w:szCs w:val="28"/>
            <w:u w:val="single"/>
            <w:lang w:eastAsia="en-US"/>
          </w:rPr>
          <w:t>170414@</w:t>
        </w:r>
        <w:r w:rsidRPr="004A1567">
          <w:rPr>
            <w:rFonts w:eastAsiaTheme="minorHAnsi"/>
            <w:color w:val="0000FF" w:themeColor="hyperlink"/>
            <w:sz w:val="28"/>
            <w:szCs w:val="28"/>
            <w:u w:val="single"/>
            <w:lang w:val="en-US" w:eastAsia="en-US"/>
          </w:rPr>
          <w:t>mail</w:t>
        </w:r>
        <w:r w:rsidRPr="004A1567">
          <w:rPr>
            <w:rFonts w:eastAsiaTheme="minorHAnsi"/>
            <w:color w:val="0000FF" w:themeColor="hyperlink"/>
            <w:sz w:val="28"/>
            <w:szCs w:val="28"/>
            <w:u w:val="single"/>
            <w:lang w:eastAsia="en-US"/>
          </w:rPr>
          <w:t>.</w:t>
        </w:r>
        <w:r w:rsidRPr="004A1567">
          <w:rPr>
            <w:rFonts w:eastAsiaTheme="minorHAnsi"/>
            <w:color w:val="0000FF" w:themeColor="hyperlink"/>
            <w:sz w:val="28"/>
            <w:szCs w:val="28"/>
            <w:u w:val="single"/>
            <w:lang w:val="en-US" w:eastAsia="en-US"/>
          </w:rPr>
          <w:t>ru</w:t>
        </w:r>
      </w:hyperlink>
      <w:r w:rsidRPr="004A1567">
        <w:rPr>
          <w:rFonts w:eastAsiaTheme="minorHAnsi"/>
          <w:sz w:val="28"/>
          <w:szCs w:val="28"/>
          <w:lang w:eastAsia="en-US"/>
        </w:rPr>
        <w:t>, тел. 8(901)86-400-40, выполняются кадастровые работы по уточнению местоположения границ и площади земельного участка с кадастровым номером 18:24:019001:1538, расположенного по адресу: Удмуртская Республика, Якшур-Бодьинский район, СНТ "Меридиан", ул. 9, уч. 319</w:t>
      </w:r>
    </w:p>
    <w:p w:rsidR="004A1567" w:rsidRPr="004A1567" w:rsidRDefault="004A1567" w:rsidP="004A1567">
      <w:pPr>
        <w:suppressAutoHyphens w:val="0"/>
        <w:autoSpaceDE/>
        <w:ind w:firstLine="709"/>
        <w:jc w:val="both"/>
        <w:rPr>
          <w:rFonts w:eastAsiaTheme="minorHAnsi"/>
          <w:sz w:val="28"/>
          <w:szCs w:val="28"/>
          <w:lang w:eastAsia="en-US"/>
        </w:rPr>
      </w:pPr>
      <w:r w:rsidRPr="004A1567">
        <w:rPr>
          <w:rFonts w:eastAsiaTheme="minorHAnsi"/>
          <w:sz w:val="28"/>
          <w:szCs w:val="28"/>
          <w:lang w:eastAsia="en-US"/>
        </w:rPr>
        <w:t xml:space="preserve"> Заказчиком кадастровых работ является </w:t>
      </w:r>
      <w:r w:rsidRPr="004A1567">
        <w:rPr>
          <w:color w:val="000000"/>
          <w:sz w:val="28"/>
          <w:szCs w:val="28"/>
          <w:lang w:eastAsia="ru-RU"/>
        </w:rPr>
        <w:t>Макарова Татьяна Анатольевна</w:t>
      </w:r>
      <w:r w:rsidRPr="004A1567">
        <w:rPr>
          <w:rFonts w:eastAsiaTheme="minorHAnsi"/>
          <w:sz w:val="28"/>
          <w:szCs w:val="28"/>
          <w:lang w:eastAsia="en-US"/>
        </w:rPr>
        <w:t>, адрес места жительства: Удмуртская Республика, г. Ижевск, ул. 3-я Тверская, 3-12, тел. 8-950-166-86-43.</w:t>
      </w:r>
    </w:p>
    <w:p w:rsidR="004A1567" w:rsidRPr="004A1567" w:rsidRDefault="004A1567" w:rsidP="004A1567">
      <w:pPr>
        <w:suppressAutoHyphens w:val="0"/>
        <w:autoSpaceDE/>
        <w:ind w:firstLine="709"/>
        <w:jc w:val="both"/>
        <w:rPr>
          <w:rFonts w:eastAsiaTheme="minorHAnsi"/>
          <w:sz w:val="28"/>
          <w:szCs w:val="28"/>
          <w:lang w:eastAsia="en-US"/>
        </w:rPr>
      </w:pPr>
      <w:r w:rsidRPr="004A1567">
        <w:rPr>
          <w:rFonts w:eastAsiaTheme="minorHAnsi"/>
          <w:sz w:val="28"/>
          <w:szCs w:val="28"/>
          <w:lang w:eastAsia="en-US"/>
        </w:rPr>
        <w:t xml:space="preserve">         Собрание заинтересованных лиц по поводу согласования местоположения границ состоится по адресу: Удмуртская Республика, Якшур-Бодьинский район, с. Якшур-Бодья, ул. Пушиной, д.82, оф. 108, в офисе ООО «ГеоСтрой», 19.02.2024 г. в 09 часов 00 мин., тел 8 (901)86-400-40.</w:t>
      </w:r>
    </w:p>
    <w:p w:rsidR="004A1567" w:rsidRPr="004A1567" w:rsidRDefault="004A1567" w:rsidP="004A1567">
      <w:pPr>
        <w:suppressAutoHyphens w:val="0"/>
        <w:autoSpaceDE/>
        <w:ind w:firstLine="709"/>
        <w:jc w:val="both"/>
        <w:rPr>
          <w:rFonts w:eastAsiaTheme="minorHAnsi"/>
          <w:sz w:val="28"/>
          <w:szCs w:val="28"/>
          <w:lang w:eastAsia="en-US"/>
        </w:rPr>
      </w:pPr>
      <w:r w:rsidRPr="004A1567">
        <w:rPr>
          <w:rFonts w:eastAsiaTheme="minorHAnsi"/>
          <w:sz w:val="28"/>
          <w:szCs w:val="28"/>
          <w:lang w:eastAsia="en-US"/>
        </w:rPr>
        <w:t xml:space="preserve">С проектом межевания земельного участка, можно ознакомиться по адресу: Удмуртская Республика, Якшур-Бодьинский район, с. Якшур-Бодья, ул. Пушиной, д.82, оф. 108, в офисе ООО «ГеоСтрой» в течение 30 дней со дня опубликования извещения в рабочее время с 8.00 до 17.00. </w:t>
      </w:r>
    </w:p>
    <w:p w:rsidR="004A1567" w:rsidRPr="004A1567" w:rsidRDefault="004A1567" w:rsidP="004A1567">
      <w:pPr>
        <w:suppressAutoHyphens w:val="0"/>
        <w:autoSpaceDE/>
        <w:ind w:firstLine="709"/>
        <w:jc w:val="both"/>
        <w:rPr>
          <w:rFonts w:eastAsiaTheme="minorHAnsi"/>
          <w:sz w:val="28"/>
          <w:szCs w:val="28"/>
          <w:lang w:eastAsia="en-US"/>
        </w:rPr>
      </w:pPr>
      <w:r w:rsidRPr="004A1567">
        <w:rPr>
          <w:rFonts w:eastAsiaTheme="minorHAnsi"/>
          <w:sz w:val="28"/>
          <w:szCs w:val="28"/>
          <w:lang w:eastAsia="en-US"/>
        </w:rPr>
        <w:t>Требования о проведении согласования границ земельного участка на местности, обоснованные возражения о местоположении границ земельных участков, после ознакомления с проектом межевого плана, принимаются в течение 30 дней со дня опубликования извещения по адресу: 427100, Удмуртская Республика, Якшур-Бодьинский район, с. Якшур-Бодья, ул. Пушиной, д.82, оф. 108, тел. 8(901)864-00-40.</w:t>
      </w:r>
    </w:p>
    <w:p w:rsidR="004A1567" w:rsidRPr="004A1567" w:rsidRDefault="004A1567" w:rsidP="004A1567">
      <w:pPr>
        <w:widowControl w:val="0"/>
        <w:suppressAutoHyphens w:val="0"/>
        <w:autoSpaceDE/>
        <w:ind w:firstLine="709"/>
        <w:jc w:val="both"/>
        <w:rPr>
          <w:rFonts w:eastAsiaTheme="minorHAnsi"/>
          <w:sz w:val="28"/>
          <w:szCs w:val="28"/>
          <w:lang w:eastAsia="en-US"/>
        </w:rPr>
      </w:pPr>
      <w:r w:rsidRPr="004A1567">
        <w:rPr>
          <w:rFonts w:eastAsiaTheme="minorHAnsi"/>
          <w:sz w:val="28"/>
          <w:szCs w:val="28"/>
          <w:lang w:eastAsia="en-US"/>
        </w:rPr>
        <w:t xml:space="preserve">Смежные земельные участки, с правообладателями которых требуется согласовать местоположение границ: земельный участок с кадастровым номером 18:24:019001:1356, расположенный по адресу: </w:t>
      </w:r>
      <w:r w:rsidRPr="004A1567">
        <w:rPr>
          <w:rFonts w:eastAsiaTheme="minorHAnsi"/>
          <w:sz w:val="28"/>
          <w:szCs w:val="28"/>
          <w:lang w:eastAsia="en-US"/>
        </w:rPr>
        <w:tab/>
        <w:t xml:space="preserve">Удмуртская Республика, Якшур-Бодьинский район, СНТ "Меридиан", ул. №9, уч. №320; земельный участок с кадастровым номером  </w:t>
      </w:r>
      <w:hyperlink r:id="rId12" w:anchor="18:24:019001:1141" w:tgtFrame="_blank" w:history="1">
        <w:r w:rsidRPr="004A1567">
          <w:rPr>
            <w:rFonts w:eastAsiaTheme="minorHAnsi"/>
            <w:sz w:val="28"/>
            <w:szCs w:val="28"/>
            <w:lang w:eastAsia="en-US"/>
          </w:rPr>
          <w:t>18:24:019001:1141</w:t>
        </w:r>
      </w:hyperlink>
      <w:r w:rsidRPr="004A1567">
        <w:rPr>
          <w:rFonts w:eastAsiaTheme="minorHAnsi"/>
          <w:sz w:val="28"/>
          <w:szCs w:val="28"/>
          <w:lang w:eastAsia="en-US"/>
        </w:rPr>
        <w:t xml:space="preserve">, расположенный по адресу: </w:t>
      </w:r>
      <w:r w:rsidRPr="004A1567">
        <w:rPr>
          <w:rFonts w:eastAsiaTheme="minorHAnsi"/>
          <w:sz w:val="28"/>
          <w:szCs w:val="28"/>
          <w:lang w:eastAsia="en-US"/>
        </w:rPr>
        <w:tab/>
        <w:t>Удмуртская Республика, Якшур-Бодьинский район, СНТ "Меридиан", ул. №9, уч. №320. При проведении согласования границ при себе необходимо иметь документ, удостоверяющий личность, а также документы о правах на земельный участок (часть 12 ст.39, часть 2 ст.40 Федерального закона от 24.07.2007 г. №221-ФЗ «О кадастровой деятельности»).</w:t>
      </w:r>
    </w:p>
    <w:p w:rsidR="004A1567" w:rsidRDefault="004A1567" w:rsidP="004A1567">
      <w:pPr>
        <w:tabs>
          <w:tab w:val="left" w:pos="9639"/>
        </w:tabs>
        <w:ind w:firstLine="709"/>
        <w:jc w:val="both"/>
        <w:rPr>
          <w:b/>
          <w:sz w:val="28"/>
          <w:szCs w:val="28"/>
        </w:rPr>
      </w:pPr>
    </w:p>
    <w:p w:rsidR="00A329B4" w:rsidRDefault="00A329B4" w:rsidP="004A1567">
      <w:pPr>
        <w:tabs>
          <w:tab w:val="left" w:pos="9639"/>
        </w:tabs>
        <w:ind w:firstLine="709"/>
        <w:jc w:val="both"/>
        <w:rPr>
          <w:b/>
          <w:sz w:val="28"/>
          <w:szCs w:val="28"/>
        </w:rPr>
      </w:pPr>
    </w:p>
    <w:p w:rsidR="00A329B4" w:rsidRPr="00A329B4" w:rsidRDefault="00A329B4" w:rsidP="00A329B4">
      <w:pPr>
        <w:widowControl w:val="0"/>
        <w:suppressAutoHyphens w:val="0"/>
        <w:autoSpaceDN w:val="0"/>
        <w:ind w:left="4136"/>
        <w:rPr>
          <w:sz w:val="20"/>
          <w:szCs w:val="28"/>
          <w:lang w:eastAsia="en-US"/>
        </w:rPr>
      </w:pPr>
      <w:r w:rsidRPr="00A329B4">
        <w:rPr>
          <w:noProof/>
          <w:sz w:val="20"/>
          <w:szCs w:val="28"/>
          <w:lang w:eastAsia="ru-RU"/>
        </w:rPr>
        <w:drawing>
          <wp:inline distT="0" distB="0" distL="0" distR="0" wp14:anchorId="4E9EAD83" wp14:editId="38736A29">
            <wp:extent cx="571500" cy="609600"/>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rsidR="00A329B4" w:rsidRPr="00A329B4" w:rsidRDefault="00A329B4" w:rsidP="00A329B4">
      <w:pPr>
        <w:widowControl w:val="0"/>
        <w:suppressAutoHyphens w:val="0"/>
        <w:autoSpaceDN w:val="0"/>
        <w:spacing w:before="39"/>
        <w:rPr>
          <w:sz w:val="26"/>
          <w:szCs w:val="28"/>
          <w:lang w:eastAsia="en-US"/>
        </w:rPr>
      </w:pPr>
    </w:p>
    <w:p w:rsidR="00A329B4" w:rsidRPr="00A329B4" w:rsidRDefault="00A329B4" w:rsidP="00A329B4">
      <w:pPr>
        <w:widowControl w:val="0"/>
        <w:suppressAutoHyphens w:val="0"/>
        <w:autoSpaceDN w:val="0"/>
        <w:ind w:left="196" w:right="31"/>
        <w:jc w:val="center"/>
        <w:rPr>
          <w:b/>
          <w:sz w:val="26"/>
          <w:szCs w:val="22"/>
          <w:lang w:eastAsia="en-US"/>
        </w:rPr>
      </w:pPr>
      <w:r w:rsidRPr="00A329B4">
        <w:rPr>
          <w:b/>
          <w:spacing w:val="-2"/>
          <w:sz w:val="26"/>
          <w:szCs w:val="22"/>
          <w:lang w:eastAsia="en-US"/>
        </w:rPr>
        <w:t>Администрация</w:t>
      </w:r>
      <w:r w:rsidRPr="00A329B4">
        <w:rPr>
          <w:b/>
          <w:spacing w:val="4"/>
          <w:sz w:val="26"/>
          <w:szCs w:val="22"/>
          <w:lang w:eastAsia="en-US"/>
        </w:rPr>
        <w:t xml:space="preserve"> </w:t>
      </w:r>
      <w:r w:rsidRPr="00A329B4">
        <w:rPr>
          <w:b/>
          <w:spacing w:val="-2"/>
          <w:sz w:val="26"/>
          <w:szCs w:val="22"/>
          <w:lang w:eastAsia="en-US"/>
        </w:rPr>
        <w:t>муниципального</w:t>
      </w:r>
      <w:r w:rsidRPr="00A329B4">
        <w:rPr>
          <w:b/>
          <w:spacing w:val="5"/>
          <w:sz w:val="26"/>
          <w:szCs w:val="22"/>
          <w:lang w:eastAsia="en-US"/>
        </w:rPr>
        <w:t xml:space="preserve"> </w:t>
      </w:r>
      <w:r w:rsidRPr="00A329B4">
        <w:rPr>
          <w:b/>
          <w:spacing w:val="-2"/>
          <w:sz w:val="26"/>
          <w:szCs w:val="22"/>
          <w:lang w:eastAsia="en-US"/>
        </w:rPr>
        <w:t>образования</w:t>
      </w:r>
    </w:p>
    <w:p w:rsidR="00A329B4" w:rsidRPr="00A329B4" w:rsidRDefault="00A329B4" w:rsidP="00A329B4">
      <w:pPr>
        <w:widowControl w:val="0"/>
        <w:suppressAutoHyphens w:val="0"/>
        <w:autoSpaceDN w:val="0"/>
        <w:spacing w:before="44"/>
        <w:ind w:left="193" w:right="31"/>
        <w:jc w:val="center"/>
        <w:rPr>
          <w:b/>
          <w:sz w:val="26"/>
          <w:szCs w:val="22"/>
          <w:lang w:eastAsia="en-US"/>
        </w:rPr>
      </w:pPr>
      <w:r w:rsidRPr="00A329B4">
        <w:rPr>
          <w:b/>
          <w:sz w:val="26"/>
          <w:szCs w:val="22"/>
          <w:lang w:eastAsia="en-US"/>
        </w:rPr>
        <w:t>«Муниципальный</w:t>
      </w:r>
      <w:r w:rsidRPr="00A329B4">
        <w:rPr>
          <w:b/>
          <w:spacing w:val="-14"/>
          <w:sz w:val="26"/>
          <w:szCs w:val="22"/>
          <w:lang w:eastAsia="en-US"/>
        </w:rPr>
        <w:t xml:space="preserve"> </w:t>
      </w:r>
      <w:r w:rsidRPr="00A329B4">
        <w:rPr>
          <w:b/>
          <w:sz w:val="26"/>
          <w:szCs w:val="22"/>
          <w:lang w:eastAsia="en-US"/>
        </w:rPr>
        <w:t>округ</w:t>
      </w:r>
      <w:r w:rsidRPr="00A329B4">
        <w:rPr>
          <w:b/>
          <w:spacing w:val="-15"/>
          <w:sz w:val="26"/>
          <w:szCs w:val="22"/>
          <w:lang w:eastAsia="en-US"/>
        </w:rPr>
        <w:t xml:space="preserve"> </w:t>
      </w:r>
      <w:r w:rsidRPr="00A329B4">
        <w:rPr>
          <w:b/>
          <w:sz w:val="26"/>
          <w:szCs w:val="22"/>
          <w:lang w:eastAsia="en-US"/>
        </w:rPr>
        <w:t>Якшур-Бодьинский</w:t>
      </w:r>
      <w:r w:rsidRPr="00A329B4">
        <w:rPr>
          <w:b/>
          <w:spacing w:val="-13"/>
          <w:sz w:val="26"/>
          <w:szCs w:val="22"/>
          <w:lang w:eastAsia="en-US"/>
        </w:rPr>
        <w:t xml:space="preserve"> </w:t>
      </w:r>
      <w:r w:rsidRPr="00A329B4">
        <w:rPr>
          <w:b/>
          <w:sz w:val="26"/>
          <w:szCs w:val="22"/>
          <w:lang w:eastAsia="en-US"/>
        </w:rPr>
        <w:t>район</w:t>
      </w:r>
      <w:r w:rsidRPr="00A329B4">
        <w:rPr>
          <w:b/>
          <w:spacing w:val="-15"/>
          <w:sz w:val="26"/>
          <w:szCs w:val="22"/>
          <w:lang w:eastAsia="en-US"/>
        </w:rPr>
        <w:t xml:space="preserve"> </w:t>
      </w:r>
      <w:r w:rsidRPr="00A329B4">
        <w:rPr>
          <w:b/>
          <w:sz w:val="26"/>
          <w:szCs w:val="22"/>
          <w:lang w:eastAsia="en-US"/>
        </w:rPr>
        <w:t>Удмуртской</w:t>
      </w:r>
      <w:r w:rsidRPr="00A329B4">
        <w:rPr>
          <w:b/>
          <w:spacing w:val="-16"/>
          <w:sz w:val="26"/>
          <w:szCs w:val="22"/>
          <w:lang w:eastAsia="en-US"/>
        </w:rPr>
        <w:t xml:space="preserve"> </w:t>
      </w:r>
      <w:r w:rsidRPr="00A329B4">
        <w:rPr>
          <w:b/>
          <w:spacing w:val="-2"/>
          <w:sz w:val="26"/>
          <w:szCs w:val="22"/>
          <w:lang w:eastAsia="en-US"/>
        </w:rPr>
        <w:t>Республики»</w:t>
      </w:r>
    </w:p>
    <w:p w:rsidR="00A329B4" w:rsidRPr="00A329B4" w:rsidRDefault="00A329B4" w:rsidP="00A329B4">
      <w:pPr>
        <w:widowControl w:val="0"/>
        <w:suppressAutoHyphens w:val="0"/>
        <w:autoSpaceDN w:val="0"/>
        <w:spacing w:line="192" w:lineRule="auto"/>
        <w:ind w:left="165" w:right="116"/>
        <w:jc w:val="center"/>
        <w:rPr>
          <w:b/>
          <w:sz w:val="26"/>
          <w:szCs w:val="22"/>
          <w:lang w:eastAsia="en-US"/>
        </w:rPr>
      </w:pPr>
      <w:r w:rsidRPr="00A329B4">
        <w:rPr>
          <w:b/>
          <w:sz w:val="26"/>
          <w:szCs w:val="22"/>
          <w:lang w:eastAsia="en-US"/>
        </w:rPr>
        <w:t>«Удмурт</w:t>
      </w:r>
      <w:r w:rsidRPr="00A329B4">
        <w:rPr>
          <w:b/>
          <w:spacing w:val="-7"/>
          <w:sz w:val="26"/>
          <w:szCs w:val="22"/>
          <w:lang w:eastAsia="en-US"/>
        </w:rPr>
        <w:t xml:space="preserve"> </w:t>
      </w:r>
      <w:r w:rsidRPr="00A329B4">
        <w:rPr>
          <w:b/>
          <w:sz w:val="26"/>
          <w:szCs w:val="22"/>
          <w:lang w:eastAsia="en-US"/>
        </w:rPr>
        <w:t>Элькунысь</w:t>
      </w:r>
      <w:r w:rsidRPr="00A329B4">
        <w:rPr>
          <w:b/>
          <w:spacing w:val="-5"/>
          <w:sz w:val="26"/>
          <w:szCs w:val="22"/>
          <w:lang w:eastAsia="en-US"/>
        </w:rPr>
        <w:t xml:space="preserve"> </w:t>
      </w:r>
      <w:r w:rsidRPr="00A329B4">
        <w:rPr>
          <w:b/>
          <w:sz w:val="26"/>
          <w:szCs w:val="22"/>
          <w:lang w:eastAsia="en-US"/>
        </w:rPr>
        <w:t>Якшур-Бӧдья</w:t>
      </w:r>
      <w:r w:rsidRPr="00A329B4">
        <w:rPr>
          <w:b/>
          <w:spacing w:val="-8"/>
          <w:sz w:val="26"/>
          <w:szCs w:val="22"/>
          <w:lang w:eastAsia="en-US"/>
        </w:rPr>
        <w:t xml:space="preserve"> </w:t>
      </w:r>
      <w:r w:rsidRPr="00A329B4">
        <w:rPr>
          <w:b/>
          <w:sz w:val="26"/>
          <w:szCs w:val="22"/>
          <w:lang w:eastAsia="en-US"/>
        </w:rPr>
        <w:t>ёрос</w:t>
      </w:r>
      <w:r w:rsidRPr="00A329B4">
        <w:rPr>
          <w:b/>
          <w:spacing w:val="-4"/>
          <w:sz w:val="26"/>
          <w:szCs w:val="22"/>
          <w:lang w:eastAsia="en-US"/>
        </w:rPr>
        <w:t xml:space="preserve"> </w:t>
      </w:r>
      <w:r w:rsidRPr="00A329B4">
        <w:rPr>
          <w:b/>
          <w:sz w:val="26"/>
          <w:szCs w:val="22"/>
          <w:lang w:eastAsia="en-US"/>
        </w:rPr>
        <w:t>муниципал</w:t>
      </w:r>
      <w:r w:rsidRPr="00A329B4">
        <w:rPr>
          <w:b/>
          <w:spacing w:val="40"/>
          <w:sz w:val="26"/>
          <w:szCs w:val="22"/>
          <w:lang w:eastAsia="en-US"/>
        </w:rPr>
        <w:t xml:space="preserve"> </w:t>
      </w:r>
      <w:r w:rsidRPr="00A329B4">
        <w:rPr>
          <w:b/>
          <w:sz w:val="26"/>
          <w:szCs w:val="22"/>
          <w:lang w:eastAsia="en-US"/>
        </w:rPr>
        <w:t>округ»</w:t>
      </w:r>
      <w:r w:rsidRPr="00A329B4">
        <w:rPr>
          <w:b/>
          <w:spacing w:val="-5"/>
          <w:sz w:val="26"/>
          <w:szCs w:val="22"/>
          <w:lang w:eastAsia="en-US"/>
        </w:rPr>
        <w:t xml:space="preserve"> </w:t>
      </w:r>
      <w:r w:rsidRPr="00A329B4">
        <w:rPr>
          <w:b/>
          <w:sz w:val="26"/>
          <w:szCs w:val="22"/>
          <w:lang w:eastAsia="en-US"/>
        </w:rPr>
        <w:t>муниципал кылдытэтлэн Администрациез</w:t>
      </w:r>
    </w:p>
    <w:p w:rsidR="00A329B4" w:rsidRPr="00A329B4" w:rsidRDefault="00A329B4" w:rsidP="00A329B4">
      <w:pPr>
        <w:widowControl w:val="0"/>
        <w:suppressAutoHyphens w:val="0"/>
        <w:autoSpaceDN w:val="0"/>
        <w:rPr>
          <w:b/>
          <w:sz w:val="26"/>
          <w:szCs w:val="28"/>
          <w:lang w:eastAsia="en-US"/>
        </w:rPr>
      </w:pPr>
    </w:p>
    <w:p w:rsidR="00A329B4" w:rsidRPr="00A329B4" w:rsidRDefault="00A329B4" w:rsidP="00A329B4">
      <w:pPr>
        <w:widowControl w:val="0"/>
        <w:suppressAutoHyphens w:val="0"/>
        <w:autoSpaceDN w:val="0"/>
        <w:ind w:right="31"/>
        <w:jc w:val="center"/>
        <w:rPr>
          <w:b/>
          <w:bCs/>
          <w:sz w:val="44"/>
          <w:szCs w:val="44"/>
          <w:lang w:eastAsia="en-US"/>
        </w:rPr>
      </w:pPr>
      <w:r w:rsidRPr="00A329B4">
        <w:rPr>
          <w:b/>
          <w:bCs/>
          <w:sz w:val="44"/>
          <w:szCs w:val="44"/>
          <w:lang w:eastAsia="en-US"/>
        </w:rPr>
        <w:t>П</w:t>
      </w:r>
      <w:r w:rsidRPr="00A329B4">
        <w:rPr>
          <w:b/>
          <w:bCs/>
          <w:spacing w:val="-5"/>
          <w:sz w:val="44"/>
          <w:szCs w:val="44"/>
          <w:lang w:eastAsia="en-US"/>
        </w:rPr>
        <w:t xml:space="preserve"> </w:t>
      </w:r>
      <w:r w:rsidRPr="00A329B4">
        <w:rPr>
          <w:b/>
          <w:bCs/>
          <w:sz w:val="44"/>
          <w:szCs w:val="44"/>
          <w:lang w:eastAsia="en-US"/>
        </w:rPr>
        <w:t>О</w:t>
      </w:r>
      <w:r w:rsidRPr="00A329B4">
        <w:rPr>
          <w:b/>
          <w:bCs/>
          <w:spacing w:val="-4"/>
          <w:sz w:val="44"/>
          <w:szCs w:val="44"/>
          <w:lang w:eastAsia="en-US"/>
        </w:rPr>
        <w:t xml:space="preserve"> </w:t>
      </w:r>
      <w:r w:rsidRPr="00A329B4">
        <w:rPr>
          <w:b/>
          <w:bCs/>
          <w:sz w:val="44"/>
          <w:szCs w:val="44"/>
          <w:lang w:eastAsia="en-US"/>
        </w:rPr>
        <w:t>С</w:t>
      </w:r>
      <w:r w:rsidRPr="00A329B4">
        <w:rPr>
          <w:b/>
          <w:bCs/>
          <w:spacing w:val="-4"/>
          <w:sz w:val="44"/>
          <w:szCs w:val="44"/>
          <w:lang w:eastAsia="en-US"/>
        </w:rPr>
        <w:t xml:space="preserve"> </w:t>
      </w:r>
      <w:r w:rsidRPr="00A329B4">
        <w:rPr>
          <w:b/>
          <w:bCs/>
          <w:sz w:val="44"/>
          <w:szCs w:val="44"/>
          <w:lang w:eastAsia="en-US"/>
        </w:rPr>
        <w:t>Т</w:t>
      </w:r>
      <w:r w:rsidRPr="00A329B4">
        <w:rPr>
          <w:b/>
          <w:bCs/>
          <w:spacing w:val="-1"/>
          <w:sz w:val="44"/>
          <w:szCs w:val="44"/>
          <w:lang w:eastAsia="en-US"/>
        </w:rPr>
        <w:t xml:space="preserve"> </w:t>
      </w:r>
      <w:r w:rsidRPr="00A329B4">
        <w:rPr>
          <w:b/>
          <w:bCs/>
          <w:sz w:val="44"/>
          <w:szCs w:val="44"/>
          <w:lang w:eastAsia="en-US"/>
        </w:rPr>
        <w:t>А</w:t>
      </w:r>
      <w:r w:rsidRPr="00A329B4">
        <w:rPr>
          <w:b/>
          <w:bCs/>
          <w:spacing w:val="-3"/>
          <w:sz w:val="44"/>
          <w:szCs w:val="44"/>
          <w:lang w:eastAsia="en-US"/>
        </w:rPr>
        <w:t xml:space="preserve"> </w:t>
      </w:r>
      <w:r w:rsidRPr="00A329B4">
        <w:rPr>
          <w:b/>
          <w:bCs/>
          <w:sz w:val="44"/>
          <w:szCs w:val="44"/>
          <w:lang w:eastAsia="en-US"/>
        </w:rPr>
        <w:t>Н</w:t>
      </w:r>
      <w:r w:rsidRPr="00A329B4">
        <w:rPr>
          <w:b/>
          <w:bCs/>
          <w:spacing w:val="-4"/>
          <w:sz w:val="44"/>
          <w:szCs w:val="44"/>
          <w:lang w:eastAsia="en-US"/>
        </w:rPr>
        <w:t xml:space="preserve"> </w:t>
      </w:r>
      <w:r w:rsidRPr="00A329B4">
        <w:rPr>
          <w:b/>
          <w:bCs/>
          <w:sz w:val="44"/>
          <w:szCs w:val="44"/>
          <w:lang w:eastAsia="en-US"/>
        </w:rPr>
        <w:t>О</w:t>
      </w:r>
      <w:r w:rsidRPr="00A329B4">
        <w:rPr>
          <w:b/>
          <w:bCs/>
          <w:spacing w:val="-4"/>
          <w:sz w:val="44"/>
          <w:szCs w:val="44"/>
          <w:lang w:eastAsia="en-US"/>
        </w:rPr>
        <w:t xml:space="preserve"> </w:t>
      </w:r>
      <w:r w:rsidRPr="00A329B4">
        <w:rPr>
          <w:b/>
          <w:bCs/>
          <w:sz w:val="44"/>
          <w:szCs w:val="44"/>
          <w:lang w:eastAsia="en-US"/>
        </w:rPr>
        <w:t>В</w:t>
      </w:r>
      <w:r w:rsidRPr="00A329B4">
        <w:rPr>
          <w:b/>
          <w:bCs/>
          <w:spacing w:val="-2"/>
          <w:sz w:val="44"/>
          <w:szCs w:val="44"/>
          <w:lang w:eastAsia="en-US"/>
        </w:rPr>
        <w:t xml:space="preserve"> </w:t>
      </w:r>
      <w:r w:rsidRPr="00A329B4">
        <w:rPr>
          <w:b/>
          <w:bCs/>
          <w:sz w:val="44"/>
          <w:szCs w:val="44"/>
          <w:lang w:eastAsia="en-US"/>
        </w:rPr>
        <w:t>Л</w:t>
      </w:r>
      <w:r w:rsidRPr="00A329B4">
        <w:rPr>
          <w:b/>
          <w:bCs/>
          <w:spacing w:val="-5"/>
          <w:sz w:val="44"/>
          <w:szCs w:val="44"/>
          <w:lang w:eastAsia="en-US"/>
        </w:rPr>
        <w:t xml:space="preserve"> </w:t>
      </w:r>
      <w:r w:rsidRPr="00A329B4">
        <w:rPr>
          <w:b/>
          <w:bCs/>
          <w:sz w:val="44"/>
          <w:szCs w:val="44"/>
          <w:lang w:eastAsia="en-US"/>
        </w:rPr>
        <w:t>Е</w:t>
      </w:r>
      <w:r w:rsidRPr="00A329B4">
        <w:rPr>
          <w:b/>
          <w:bCs/>
          <w:spacing w:val="-1"/>
          <w:sz w:val="44"/>
          <w:szCs w:val="44"/>
          <w:lang w:eastAsia="en-US"/>
        </w:rPr>
        <w:t xml:space="preserve"> </w:t>
      </w:r>
      <w:r w:rsidRPr="00A329B4">
        <w:rPr>
          <w:b/>
          <w:bCs/>
          <w:sz w:val="44"/>
          <w:szCs w:val="44"/>
          <w:lang w:eastAsia="en-US"/>
        </w:rPr>
        <w:t>Н</w:t>
      </w:r>
      <w:r w:rsidRPr="00A329B4">
        <w:rPr>
          <w:b/>
          <w:bCs/>
          <w:spacing w:val="-4"/>
          <w:sz w:val="44"/>
          <w:szCs w:val="44"/>
          <w:lang w:eastAsia="en-US"/>
        </w:rPr>
        <w:t xml:space="preserve"> </w:t>
      </w:r>
      <w:r w:rsidRPr="00A329B4">
        <w:rPr>
          <w:b/>
          <w:bCs/>
          <w:sz w:val="44"/>
          <w:szCs w:val="44"/>
          <w:lang w:eastAsia="en-US"/>
        </w:rPr>
        <w:t>И</w:t>
      </w:r>
      <w:r w:rsidRPr="00A329B4">
        <w:rPr>
          <w:b/>
          <w:bCs/>
          <w:spacing w:val="-4"/>
          <w:sz w:val="44"/>
          <w:szCs w:val="44"/>
          <w:lang w:eastAsia="en-US"/>
        </w:rPr>
        <w:t xml:space="preserve"> </w:t>
      </w:r>
      <w:r w:rsidRPr="00A329B4">
        <w:rPr>
          <w:b/>
          <w:bCs/>
          <w:spacing w:val="-10"/>
          <w:sz w:val="44"/>
          <w:szCs w:val="44"/>
          <w:lang w:eastAsia="en-US"/>
        </w:rPr>
        <w:t>Е</w:t>
      </w:r>
    </w:p>
    <w:p w:rsidR="00E17445" w:rsidRDefault="00A329B4" w:rsidP="00C5508C">
      <w:pPr>
        <w:widowControl w:val="0"/>
        <w:tabs>
          <w:tab w:val="left" w:pos="7655"/>
          <w:tab w:val="left" w:pos="7938"/>
          <w:tab w:val="left" w:pos="8364"/>
          <w:tab w:val="left" w:pos="8633"/>
          <w:tab w:val="left" w:pos="9258"/>
        </w:tabs>
        <w:suppressAutoHyphens w:val="0"/>
        <w:autoSpaceDN w:val="0"/>
        <w:spacing w:before="323"/>
        <w:ind w:left="3767" w:right="1701" w:hanging="3666"/>
        <w:jc w:val="right"/>
        <w:rPr>
          <w:b/>
          <w:sz w:val="26"/>
          <w:szCs w:val="26"/>
          <w:lang w:eastAsia="en-US"/>
        </w:rPr>
      </w:pPr>
      <w:r w:rsidRPr="00A329B4">
        <w:rPr>
          <w:b/>
          <w:sz w:val="26"/>
          <w:szCs w:val="26"/>
          <w:lang w:eastAsia="en-US"/>
        </w:rPr>
        <w:t>от « 12 »</w:t>
      </w:r>
      <w:r w:rsidRPr="00A329B4">
        <w:rPr>
          <w:b/>
          <w:spacing w:val="40"/>
          <w:sz w:val="26"/>
          <w:szCs w:val="26"/>
          <w:lang w:eastAsia="en-US"/>
        </w:rPr>
        <w:t xml:space="preserve"> </w:t>
      </w:r>
      <w:r w:rsidRPr="00A329B4">
        <w:rPr>
          <w:b/>
          <w:sz w:val="26"/>
          <w:szCs w:val="26"/>
          <w:lang w:eastAsia="en-US"/>
        </w:rPr>
        <w:t>января 2024 года</w:t>
      </w:r>
      <w:r w:rsidRPr="00A329B4">
        <w:rPr>
          <w:b/>
          <w:sz w:val="26"/>
          <w:szCs w:val="26"/>
          <w:lang w:eastAsia="en-US"/>
        </w:rPr>
        <w:tab/>
      </w:r>
      <w:r w:rsidR="00E17445">
        <w:rPr>
          <w:b/>
          <w:sz w:val="26"/>
          <w:szCs w:val="26"/>
          <w:lang w:eastAsia="en-US"/>
        </w:rPr>
        <w:t xml:space="preserve">                                                 </w:t>
      </w:r>
      <w:r w:rsidR="00C5508C">
        <w:rPr>
          <w:b/>
          <w:sz w:val="26"/>
          <w:szCs w:val="26"/>
          <w:lang w:eastAsia="en-US"/>
        </w:rPr>
        <w:t xml:space="preserve"> </w:t>
      </w:r>
      <w:r w:rsidR="00E17445">
        <w:rPr>
          <w:b/>
          <w:sz w:val="26"/>
          <w:szCs w:val="26"/>
          <w:lang w:eastAsia="en-US"/>
        </w:rPr>
        <w:t xml:space="preserve">№3 </w:t>
      </w:r>
    </w:p>
    <w:p w:rsidR="00A329B4" w:rsidRPr="00A329B4" w:rsidRDefault="00E17445" w:rsidP="00E17445">
      <w:pPr>
        <w:widowControl w:val="0"/>
        <w:tabs>
          <w:tab w:val="left" w:pos="7855"/>
          <w:tab w:val="left" w:pos="8633"/>
          <w:tab w:val="left" w:pos="9258"/>
        </w:tabs>
        <w:suppressAutoHyphens w:val="0"/>
        <w:autoSpaceDN w:val="0"/>
        <w:spacing w:before="323"/>
        <w:ind w:left="3767" w:right="1846" w:hanging="3666"/>
        <w:rPr>
          <w:b/>
          <w:sz w:val="26"/>
          <w:szCs w:val="26"/>
          <w:lang w:eastAsia="en-US"/>
        </w:rPr>
      </w:pPr>
      <w:r>
        <w:rPr>
          <w:b/>
          <w:sz w:val="26"/>
          <w:szCs w:val="26"/>
          <w:lang w:eastAsia="en-US"/>
        </w:rPr>
        <w:t xml:space="preserve">                                                      </w:t>
      </w:r>
      <w:r w:rsidR="00A329B4" w:rsidRPr="00A329B4">
        <w:rPr>
          <w:b/>
          <w:sz w:val="26"/>
          <w:szCs w:val="26"/>
          <w:lang w:eastAsia="en-US"/>
        </w:rPr>
        <w:t>с. Якшур-Бодья</w:t>
      </w:r>
    </w:p>
    <w:p w:rsidR="00A329B4" w:rsidRPr="00A329B4" w:rsidRDefault="00A329B4" w:rsidP="00A329B4">
      <w:pPr>
        <w:widowControl w:val="0"/>
        <w:suppressAutoHyphens w:val="0"/>
        <w:autoSpaceDN w:val="0"/>
        <w:spacing w:before="229"/>
        <w:ind w:right="27"/>
        <w:jc w:val="center"/>
        <w:rPr>
          <w:b/>
          <w:sz w:val="26"/>
          <w:szCs w:val="26"/>
          <w:lang w:eastAsia="en-US"/>
        </w:rPr>
      </w:pPr>
      <w:r w:rsidRPr="00A329B4">
        <w:rPr>
          <w:b/>
          <w:sz w:val="26"/>
          <w:szCs w:val="26"/>
          <w:lang w:eastAsia="en-US"/>
        </w:rPr>
        <w:t>О</w:t>
      </w:r>
      <w:r w:rsidRPr="00A329B4">
        <w:rPr>
          <w:b/>
          <w:spacing w:val="-7"/>
          <w:sz w:val="26"/>
          <w:szCs w:val="26"/>
          <w:lang w:eastAsia="en-US"/>
        </w:rPr>
        <w:t xml:space="preserve"> </w:t>
      </w:r>
      <w:r w:rsidRPr="00A329B4">
        <w:rPr>
          <w:b/>
          <w:sz w:val="26"/>
          <w:szCs w:val="26"/>
          <w:lang w:eastAsia="en-US"/>
        </w:rPr>
        <w:t>проведении</w:t>
      </w:r>
      <w:r w:rsidRPr="00A329B4">
        <w:rPr>
          <w:b/>
          <w:spacing w:val="-7"/>
          <w:sz w:val="26"/>
          <w:szCs w:val="26"/>
          <w:lang w:eastAsia="en-US"/>
        </w:rPr>
        <w:t xml:space="preserve"> </w:t>
      </w:r>
      <w:r w:rsidRPr="00A329B4">
        <w:rPr>
          <w:b/>
          <w:sz w:val="26"/>
          <w:szCs w:val="26"/>
          <w:lang w:eastAsia="en-US"/>
        </w:rPr>
        <w:t>публичных</w:t>
      </w:r>
      <w:r w:rsidRPr="00A329B4">
        <w:rPr>
          <w:b/>
          <w:spacing w:val="-5"/>
          <w:sz w:val="26"/>
          <w:szCs w:val="26"/>
          <w:lang w:eastAsia="en-US"/>
        </w:rPr>
        <w:t xml:space="preserve"> </w:t>
      </w:r>
      <w:r w:rsidRPr="00A329B4">
        <w:rPr>
          <w:b/>
          <w:sz w:val="26"/>
          <w:szCs w:val="26"/>
          <w:lang w:eastAsia="en-US"/>
        </w:rPr>
        <w:t>слушаний</w:t>
      </w:r>
      <w:r w:rsidRPr="00A329B4">
        <w:rPr>
          <w:b/>
          <w:spacing w:val="-6"/>
          <w:sz w:val="26"/>
          <w:szCs w:val="26"/>
          <w:lang w:eastAsia="en-US"/>
        </w:rPr>
        <w:t xml:space="preserve"> </w:t>
      </w:r>
      <w:r w:rsidRPr="00A329B4">
        <w:rPr>
          <w:b/>
          <w:sz w:val="26"/>
          <w:szCs w:val="26"/>
          <w:lang w:eastAsia="en-US"/>
        </w:rPr>
        <w:t>по</w:t>
      </w:r>
      <w:r w:rsidRPr="00A329B4">
        <w:rPr>
          <w:b/>
          <w:spacing w:val="-5"/>
          <w:sz w:val="26"/>
          <w:szCs w:val="26"/>
          <w:lang w:eastAsia="en-US"/>
        </w:rPr>
        <w:t xml:space="preserve"> </w:t>
      </w:r>
      <w:r w:rsidRPr="00A329B4">
        <w:rPr>
          <w:b/>
          <w:sz w:val="26"/>
          <w:szCs w:val="26"/>
          <w:lang w:eastAsia="en-US"/>
        </w:rPr>
        <w:t>вопросу</w:t>
      </w:r>
      <w:r w:rsidRPr="00A329B4">
        <w:rPr>
          <w:b/>
          <w:spacing w:val="-5"/>
          <w:sz w:val="26"/>
          <w:szCs w:val="26"/>
          <w:lang w:eastAsia="en-US"/>
        </w:rPr>
        <w:t xml:space="preserve"> </w:t>
      </w:r>
      <w:r w:rsidRPr="00A329B4">
        <w:rPr>
          <w:b/>
          <w:sz w:val="26"/>
          <w:szCs w:val="26"/>
          <w:lang w:eastAsia="en-US"/>
        </w:rPr>
        <w:t>об</w:t>
      </w:r>
      <w:r w:rsidRPr="00A329B4">
        <w:rPr>
          <w:b/>
          <w:spacing w:val="-5"/>
          <w:sz w:val="26"/>
          <w:szCs w:val="26"/>
          <w:lang w:eastAsia="en-US"/>
        </w:rPr>
        <w:t xml:space="preserve"> </w:t>
      </w:r>
      <w:r w:rsidRPr="00A329B4">
        <w:rPr>
          <w:b/>
          <w:sz w:val="26"/>
          <w:szCs w:val="26"/>
          <w:lang w:eastAsia="en-US"/>
        </w:rPr>
        <w:t>утверждении документации по планировке (проекту планировки и проекту</w:t>
      </w:r>
    </w:p>
    <w:p w:rsidR="00A329B4" w:rsidRPr="00A329B4" w:rsidRDefault="00A329B4" w:rsidP="00A329B4">
      <w:pPr>
        <w:widowControl w:val="0"/>
        <w:suppressAutoHyphens w:val="0"/>
        <w:autoSpaceDN w:val="0"/>
        <w:spacing w:before="2"/>
        <w:ind w:left="553" w:right="582"/>
        <w:jc w:val="center"/>
        <w:rPr>
          <w:b/>
          <w:sz w:val="26"/>
          <w:szCs w:val="26"/>
          <w:lang w:eastAsia="en-US"/>
        </w:rPr>
      </w:pPr>
      <w:r w:rsidRPr="00A329B4">
        <w:rPr>
          <w:b/>
          <w:sz w:val="26"/>
          <w:szCs w:val="26"/>
          <w:lang w:eastAsia="en-US"/>
        </w:rPr>
        <w:t>межевания)</w:t>
      </w:r>
      <w:r w:rsidRPr="00A329B4">
        <w:rPr>
          <w:b/>
          <w:spacing w:val="-7"/>
          <w:sz w:val="26"/>
          <w:szCs w:val="26"/>
          <w:lang w:eastAsia="en-US"/>
        </w:rPr>
        <w:t xml:space="preserve"> </w:t>
      </w:r>
      <w:r w:rsidRPr="00A329B4">
        <w:rPr>
          <w:b/>
          <w:sz w:val="26"/>
          <w:szCs w:val="26"/>
          <w:lang w:eastAsia="en-US"/>
        </w:rPr>
        <w:t>территории</w:t>
      </w:r>
      <w:r w:rsidRPr="00A329B4">
        <w:rPr>
          <w:b/>
          <w:spacing w:val="-7"/>
          <w:sz w:val="26"/>
          <w:szCs w:val="26"/>
          <w:lang w:eastAsia="en-US"/>
        </w:rPr>
        <w:t xml:space="preserve"> </w:t>
      </w:r>
      <w:r w:rsidRPr="00A329B4">
        <w:rPr>
          <w:b/>
          <w:sz w:val="26"/>
          <w:szCs w:val="26"/>
          <w:lang w:eastAsia="en-US"/>
        </w:rPr>
        <w:t>для</w:t>
      </w:r>
      <w:r w:rsidRPr="00A329B4">
        <w:rPr>
          <w:b/>
          <w:spacing w:val="-8"/>
          <w:sz w:val="26"/>
          <w:szCs w:val="26"/>
          <w:lang w:eastAsia="en-US"/>
        </w:rPr>
        <w:t xml:space="preserve"> </w:t>
      </w:r>
      <w:r w:rsidRPr="00A329B4">
        <w:rPr>
          <w:b/>
          <w:sz w:val="26"/>
          <w:szCs w:val="26"/>
          <w:lang w:eastAsia="en-US"/>
        </w:rPr>
        <w:t>размещения</w:t>
      </w:r>
      <w:r w:rsidRPr="00A329B4">
        <w:rPr>
          <w:b/>
          <w:spacing w:val="-8"/>
          <w:sz w:val="26"/>
          <w:szCs w:val="26"/>
          <w:lang w:eastAsia="en-US"/>
        </w:rPr>
        <w:t xml:space="preserve"> </w:t>
      </w:r>
      <w:r w:rsidRPr="00A329B4">
        <w:rPr>
          <w:b/>
          <w:sz w:val="26"/>
          <w:szCs w:val="26"/>
          <w:lang w:eastAsia="en-US"/>
        </w:rPr>
        <w:t>объекта</w:t>
      </w:r>
      <w:r w:rsidRPr="00A329B4">
        <w:rPr>
          <w:b/>
          <w:spacing w:val="-4"/>
          <w:sz w:val="26"/>
          <w:szCs w:val="26"/>
          <w:lang w:eastAsia="en-US"/>
        </w:rPr>
        <w:t xml:space="preserve"> </w:t>
      </w:r>
      <w:r w:rsidRPr="00A329B4">
        <w:rPr>
          <w:b/>
          <w:sz w:val="26"/>
          <w:szCs w:val="26"/>
          <w:lang w:eastAsia="en-US"/>
        </w:rPr>
        <w:t>«Реконструкция очистных сооружений канализации санатория БУЗ УР</w:t>
      </w:r>
    </w:p>
    <w:p w:rsidR="00A329B4" w:rsidRPr="00A329B4" w:rsidRDefault="00A329B4" w:rsidP="00A329B4">
      <w:pPr>
        <w:widowControl w:val="0"/>
        <w:suppressAutoHyphens w:val="0"/>
        <w:autoSpaceDN w:val="0"/>
        <w:ind w:left="632" w:right="663"/>
        <w:jc w:val="center"/>
        <w:rPr>
          <w:b/>
          <w:sz w:val="26"/>
          <w:szCs w:val="26"/>
          <w:lang w:eastAsia="en-US"/>
        </w:rPr>
      </w:pPr>
      <w:r w:rsidRPr="00A329B4">
        <w:rPr>
          <w:b/>
          <w:sz w:val="26"/>
          <w:szCs w:val="26"/>
          <w:lang w:eastAsia="en-US"/>
        </w:rPr>
        <w:t>«Республиканский</w:t>
      </w:r>
      <w:r w:rsidRPr="00A329B4">
        <w:rPr>
          <w:b/>
          <w:spacing w:val="-9"/>
          <w:sz w:val="26"/>
          <w:szCs w:val="26"/>
          <w:lang w:eastAsia="en-US"/>
        </w:rPr>
        <w:t xml:space="preserve"> </w:t>
      </w:r>
      <w:r w:rsidRPr="00A329B4">
        <w:rPr>
          <w:b/>
          <w:sz w:val="26"/>
          <w:szCs w:val="26"/>
          <w:lang w:eastAsia="en-US"/>
        </w:rPr>
        <w:t>детский</w:t>
      </w:r>
      <w:r w:rsidRPr="00A329B4">
        <w:rPr>
          <w:b/>
          <w:spacing w:val="-9"/>
          <w:sz w:val="26"/>
          <w:szCs w:val="26"/>
          <w:lang w:eastAsia="en-US"/>
        </w:rPr>
        <w:t xml:space="preserve"> </w:t>
      </w:r>
      <w:r w:rsidRPr="00A329B4">
        <w:rPr>
          <w:b/>
          <w:sz w:val="26"/>
          <w:szCs w:val="26"/>
          <w:lang w:eastAsia="en-US"/>
        </w:rPr>
        <w:t>санаторий</w:t>
      </w:r>
      <w:r w:rsidRPr="00A329B4">
        <w:rPr>
          <w:b/>
          <w:spacing w:val="-9"/>
          <w:sz w:val="26"/>
          <w:szCs w:val="26"/>
          <w:lang w:eastAsia="en-US"/>
        </w:rPr>
        <w:t xml:space="preserve"> </w:t>
      </w:r>
      <w:r w:rsidRPr="00A329B4">
        <w:rPr>
          <w:b/>
          <w:sz w:val="26"/>
          <w:szCs w:val="26"/>
          <w:lang w:eastAsia="en-US"/>
        </w:rPr>
        <w:t>«Селычка»</w:t>
      </w:r>
      <w:r w:rsidRPr="00A329B4">
        <w:rPr>
          <w:b/>
          <w:spacing w:val="-7"/>
          <w:sz w:val="26"/>
          <w:szCs w:val="26"/>
          <w:lang w:eastAsia="en-US"/>
        </w:rPr>
        <w:t xml:space="preserve"> </w:t>
      </w:r>
      <w:r w:rsidRPr="00A329B4">
        <w:rPr>
          <w:b/>
          <w:sz w:val="26"/>
          <w:szCs w:val="26"/>
          <w:lang w:eastAsia="en-US"/>
        </w:rPr>
        <w:t>Министерства здравоохранения Удмуртской Республики»</w:t>
      </w:r>
    </w:p>
    <w:p w:rsidR="00A329B4" w:rsidRPr="00A329B4" w:rsidRDefault="00A329B4" w:rsidP="00A329B4">
      <w:pPr>
        <w:widowControl w:val="0"/>
        <w:suppressAutoHyphens w:val="0"/>
        <w:autoSpaceDN w:val="0"/>
        <w:spacing w:before="316"/>
        <w:ind w:left="939"/>
        <w:jc w:val="both"/>
        <w:rPr>
          <w:sz w:val="26"/>
          <w:szCs w:val="26"/>
          <w:lang w:eastAsia="en-US"/>
        </w:rPr>
      </w:pPr>
      <w:r w:rsidRPr="00A329B4">
        <w:rPr>
          <w:sz w:val="26"/>
          <w:szCs w:val="26"/>
          <w:lang w:eastAsia="en-US"/>
        </w:rPr>
        <w:t>Рассмотрев</w:t>
      </w:r>
      <w:r w:rsidRPr="00A329B4">
        <w:rPr>
          <w:spacing w:val="36"/>
          <w:sz w:val="26"/>
          <w:szCs w:val="26"/>
          <w:lang w:eastAsia="en-US"/>
        </w:rPr>
        <w:t xml:space="preserve"> </w:t>
      </w:r>
      <w:r w:rsidRPr="00A329B4">
        <w:rPr>
          <w:sz w:val="26"/>
          <w:szCs w:val="26"/>
          <w:lang w:eastAsia="en-US"/>
        </w:rPr>
        <w:t>заявление</w:t>
      </w:r>
      <w:r w:rsidRPr="00A329B4">
        <w:rPr>
          <w:spacing w:val="42"/>
          <w:sz w:val="26"/>
          <w:szCs w:val="26"/>
          <w:lang w:eastAsia="en-US"/>
        </w:rPr>
        <w:t xml:space="preserve"> </w:t>
      </w:r>
      <w:r w:rsidRPr="00A329B4">
        <w:rPr>
          <w:sz w:val="26"/>
          <w:szCs w:val="26"/>
          <w:lang w:eastAsia="en-US"/>
        </w:rPr>
        <w:t>БУЗ</w:t>
      </w:r>
      <w:r w:rsidRPr="00A329B4">
        <w:rPr>
          <w:spacing w:val="39"/>
          <w:sz w:val="26"/>
          <w:szCs w:val="26"/>
          <w:lang w:eastAsia="en-US"/>
        </w:rPr>
        <w:t xml:space="preserve"> </w:t>
      </w:r>
      <w:r w:rsidRPr="00A329B4">
        <w:rPr>
          <w:sz w:val="26"/>
          <w:szCs w:val="26"/>
          <w:lang w:eastAsia="en-US"/>
        </w:rPr>
        <w:t>УР</w:t>
      </w:r>
      <w:r w:rsidRPr="00A329B4">
        <w:rPr>
          <w:spacing w:val="42"/>
          <w:sz w:val="26"/>
          <w:szCs w:val="26"/>
          <w:lang w:eastAsia="en-US"/>
        </w:rPr>
        <w:t xml:space="preserve"> </w:t>
      </w:r>
      <w:r w:rsidRPr="00A329B4">
        <w:rPr>
          <w:sz w:val="26"/>
          <w:szCs w:val="26"/>
          <w:lang w:eastAsia="en-US"/>
        </w:rPr>
        <w:t>«Республиканский</w:t>
      </w:r>
      <w:r w:rsidRPr="00A329B4">
        <w:rPr>
          <w:spacing w:val="39"/>
          <w:sz w:val="26"/>
          <w:szCs w:val="26"/>
          <w:lang w:eastAsia="en-US"/>
        </w:rPr>
        <w:t xml:space="preserve"> </w:t>
      </w:r>
      <w:r w:rsidRPr="00A329B4">
        <w:rPr>
          <w:sz w:val="26"/>
          <w:szCs w:val="26"/>
          <w:lang w:eastAsia="en-US"/>
        </w:rPr>
        <w:t>детский</w:t>
      </w:r>
      <w:r w:rsidRPr="00A329B4">
        <w:rPr>
          <w:spacing w:val="42"/>
          <w:sz w:val="26"/>
          <w:szCs w:val="26"/>
          <w:lang w:eastAsia="en-US"/>
        </w:rPr>
        <w:t xml:space="preserve"> </w:t>
      </w:r>
      <w:r w:rsidRPr="00A329B4">
        <w:rPr>
          <w:spacing w:val="-2"/>
          <w:sz w:val="26"/>
          <w:szCs w:val="26"/>
          <w:lang w:eastAsia="en-US"/>
        </w:rPr>
        <w:t>санаторий</w:t>
      </w:r>
    </w:p>
    <w:p w:rsidR="00A329B4" w:rsidRPr="00A329B4" w:rsidRDefault="00A329B4" w:rsidP="00A329B4">
      <w:pPr>
        <w:widowControl w:val="0"/>
        <w:suppressAutoHyphens w:val="0"/>
        <w:autoSpaceDN w:val="0"/>
        <w:spacing w:before="2"/>
        <w:ind w:left="102" w:right="124"/>
        <w:jc w:val="both"/>
        <w:rPr>
          <w:sz w:val="26"/>
          <w:szCs w:val="26"/>
          <w:lang w:eastAsia="en-US"/>
        </w:rPr>
      </w:pPr>
      <w:r w:rsidRPr="00A329B4">
        <w:rPr>
          <w:sz w:val="26"/>
          <w:szCs w:val="26"/>
          <w:lang w:eastAsia="en-US"/>
        </w:rPr>
        <w:t>«Селычка» Министерства здравоохранения Удмуртской Республики» от 25.12.2023 года № 318/01-30, представленные материалы, в соответствии со статьями 41, 42, 43, 45 Градостроительного кодекса Российской Федерации, Законом Удмуртской Республики от 06.03.2014 года № 3-РЗ «О градостроительной деятельности в Удмуртской Республике», решением Совета депутатов муниципального образования «Муниципальный округ Якшур-Бодьинский район Удмуртской Республики» от 03.02.2022</w:t>
      </w:r>
      <w:r w:rsidRPr="00A329B4">
        <w:rPr>
          <w:spacing w:val="35"/>
          <w:sz w:val="26"/>
          <w:szCs w:val="26"/>
          <w:lang w:eastAsia="en-US"/>
        </w:rPr>
        <w:t xml:space="preserve"> </w:t>
      </w:r>
      <w:r w:rsidRPr="00A329B4">
        <w:rPr>
          <w:sz w:val="26"/>
          <w:szCs w:val="26"/>
          <w:lang w:eastAsia="en-US"/>
        </w:rPr>
        <w:t>№ 17/155</w:t>
      </w:r>
    </w:p>
    <w:p w:rsidR="00A329B4" w:rsidRPr="00A329B4" w:rsidRDefault="00A329B4" w:rsidP="00A329B4">
      <w:pPr>
        <w:widowControl w:val="0"/>
        <w:suppressAutoHyphens w:val="0"/>
        <w:autoSpaceDN w:val="0"/>
        <w:ind w:left="102" w:right="126"/>
        <w:jc w:val="both"/>
        <w:rPr>
          <w:b/>
          <w:sz w:val="26"/>
          <w:szCs w:val="26"/>
          <w:lang w:eastAsia="en-US"/>
        </w:rPr>
      </w:pPr>
      <w:r w:rsidRPr="00A329B4">
        <w:rPr>
          <w:sz w:val="26"/>
          <w:szCs w:val="26"/>
          <w:lang w:eastAsia="en-US"/>
        </w:rPr>
        <w:t xml:space="preserve">«О утверждении Положения об организации и проведении публичных слушаний по вопросам градостроительной деятельности в муниципальном образовании «Муниципальный округ Якшур-Бодьинский район Удмуртской Республики»,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A329B4">
        <w:rPr>
          <w:b/>
          <w:sz w:val="26"/>
          <w:szCs w:val="26"/>
          <w:u w:val="single"/>
          <w:lang w:eastAsia="en-US"/>
        </w:rPr>
        <w:t>ПОСТАНОВЛЯЕТ:</w:t>
      </w:r>
    </w:p>
    <w:p w:rsidR="00A329B4" w:rsidRPr="00A329B4" w:rsidRDefault="00A329B4" w:rsidP="00645989">
      <w:pPr>
        <w:widowControl w:val="0"/>
        <w:numPr>
          <w:ilvl w:val="0"/>
          <w:numId w:val="14"/>
        </w:numPr>
        <w:tabs>
          <w:tab w:val="left" w:pos="1193"/>
        </w:tabs>
        <w:suppressAutoHyphens w:val="0"/>
        <w:autoSpaceDN w:val="0"/>
        <w:spacing w:before="321"/>
        <w:ind w:right="127" w:firstLine="628"/>
        <w:jc w:val="both"/>
        <w:rPr>
          <w:sz w:val="26"/>
          <w:szCs w:val="26"/>
          <w:lang w:eastAsia="en-US"/>
        </w:rPr>
      </w:pPr>
      <w:r w:rsidRPr="00A329B4">
        <w:rPr>
          <w:sz w:val="26"/>
          <w:szCs w:val="26"/>
          <w:lang w:eastAsia="en-US"/>
        </w:rPr>
        <w:t>Провести публичные слушания по вопросу об утверждении документации по планировке (проекту планировки и проекту межевания) территории для размещения объекта «Реконструкция очистных сооружений</w:t>
      </w:r>
    </w:p>
    <w:p w:rsidR="00A329B4" w:rsidRPr="00A329B4" w:rsidRDefault="00A329B4" w:rsidP="00A329B4">
      <w:pPr>
        <w:suppressAutoHyphens w:val="0"/>
        <w:autoSpaceDE/>
        <w:rPr>
          <w:sz w:val="26"/>
          <w:szCs w:val="26"/>
          <w:lang w:eastAsia="en-US"/>
        </w:rPr>
        <w:sectPr w:rsidR="00A329B4" w:rsidRPr="00A329B4" w:rsidSect="0030424D">
          <w:footerReference w:type="default" r:id="rId14"/>
          <w:pgSz w:w="11910" w:h="16840"/>
          <w:pgMar w:top="1134" w:right="850" w:bottom="1134" w:left="1701" w:header="720" w:footer="720" w:gutter="0"/>
          <w:pgNumType w:start="1"/>
          <w:cols w:space="720"/>
          <w:docGrid w:linePitch="326"/>
        </w:sectPr>
      </w:pPr>
    </w:p>
    <w:p w:rsidR="00A329B4" w:rsidRPr="00A329B4" w:rsidRDefault="00A329B4" w:rsidP="00FD1D09">
      <w:pPr>
        <w:widowControl w:val="0"/>
        <w:suppressAutoHyphens w:val="0"/>
        <w:autoSpaceDN w:val="0"/>
        <w:ind w:firstLine="709"/>
        <w:jc w:val="both"/>
        <w:rPr>
          <w:sz w:val="26"/>
          <w:szCs w:val="26"/>
          <w:lang w:eastAsia="en-US"/>
        </w:rPr>
      </w:pPr>
      <w:r w:rsidRPr="00A329B4">
        <w:rPr>
          <w:sz w:val="26"/>
          <w:szCs w:val="26"/>
          <w:lang w:eastAsia="en-US"/>
        </w:rPr>
        <w:lastRenderedPageBreak/>
        <w:t>канализации</w:t>
      </w:r>
      <w:r w:rsidRPr="00A329B4">
        <w:rPr>
          <w:spacing w:val="38"/>
          <w:sz w:val="26"/>
          <w:szCs w:val="26"/>
          <w:lang w:eastAsia="en-US"/>
        </w:rPr>
        <w:t xml:space="preserve">  </w:t>
      </w:r>
      <w:r w:rsidRPr="00A329B4">
        <w:rPr>
          <w:sz w:val="26"/>
          <w:szCs w:val="26"/>
          <w:lang w:eastAsia="en-US"/>
        </w:rPr>
        <w:t>санатория</w:t>
      </w:r>
      <w:r w:rsidRPr="00A329B4">
        <w:rPr>
          <w:spacing w:val="41"/>
          <w:sz w:val="26"/>
          <w:szCs w:val="26"/>
          <w:lang w:eastAsia="en-US"/>
        </w:rPr>
        <w:t xml:space="preserve">  </w:t>
      </w:r>
      <w:r w:rsidRPr="00A329B4">
        <w:rPr>
          <w:sz w:val="26"/>
          <w:szCs w:val="26"/>
          <w:lang w:eastAsia="en-US"/>
        </w:rPr>
        <w:t>БУЗ</w:t>
      </w:r>
      <w:r w:rsidRPr="00A329B4">
        <w:rPr>
          <w:spacing w:val="41"/>
          <w:sz w:val="26"/>
          <w:szCs w:val="26"/>
          <w:lang w:eastAsia="en-US"/>
        </w:rPr>
        <w:t xml:space="preserve">  </w:t>
      </w:r>
      <w:r w:rsidRPr="00A329B4">
        <w:rPr>
          <w:sz w:val="26"/>
          <w:szCs w:val="26"/>
          <w:lang w:eastAsia="en-US"/>
        </w:rPr>
        <w:t>УР</w:t>
      </w:r>
      <w:r w:rsidRPr="00A329B4">
        <w:rPr>
          <w:spacing w:val="41"/>
          <w:sz w:val="26"/>
          <w:szCs w:val="26"/>
          <w:lang w:eastAsia="en-US"/>
        </w:rPr>
        <w:t xml:space="preserve">  </w:t>
      </w:r>
      <w:r w:rsidRPr="00A329B4">
        <w:rPr>
          <w:sz w:val="26"/>
          <w:szCs w:val="26"/>
          <w:lang w:eastAsia="en-US"/>
        </w:rPr>
        <w:t>«Республиканский</w:t>
      </w:r>
      <w:r w:rsidRPr="00A329B4">
        <w:rPr>
          <w:spacing w:val="40"/>
          <w:sz w:val="26"/>
          <w:szCs w:val="26"/>
          <w:lang w:eastAsia="en-US"/>
        </w:rPr>
        <w:t xml:space="preserve">  </w:t>
      </w:r>
      <w:r w:rsidRPr="00A329B4">
        <w:rPr>
          <w:sz w:val="26"/>
          <w:szCs w:val="26"/>
          <w:lang w:eastAsia="en-US"/>
        </w:rPr>
        <w:t>детский</w:t>
      </w:r>
      <w:r w:rsidRPr="00A329B4">
        <w:rPr>
          <w:spacing w:val="42"/>
          <w:sz w:val="26"/>
          <w:szCs w:val="26"/>
          <w:lang w:eastAsia="en-US"/>
        </w:rPr>
        <w:t xml:space="preserve">  </w:t>
      </w:r>
      <w:r w:rsidRPr="00A329B4">
        <w:rPr>
          <w:spacing w:val="-2"/>
          <w:sz w:val="26"/>
          <w:szCs w:val="26"/>
          <w:lang w:eastAsia="en-US"/>
        </w:rPr>
        <w:t>санаторий</w:t>
      </w:r>
    </w:p>
    <w:p w:rsidR="00A329B4" w:rsidRPr="00A329B4" w:rsidRDefault="00A329B4" w:rsidP="00FD1D09">
      <w:pPr>
        <w:widowControl w:val="0"/>
        <w:suppressAutoHyphens w:val="0"/>
        <w:autoSpaceDN w:val="0"/>
        <w:ind w:firstLine="709"/>
        <w:jc w:val="both"/>
        <w:rPr>
          <w:sz w:val="26"/>
          <w:szCs w:val="26"/>
          <w:lang w:eastAsia="en-US"/>
        </w:rPr>
      </w:pPr>
      <w:r w:rsidRPr="00A329B4">
        <w:rPr>
          <w:sz w:val="26"/>
          <w:szCs w:val="26"/>
          <w:lang w:eastAsia="en-US"/>
        </w:rPr>
        <w:t>«Селычка»</w:t>
      </w:r>
      <w:r w:rsidRPr="00A329B4">
        <w:rPr>
          <w:spacing w:val="-13"/>
          <w:sz w:val="26"/>
          <w:szCs w:val="26"/>
          <w:lang w:eastAsia="en-US"/>
        </w:rPr>
        <w:t xml:space="preserve"> </w:t>
      </w:r>
      <w:r w:rsidRPr="00A329B4">
        <w:rPr>
          <w:sz w:val="26"/>
          <w:szCs w:val="26"/>
          <w:lang w:eastAsia="en-US"/>
        </w:rPr>
        <w:t>Министерства</w:t>
      </w:r>
      <w:r w:rsidRPr="00A329B4">
        <w:rPr>
          <w:spacing w:val="-9"/>
          <w:sz w:val="26"/>
          <w:szCs w:val="26"/>
          <w:lang w:eastAsia="en-US"/>
        </w:rPr>
        <w:t xml:space="preserve"> </w:t>
      </w:r>
      <w:r w:rsidRPr="00A329B4">
        <w:rPr>
          <w:sz w:val="26"/>
          <w:szCs w:val="26"/>
          <w:lang w:eastAsia="en-US"/>
        </w:rPr>
        <w:t>здравоохранения</w:t>
      </w:r>
      <w:r w:rsidRPr="00A329B4">
        <w:rPr>
          <w:spacing w:val="-12"/>
          <w:sz w:val="26"/>
          <w:szCs w:val="26"/>
          <w:lang w:eastAsia="en-US"/>
        </w:rPr>
        <w:t xml:space="preserve"> </w:t>
      </w:r>
      <w:r w:rsidRPr="00A329B4">
        <w:rPr>
          <w:sz w:val="26"/>
          <w:szCs w:val="26"/>
          <w:lang w:eastAsia="en-US"/>
        </w:rPr>
        <w:t>Удмуртской</w:t>
      </w:r>
      <w:r w:rsidRPr="00A329B4">
        <w:rPr>
          <w:spacing w:val="-8"/>
          <w:sz w:val="26"/>
          <w:szCs w:val="26"/>
          <w:lang w:eastAsia="en-US"/>
        </w:rPr>
        <w:t xml:space="preserve"> </w:t>
      </w:r>
      <w:r w:rsidRPr="00A329B4">
        <w:rPr>
          <w:spacing w:val="-2"/>
          <w:sz w:val="26"/>
          <w:szCs w:val="26"/>
          <w:lang w:eastAsia="en-US"/>
        </w:rPr>
        <w:t>Республики».</w:t>
      </w:r>
    </w:p>
    <w:p w:rsidR="00A329B4" w:rsidRPr="00A329B4" w:rsidRDefault="00A329B4" w:rsidP="00645989">
      <w:pPr>
        <w:widowControl w:val="0"/>
        <w:numPr>
          <w:ilvl w:val="0"/>
          <w:numId w:val="14"/>
        </w:numPr>
        <w:tabs>
          <w:tab w:val="left" w:pos="1114"/>
        </w:tabs>
        <w:suppressAutoHyphens w:val="0"/>
        <w:autoSpaceDN w:val="0"/>
        <w:ind w:left="0" w:firstLine="709"/>
        <w:jc w:val="both"/>
        <w:rPr>
          <w:sz w:val="26"/>
          <w:szCs w:val="26"/>
          <w:lang w:eastAsia="en-US"/>
        </w:rPr>
      </w:pPr>
      <w:r w:rsidRPr="00A329B4">
        <w:rPr>
          <w:sz w:val="26"/>
          <w:szCs w:val="26"/>
          <w:lang w:eastAsia="en-US"/>
        </w:rPr>
        <w:t>Установить дату проведения публичных слушаний: 14.02.2024 года, время местное: 10:00 ч., место проведения: помещение территориального отдела</w:t>
      </w:r>
      <w:r w:rsidRPr="00A329B4">
        <w:rPr>
          <w:spacing w:val="79"/>
          <w:sz w:val="26"/>
          <w:szCs w:val="26"/>
          <w:lang w:eastAsia="en-US"/>
        </w:rPr>
        <w:t xml:space="preserve">  </w:t>
      </w:r>
      <w:r w:rsidRPr="00A329B4">
        <w:rPr>
          <w:sz w:val="26"/>
          <w:szCs w:val="26"/>
          <w:lang w:eastAsia="en-US"/>
        </w:rPr>
        <w:t>«Селычинский»</w:t>
      </w:r>
      <w:r w:rsidRPr="00A329B4">
        <w:rPr>
          <w:spacing w:val="78"/>
          <w:sz w:val="26"/>
          <w:szCs w:val="26"/>
          <w:lang w:eastAsia="en-US"/>
        </w:rPr>
        <w:t xml:space="preserve">  </w:t>
      </w:r>
      <w:r w:rsidRPr="00A329B4">
        <w:rPr>
          <w:sz w:val="26"/>
          <w:szCs w:val="26"/>
          <w:lang w:eastAsia="en-US"/>
        </w:rPr>
        <w:t>Администрации</w:t>
      </w:r>
      <w:r w:rsidRPr="00A329B4">
        <w:rPr>
          <w:spacing w:val="79"/>
          <w:sz w:val="26"/>
          <w:szCs w:val="26"/>
          <w:lang w:eastAsia="en-US"/>
        </w:rPr>
        <w:t xml:space="preserve">  </w:t>
      </w:r>
      <w:r w:rsidRPr="00A329B4">
        <w:rPr>
          <w:sz w:val="26"/>
          <w:szCs w:val="26"/>
          <w:lang w:eastAsia="en-US"/>
        </w:rPr>
        <w:t>муниципального</w:t>
      </w:r>
      <w:r w:rsidRPr="00A329B4">
        <w:rPr>
          <w:spacing w:val="77"/>
          <w:sz w:val="26"/>
          <w:szCs w:val="26"/>
          <w:lang w:eastAsia="en-US"/>
        </w:rPr>
        <w:t xml:space="preserve">  </w:t>
      </w:r>
      <w:r w:rsidRPr="00A329B4">
        <w:rPr>
          <w:sz w:val="26"/>
          <w:szCs w:val="26"/>
          <w:lang w:eastAsia="en-US"/>
        </w:rPr>
        <w:t>образования</w:t>
      </w:r>
    </w:p>
    <w:p w:rsidR="00A329B4" w:rsidRPr="00A329B4" w:rsidRDefault="00A329B4" w:rsidP="00FD1D09">
      <w:pPr>
        <w:widowControl w:val="0"/>
        <w:suppressAutoHyphens w:val="0"/>
        <w:autoSpaceDN w:val="0"/>
        <w:ind w:firstLine="709"/>
        <w:jc w:val="both"/>
        <w:rPr>
          <w:sz w:val="26"/>
          <w:szCs w:val="26"/>
          <w:lang w:eastAsia="en-US"/>
        </w:rPr>
      </w:pPr>
      <w:r w:rsidRPr="00A329B4">
        <w:rPr>
          <w:sz w:val="26"/>
          <w:szCs w:val="26"/>
          <w:lang w:eastAsia="en-US"/>
        </w:rPr>
        <w:t>«Муниципальный</w:t>
      </w:r>
      <w:r w:rsidRPr="00A329B4">
        <w:rPr>
          <w:spacing w:val="-1"/>
          <w:sz w:val="26"/>
          <w:szCs w:val="26"/>
          <w:lang w:eastAsia="en-US"/>
        </w:rPr>
        <w:t xml:space="preserve"> </w:t>
      </w:r>
      <w:r w:rsidRPr="00A329B4">
        <w:rPr>
          <w:sz w:val="26"/>
          <w:szCs w:val="26"/>
          <w:lang w:eastAsia="en-US"/>
        </w:rPr>
        <w:t>округ Якшур-Бодьинский</w:t>
      </w:r>
      <w:r w:rsidRPr="00A329B4">
        <w:rPr>
          <w:spacing w:val="40"/>
          <w:sz w:val="26"/>
          <w:szCs w:val="26"/>
          <w:lang w:eastAsia="en-US"/>
        </w:rPr>
        <w:t xml:space="preserve"> </w:t>
      </w:r>
      <w:r w:rsidRPr="00A329B4">
        <w:rPr>
          <w:sz w:val="26"/>
          <w:szCs w:val="26"/>
          <w:lang w:eastAsia="en-US"/>
        </w:rPr>
        <w:t>район</w:t>
      </w:r>
      <w:r w:rsidRPr="00A329B4">
        <w:rPr>
          <w:spacing w:val="-1"/>
          <w:sz w:val="26"/>
          <w:szCs w:val="26"/>
          <w:lang w:eastAsia="en-US"/>
        </w:rPr>
        <w:t xml:space="preserve"> </w:t>
      </w:r>
      <w:r w:rsidRPr="00A329B4">
        <w:rPr>
          <w:sz w:val="26"/>
          <w:szCs w:val="26"/>
          <w:lang w:eastAsia="en-US"/>
        </w:rPr>
        <w:t>Удмуртской Республики» по адресу: Удмуртская Республика, Якшур-Бодльинский район, с. Селычка, ул. Центральная, д. 20.</w:t>
      </w:r>
    </w:p>
    <w:p w:rsidR="00A329B4" w:rsidRPr="00A329B4" w:rsidRDefault="00A329B4" w:rsidP="00645989">
      <w:pPr>
        <w:widowControl w:val="0"/>
        <w:numPr>
          <w:ilvl w:val="0"/>
          <w:numId w:val="14"/>
        </w:numPr>
        <w:tabs>
          <w:tab w:val="left" w:pos="1176"/>
        </w:tabs>
        <w:suppressAutoHyphens w:val="0"/>
        <w:autoSpaceDN w:val="0"/>
        <w:ind w:left="0" w:firstLine="709"/>
        <w:jc w:val="both"/>
        <w:rPr>
          <w:sz w:val="26"/>
          <w:szCs w:val="26"/>
          <w:lang w:eastAsia="en-US"/>
        </w:rPr>
      </w:pPr>
      <w:r w:rsidRPr="00A329B4">
        <w:rPr>
          <w:sz w:val="26"/>
          <w:szCs w:val="26"/>
          <w:lang w:eastAsia="en-US"/>
        </w:rPr>
        <w:t>Определить, что организатором публичных слушаний является - Администрация муниципального образования «Муниципальный округ Якшур-Бодьинский район Удмуртской Республики».</w:t>
      </w:r>
    </w:p>
    <w:p w:rsidR="00A329B4" w:rsidRPr="00A329B4" w:rsidRDefault="00A329B4" w:rsidP="00645989">
      <w:pPr>
        <w:widowControl w:val="0"/>
        <w:numPr>
          <w:ilvl w:val="0"/>
          <w:numId w:val="14"/>
        </w:numPr>
        <w:tabs>
          <w:tab w:val="left" w:pos="1193"/>
        </w:tabs>
        <w:suppressAutoHyphens w:val="0"/>
        <w:autoSpaceDN w:val="0"/>
        <w:ind w:left="0" w:firstLine="709"/>
        <w:jc w:val="both"/>
        <w:rPr>
          <w:sz w:val="26"/>
          <w:szCs w:val="26"/>
          <w:lang w:eastAsia="en-US"/>
        </w:rPr>
      </w:pPr>
      <w:r w:rsidRPr="00A329B4">
        <w:rPr>
          <w:sz w:val="26"/>
          <w:szCs w:val="26"/>
          <w:lang w:eastAsia="en-US"/>
        </w:rPr>
        <w:t>Назначить от имени организатора публичных слушаний лицом, ответственным за организацию и проведение публичных слушаний, Загуменнову</w:t>
      </w:r>
      <w:r w:rsidRPr="00A329B4">
        <w:rPr>
          <w:spacing w:val="80"/>
          <w:sz w:val="26"/>
          <w:szCs w:val="26"/>
          <w:lang w:eastAsia="en-US"/>
        </w:rPr>
        <w:t xml:space="preserve"> </w:t>
      </w:r>
      <w:r w:rsidRPr="00A329B4">
        <w:rPr>
          <w:sz w:val="26"/>
          <w:szCs w:val="26"/>
          <w:lang w:eastAsia="en-US"/>
        </w:rPr>
        <w:t>Инессу</w:t>
      </w:r>
      <w:r w:rsidRPr="00A329B4">
        <w:rPr>
          <w:spacing w:val="80"/>
          <w:sz w:val="26"/>
          <w:szCs w:val="26"/>
          <w:lang w:eastAsia="en-US"/>
        </w:rPr>
        <w:t xml:space="preserve"> </w:t>
      </w:r>
      <w:r w:rsidRPr="00A329B4">
        <w:rPr>
          <w:sz w:val="26"/>
          <w:szCs w:val="26"/>
          <w:lang w:eastAsia="en-US"/>
        </w:rPr>
        <w:t>Валентиновну,</w:t>
      </w:r>
      <w:r w:rsidRPr="00A329B4">
        <w:rPr>
          <w:spacing w:val="80"/>
          <w:sz w:val="26"/>
          <w:szCs w:val="26"/>
          <w:lang w:eastAsia="en-US"/>
        </w:rPr>
        <w:t xml:space="preserve"> </w:t>
      </w:r>
      <w:r w:rsidRPr="00A329B4">
        <w:rPr>
          <w:sz w:val="26"/>
          <w:szCs w:val="26"/>
          <w:lang w:eastAsia="en-US"/>
        </w:rPr>
        <w:t>начальника</w:t>
      </w:r>
      <w:r w:rsidRPr="00A329B4">
        <w:rPr>
          <w:spacing w:val="80"/>
          <w:sz w:val="26"/>
          <w:szCs w:val="26"/>
          <w:lang w:eastAsia="en-US"/>
        </w:rPr>
        <w:t xml:space="preserve"> </w:t>
      </w:r>
      <w:r w:rsidRPr="00A329B4">
        <w:rPr>
          <w:sz w:val="26"/>
          <w:szCs w:val="26"/>
          <w:lang w:eastAsia="en-US"/>
        </w:rPr>
        <w:t>территориального</w:t>
      </w:r>
      <w:r w:rsidRPr="00A329B4">
        <w:rPr>
          <w:spacing w:val="80"/>
          <w:sz w:val="26"/>
          <w:szCs w:val="26"/>
          <w:lang w:eastAsia="en-US"/>
        </w:rPr>
        <w:t xml:space="preserve"> </w:t>
      </w:r>
      <w:r w:rsidRPr="00A329B4">
        <w:rPr>
          <w:sz w:val="26"/>
          <w:szCs w:val="26"/>
          <w:lang w:eastAsia="en-US"/>
        </w:rPr>
        <w:t>отдела</w:t>
      </w:r>
    </w:p>
    <w:p w:rsidR="00A329B4" w:rsidRPr="00A329B4" w:rsidRDefault="00A329B4" w:rsidP="00FD1D09">
      <w:pPr>
        <w:widowControl w:val="0"/>
        <w:suppressAutoHyphens w:val="0"/>
        <w:autoSpaceDN w:val="0"/>
        <w:ind w:firstLine="709"/>
        <w:jc w:val="both"/>
        <w:rPr>
          <w:sz w:val="26"/>
          <w:szCs w:val="26"/>
          <w:lang w:eastAsia="en-US"/>
        </w:rPr>
      </w:pPr>
      <w:r w:rsidRPr="00A329B4">
        <w:rPr>
          <w:sz w:val="26"/>
          <w:szCs w:val="26"/>
          <w:lang w:eastAsia="en-US"/>
        </w:rPr>
        <w:t>«Селычинский»</w:t>
      </w:r>
      <w:r w:rsidRPr="00A329B4">
        <w:rPr>
          <w:spacing w:val="60"/>
          <w:w w:val="150"/>
          <w:sz w:val="26"/>
          <w:szCs w:val="26"/>
          <w:lang w:eastAsia="en-US"/>
        </w:rPr>
        <w:t xml:space="preserve">    </w:t>
      </w:r>
      <w:r w:rsidRPr="00A329B4">
        <w:rPr>
          <w:sz w:val="26"/>
          <w:szCs w:val="26"/>
          <w:lang w:eastAsia="en-US"/>
        </w:rPr>
        <w:t>Администрации</w:t>
      </w:r>
      <w:r w:rsidRPr="00A329B4">
        <w:rPr>
          <w:spacing w:val="60"/>
          <w:w w:val="150"/>
          <w:sz w:val="26"/>
          <w:szCs w:val="26"/>
          <w:lang w:eastAsia="en-US"/>
        </w:rPr>
        <w:t xml:space="preserve">    </w:t>
      </w:r>
      <w:r w:rsidRPr="00A329B4">
        <w:rPr>
          <w:sz w:val="26"/>
          <w:szCs w:val="26"/>
          <w:lang w:eastAsia="en-US"/>
        </w:rPr>
        <w:t>муниципального</w:t>
      </w:r>
      <w:r w:rsidRPr="00A329B4">
        <w:rPr>
          <w:spacing w:val="60"/>
          <w:w w:val="150"/>
          <w:sz w:val="26"/>
          <w:szCs w:val="26"/>
          <w:lang w:eastAsia="en-US"/>
        </w:rPr>
        <w:t xml:space="preserve">    </w:t>
      </w:r>
      <w:r w:rsidRPr="00A329B4">
        <w:rPr>
          <w:spacing w:val="-2"/>
          <w:sz w:val="26"/>
          <w:szCs w:val="26"/>
          <w:lang w:eastAsia="en-US"/>
        </w:rPr>
        <w:t>образования</w:t>
      </w:r>
    </w:p>
    <w:p w:rsidR="00A329B4" w:rsidRPr="00A329B4" w:rsidRDefault="00A329B4" w:rsidP="00FD1D09">
      <w:pPr>
        <w:widowControl w:val="0"/>
        <w:suppressAutoHyphens w:val="0"/>
        <w:autoSpaceDN w:val="0"/>
        <w:ind w:firstLine="709"/>
        <w:jc w:val="both"/>
        <w:rPr>
          <w:sz w:val="26"/>
          <w:szCs w:val="26"/>
          <w:lang w:eastAsia="en-US"/>
        </w:rPr>
      </w:pPr>
      <w:r w:rsidRPr="00A329B4">
        <w:rPr>
          <w:sz w:val="26"/>
          <w:szCs w:val="26"/>
          <w:lang w:eastAsia="en-US"/>
        </w:rPr>
        <w:t>«Муниципальный</w:t>
      </w:r>
      <w:r w:rsidRPr="00A329B4">
        <w:rPr>
          <w:spacing w:val="-11"/>
          <w:sz w:val="26"/>
          <w:szCs w:val="26"/>
          <w:lang w:eastAsia="en-US"/>
        </w:rPr>
        <w:t xml:space="preserve"> </w:t>
      </w:r>
      <w:r w:rsidRPr="00A329B4">
        <w:rPr>
          <w:sz w:val="26"/>
          <w:szCs w:val="26"/>
          <w:lang w:eastAsia="en-US"/>
        </w:rPr>
        <w:t>округ</w:t>
      </w:r>
      <w:r w:rsidRPr="00A329B4">
        <w:rPr>
          <w:spacing w:val="-8"/>
          <w:sz w:val="26"/>
          <w:szCs w:val="26"/>
          <w:lang w:eastAsia="en-US"/>
        </w:rPr>
        <w:t xml:space="preserve"> </w:t>
      </w:r>
      <w:r w:rsidRPr="00A329B4">
        <w:rPr>
          <w:sz w:val="26"/>
          <w:szCs w:val="26"/>
          <w:lang w:eastAsia="en-US"/>
        </w:rPr>
        <w:t>Якшур-Бодьинский</w:t>
      </w:r>
      <w:r w:rsidRPr="00A329B4">
        <w:rPr>
          <w:spacing w:val="-9"/>
          <w:sz w:val="26"/>
          <w:szCs w:val="26"/>
          <w:lang w:eastAsia="en-US"/>
        </w:rPr>
        <w:t xml:space="preserve"> </w:t>
      </w:r>
      <w:r w:rsidRPr="00A329B4">
        <w:rPr>
          <w:sz w:val="26"/>
          <w:szCs w:val="26"/>
          <w:lang w:eastAsia="en-US"/>
        </w:rPr>
        <w:t>район</w:t>
      </w:r>
      <w:r w:rsidRPr="00A329B4">
        <w:rPr>
          <w:spacing w:val="-8"/>
          <w:sz w:val="26"/>
          <w:szCs w:val="26"/>
          <w:lang w:eastAsia="en-US"/>
        </w:rPr>
        <w:t xml:space="preserve"> </w:t>
      </w:r>
      <w:r w:rsidRPr="00A329B4">
        <w:rPr>
          <w:sz w:val="26"/>
          <w:szCs w:val="26"/>
          <w:lang w:eastAsia="en-US"/>
        </w:rPr>
        <w:t>Удмуртской</w:t>
      </w:r>
      <w:r w:rsidRPr="00A329B4">
        <w:rPr>
          <w:spacing w:val="-8"/>
          <w:sz w:val="26"/>
          <w:szCs w:val="26"/>
          <w:lang w:eastAsia="en-US"/>
        </w:rPr>
        <w:t xml:space="preserve"> </w:t>
      </w:r>
      <w:r w:rsidRPr="00A329B4">
        <w:rPr>
          <w:spacing w:val="-2"/>
          <w:sz w:val="26"/>
          <w:szCs w:val="26"/>
          <w:lang w:eastAsia="en-US"/>
        </w:rPr>
        <w:t>Республики».</w:t>
      </w:r>
    </w:p>
    <w:p w:rsidR="00A329B4" w:rsidRPr="00A329B4" w:rsidRDefault="00A329B4" w:rsidP="00645989">
      <w:pPr>
        <w:widowControl w:val="0"/>
        <w:numPr>
          <w:ilvl w:val="0"/>
          <w:numId w:val="14"/>
        </w:numPr>
        <w:tabs>
          <w:tab w:val="left" w:pos="1393"/>
        </w:tabs>
        <w:suppressAutoHyphens w:val="0"/>
        <w:autoSpaceDN w:val="0"/>
        <w:ind w:left="0" w:firstLine="709"/>
        <w:jc w:val="both"/>
        <w:rPr>
          <w:sz w:val="26"/>
          <w:szCs w:val="26"/>
          <w:lang w:eastAsia="en-US"/>
        </w:rPr>
      </w:pPr>
      <w:r w:rsidRPr="00A329B4">
        <w:rPr>
          <w:sz w:val="26"/>
          <w:szCs w:val="26"/>
          <w:lang w:eastAsia="en-US"/>
        </w:rPr>
        <w:t>Территориальному отделу «Селычинский» Администрации муниципального образования «Муниципальный округ Якшур-Бодьинский район Удмуртской Республики» обеспечить размещение документации по планировке (проекту планировки и проекту межевания) территории для размещения объекта «Реконструкция очистных сооружений канализации санатория БУЗ УР «Республиканский детский санаторий «Селычка» Министерства здравоохранения Удмуртской Республики» на официальном сайте муниципального образования «Муниципальный округ Якшур- Бодьинский район Удмуртской Республики» в информационно- телекоммуникационной сети «Интернет».</w:t>
      </w:r>
    </w:p>
    <w:p w:rsidR="00A329B4" w:rsidRPr="00A329B4" w:rsidRDefault="00A329B4" w:rsidP="00645989">
      <w:pPr>
        <w:widowControl w:val="0"/>
        <w:numPr>
          <w:ilvl w:val="0"/>
          <w:numId w:val="14"/>
        </w:numPr>
        <w:tabs>
          <w:tab w:val="left" w:pos="1272"/>
        </w:tabs>
        <w:suppressAutoHyphens w:val="0"/>
        <w:autoSpaceDN w:val="0"/>
        <w:ind w:left="0" w:firstLine="709"/>
        <w:jc w:val="both"/>
        <w:rPr>
          <w:sz w:val="26"/>
          <w:szCs w:val="26"/>
          <w:lang w:eastAsia="en-US"/>
        </w:rPr>
      </w:pPr>
      <w:r w:rsidRPr="00A329B4">
        <w:rPr>
          <w:sz w:val="26"/>
          <w:szCs w:val="26"/>
          <w:lang w:eastAsia="en-US"/>
        </w:rPr>
        <w:t>Разместить настоящее постановление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w:t>
      </w:r>
      <w:r w:rsidRPr="00A329B4">
        <w:rPr>
          <w:spacing w:val="-1"/>
          <w:sz w:val="26"/>
          <w:szCs w:val="26"/>
          <w:lang w:eastAsia="en-US"/>
        </w:rPr>
        <w:t xml:space="preserve"> </w:t>
      </w:r>
      <w:r w:rsidRPr="00A329B4">
        <w:rPr>
          <w:sz w:val="26"/>
          <w:szCs w:val="26"/>
          <w:lang w:eastAsia="en-US"/>
        </w:rPr>
        <w:t>«Интернет»</w:t>
      </w:r>
      <w:r w:rsidRPr="00A329B4">
        <w:rPr>
          <w:spacing w:val="-5"/>
          <w:sz w:val="26"/>
          <w:szCs w:val="26"/>
          <w:lang w:eastAsia="en-US"/>
        </w:rPr>
        <w:t xml:space="preserve"> </w:t>
      </w:r>
      <w:r w:rsidRPr="00A329B4">
        <w:rPr>
          <w:sz w:val="26"/>
          <w:szCs w:val="26"/>
          <w:lang w:eastAsia="en-US"/>
        </w:rPr>
        <w:t>и</w:t>
      </w:r>
      <w:r w:rsidRPr="00A329B4">
        <w:rPr>
          <w:spacing w:val="-3"/>
          <w:sz w:val="26"/>
          <w:szCs w:val="26"/>
          <w:lang w:eastAsia="en-US"/>
        </w:rPr>
        <w:t xml:space="preserve"> </w:t>
      </w:r>
      <w:r w:rsidRPr="00A329B4">
        <w:rPr>
          <w:sz w:val="26"/>
          <w:szCs w:val="26"/>
          <w:lang w:eastAsia="en-US"/>
        </w:rPr>
        <w:t>опубликовать</w:t>
      </w:r>
      <w:r w:rsidRPr="00A329B4">
        <w:rPr>
          <w:spacing w:val="-4"/>
          <w:sz w:val="26"/>
          <w:szCs w:val="26"/>
          <w:lang w:eastAsia="en-US"/>
        </w:rPr>
        <w:t xml:space="preserve"> </w:t>
      </w:r>
      <w:r w:rsidRPr="00A329B4">
        <w:rPr>
          <w:sz w:val="26"/>
          <w:szCs w:val="26"/>
          <w:lang w:eastAsia="en-US"/>
        </w:rPr>
        <w:t>в</w:t>
      </w:r>
      <w:r w:rsidRPr="00A329B4">
        <w:rPr>
          <w:spacing w:val="-5"/>
          <w:sz w:val="26"/>
          <w:szCs w:val="26"/>
          <w:lang w:eastAsia="en-US"/>
        </w:rPr>
        <w:t xml:space="preserve"> </w:t>
      </w:r>
      <w:r w:rsidRPr="00A329B4">
        <w:rPr>
          <w:sz w:val="26"/>
          <w:szCs w:val="26"/>
          <w:lang w:eastAsia="en-US"/>
        </w:rPr>
        <w:t>Вестнике</w:t>
      </w:r>
      <w:r w:rsidRPr="00A329B4">
        <w:rPr>
          <w:spacing w:val="-3"/>
          <w:sz w:val="26"/>
          <w:szCs w:val="26"/>
          <w:lang w:eastAsia="en-US"/>
        </w:rPr>
        <w:t xml:space="preserve"> </w:t>
      </w:r>
      <w:r w:rsidRPr="00A329B4">
        <w:rPr>
          <w:sz w:val="26"/>
          <w:szCs w:val="26"/>
          <w:lang w:eastAsia="en-US"/>
        </w:rPr>
        <w:t>правовых</w:t>
      </w:r>
      <w:r w:rsidRPr="00A329B4">
        <w:rPr>
          <w:spacing w:val="-3"/>
          <w:sz w:val="26"/>
          <w:szCs w:val="26"/>
          <w:lang w:eastAsia="en-US"/>
        </w:rPr>
        <w:t xml:space="preserve"> </w:t>
      </w:r>
      <w:r w:rsidRPr="00A329B4">
        <w:rPr>
          <w:sz w:val="26"/>
          <w:szCs w:val="26"/>
          <w:lang w:eastAsia="en-US"/>
        </w:rPr>
        <w:t>актов</w:t>
      </w:r>
      <w:r w:rsidRPr="00A329B4">
        <w:rPr>
          <w:spacing w:val="-2"/>
          <w:sz w:val="26"/>
          <w:szCs w:val="26"/>
          <w:lang w:eastAsia="en-US"/>
        </w:rPr>
        <w:t xml:space="preserve"> </w:t>
      </w:r>
      <w:r w:rsidRPr="00A329B4">
        <w:rPr>
          <w:sz w:val="26"/>
          <w:szCs w:val="26"/>
          <w:lang w:eastAsia="en-US"/>
        </w:rPr>
        <w:t xml:space="preserve">муниципального образования «Муниципальный округ Якшур-Бодьинский район Удмуртской </w:t>
      </w:r>
      <w:r w:rsidRPr="00A329B4">
        <w:rPr>
          <w:spacing w:val="-2"/>
          <w:sz w:val="26"/>
          <w:szCs w:val="26"/>
          <w:lang w:eastAsia="en-US"/>
        </w:rPr>
        <w:t>Республики».</w:t>
      </w:r>
    </w:p>
    <w:p w:rsidR="00A329B4" w:rsidRPr="00A329B4" w:rsidRDefault="00A329B4" w:rsidP="00645989">
      <w:pPr>
        <w:widowControl w:val="0"/>
        <w:numPr>
          <w:ilvl w:val="0"/>
          <w:numId w:val="14"/>
        </w:numPr>
        <w:tabs>
          <w:tab w:val="left" w:pos="1104"/>
        </w:tabs>
        <w:suppressAutoHyphens w:val="0"/>
        <w:autoSpaceDN w:val="0"/>
        <w:ind w:left="0" w:firstLine="709"/>
        <w:jc w:val="both"/>
        <w:rPr>
          <w:sz w:val="26"/>
          <w:szCs w:val="26"/>
          <w:lang w:eastAsia="en-US"/>
        </w:rPr>
      </w:pPr>
      <w:r w:rsidRPr="00A329B4">
        <w:rPr>
          <w:sz w:val="26"/>
          <w:szCs w:val="26"/>
          <w:lang w:eastAsia="en-US"/>
        </w:rPr>
        <w:t>Контроль над исполнением настоящего постановления возложить на заместителя</w:t>
      </w:r>
      <w:r w:rsidRPr="00A329B4">
        <w:rPr>
          <w:spacing w:val="75"/>
          <w:sz w:val="26"/>
          <w:szCs w:val="26"/>
          <w:lang w:eastAsia="en-US"/>
        </w:rPr>
        <w:t xml:space="preserve">   </w:t>
      </w:r>
      <w:r w:rsidRPr="00A329B4">
        <w:rPr>
          <w:sz w:val="26"/>
          <w:szCs w:val="26"/>
          <w:lang w:eastAsia="en-US"/>
        </w:rPr>
        <w:t>главы</w:t>
      </w:r>
      <w:r w:rsidRPr="00A329B4">
        <w:rPr>
          <w:spacing w:val="75"/>
          <w:sz w:val="26"/>
          <w:szCs w:val="26"/>
          <w:lang w:eastAsia="en-US"/>
        </w:rPr>
        <w:t xml:space="preserve">   </w:t>
      </w:r>
      <w:r w:rsidRPr="00A329B4">
        <w:rPr>
          <w:sz w:val="26"/>
          <w:szCs w:val="26"/>
          <w:lang w:eastAsia="en-US"/>
        </w:rPr>
        <w:t>Администрации</w:t>
      </w:r>
      <w:r w:rsidRPr="00A329B4">
        <w:rPr>
          <w:spacing w:val="75"/>
          <w:sz w:val="26"/>
          <w:szCs w:val="26"/>
          <w:lang w:eastAsia="en-US"/>
        </w:rPr>
        <w:t xml:space="preserve">   </w:t>
      </w:r>
      <w:r w:rsidRPr="00A329B4">
        <w:rPr>
          <w:sz w:val="26"/>
          <w:szCs w:val="26"/>
          <w:lang w:eastAsia="en-US"/>
        </w:rPr>
        <w:t>муниципального</w:t>
      </w:r>
      <w:r w:rsidRPr="00A329B4">
        <w:rPr>
          <w:spacing w:val="76"/>
          <w:sz w:val="26"/>
          <w:szCs w:val="26"/>
          <w:lang w:eastAsia="en-US"/>
        </w:rPr>
        <w:t xml:space="preserve">   </w:t>
      </w:r>
      <w:r w:rsidRPr="00A329B4">
        <w:rPr>
          <w:sz w:val="26"/>
          <w:szCs w:val="26"/>
          <w:lang w:eastAsia="en-US"/>
        </w:rPr>
        <w:t>образования</w:t>
      </w:r>
    </w:p>
    <w:p w:rsidR="00A329B4" w:rsidRPr="00A329B4" w:rsidRDefault="00A329B4" w:rsidP="00FD1D09">
      <w:pPr>
        <w:widowControl w:val="0"/>
        <w:suppressAutoHyphens w:val="0"/>
        <w:autoSpaceDN w:val="0"/>
        <w:ind w:firstLine="709"/>
        <w:jc w:val="both"/>
        <w:rPr>
          <w:sz w:val="26"/>
          <w:szCs w:val="26"/>
          <w:lang w:eastAsia="en-US"/>
        </w:rPr>
      </w:pPr>
      <w:r w:rsidRPr="00A329B4">
        <w:rPr>
          <w:sz w:val="26"/>
          <w:szCs w:val="26"/>
          <w:lang w:eastAsia="en-US"/>
        </w:rPr>
        <w:t>«Муниципальный округ Якшур-Бодьинский район Удмуртской Республики» Елесину Т.В..</w:t>
      </w:r>
    </w:p>
    <w:p w:rsidR="00A329B4" w:rsidRPr="00A329B4" w:rsidRDefault="00A329B4" w:rsidP="00FD1D09">
      <w:pPr>
        <w:widowControl w:val="0"/>
        <w:suppressAutoHyphens w:val="0"/>
        <w:autoSpaceDN w:val="0"/>
        <w:ind w:firstLine="709"/>
        <w:jc w:val="both"/>
        <w:rPr>
          <w:sz w:val="26"/>
          <w:szCs w:val="26"/>
          <w:lang w:eastAsia="en-US"/>
        </w:rPr>
      </w:pPr>
    </w:p>
    <w:p w:rsidR="00A329B4" w:rsidRPr="00A329B4" w:rsidRDefault="00A329B4" w:rsidP="00A329B4">
      <w:pPr>
        <w:widowControl w:val="0"/>
        <w:suppressAutoHyphens w:val="0"/>
        <w:autoSpaceDN w:val="0"/>
        <w:spacing w:line="322" w:lineRule="exact"/>
        <w:ind w:left="102"/>
        <w:rPr>
          <w:b/>
          <w:sz w:val="26"/>
          <w:szCs w:val="26"/>
          <w:lang w:eastAsia="en-US"/>
        </w:rPr>
      </w:pPr>
      <w:r w:rsidRPr="00A329B4">
        <w:rPr>
          <w:b/>
          <w:sz w:val="26"/>
          <w:szCs w:val="26"/>
          <w:lang w:eastAsia="en-US"/>
        </w:rPr>
        <w:t>Глава</w:t>
      </w:r>
      <w:r w:rsidRPr="00A329B4">
        <w:rPr>
          <w:b/>
          <w:spacing w:val="-8"/>
          <w:sz w:val="26"/>
          <w:szCs w:val="26"/>
          <w:lang w:eastAsia="en-US"/>
        </w:rPr>
        <w:t xml:space="preserve"> </w:t>
      </w:r>
      <w:r w:rsidRPr="00A329B4">
        <w:rPr>
          <w:b/>
          <w:sz w:val="26"/>
          <w:szCs w:val="26"/>
          <w:lang w:eastAsia="en-US"/>
        </w:rPr>
        <w:t>муниципального</w:t>
      </w:r>
      <w:r w:rsidRPr="00A329B4">
        <w:rPr>
          <w:b/>
          <w:spacing w:val="-11"/>
          <w:sz w:val="26"/>
          <w:szCs w:val="26"/>
          <w:lang w:eastAsia="en-US"/>
        </w:rPr>
        <w:t xml:space="preserve"> </w:t>
      </w:r>
      <w:r w:rsidRPr="00A329B4">
        <w:rPr>
          <w:b/>
          <w:spacing w:val="-2"/>
          <w:sz w:val="26"/>
          <w:szCs w:val="26"/>
          <w:lang w:eastAsia="en-US"/>
        </w:rPr>
        <w:t>образования</w:t>
      </w:r>
    </w:p>
    <w:p w:rsidR="00A329B4" w:rsidRPr="00A329B4" w:rsidRDefault="00A329B4" w:rsidP="00A329B4">
      <w:pPr>
        <w:widowControl w:val="0"/>
        <w:suppressAutoHyphens w:val="0"/>
        <w:autoSpaceDN w:val="0"/>
        <w:ind w:left="102" w:right="6117"/>
        <w:rPr>
          <w:b/>
          <w:sz w:val="26"/>
          <w:szCs w:val="26"/>
          <w:lang w:eastAsia="en-US"/>
        </w:rPr>
      </w:pPr>
      <w:r w:rsidRPr="00A329B4">
        <w:rPr>
          <w:b/>
          <w:sz w:val="26"/>
          <w:szCs w:val="26"/>
          <w:lang w:eastAsia="en-US"/>
        </w:rPr>
        <w:t>«Муниципальный округ Якшур-Бодьинский</w:t>
      </w:r>
      <w:r w:rsidRPr="00A329B4">
        <w:rPr>
          <w:b/>
          <w:spacing w:val="-18"/>
          <w:sz w:val="26"/>
          <w:szCs w:val="26"/>
          <w:lang w:eastAsia="en-US"/>
        </w:rPr>
        <w:t xml:space="preserve"> </w:t>
      </w:r>
      <w:r w:rsidRPr="00A329B4">
        <w:rPr>
          <w:b/>
          <w:sz w:val="26"/>
          <w:szCs w:val="26"/>
          <w:lang w:eastAsia="en-US"/>
        </w:rPr>
        <w:t>район</w:t>
      </w:r>
      <w:r w:rsidR="0030424D">
        <w:rPr>
          <w:b/>
          <w:sz w:val="26"/>
          <w:szCs w:val="26"/>
          <w:lang w:eastAsia="en-US"/>
        </w:rPr>
        <w:t xml:space="preserve"> </w:t>
      </w:r>
    </w:p>
    <w:p w:rsidR="00A329B4" w:rsidRDefault="00A329B4" w:rsidP="00A329B4">
      <w:pPr>
        <w:widowControl w:val="0"/>
        <w:tabs>
          <w:tab w:val="left" w:pos="6663"/>
        </w:tabs>
        <w:suppressAutoHyphens w:val="0"/>
        <w:autoSpaceDN w:val="0"/>
        <w:spacing w:line="322" w:lineRule="exact"/>
        <w:ind w:left="102"/>
        <w:rPr>
          <w:b/>
          <w:spacing w:val="-2"/>
          <w:sz w:val="26"/>
          <w:szCs w:val="26"/>
          <w:lang w:eastAsia="en-US"/>
        </w:rPr>
      </w:pPr>
      <w:r w:rsidRPr="00A329B4">
        <w:rPr>
          <w:b/>
          <w:sz w:val="26"/>
          <w:szCs w:val="26"/>
          <w:lang w:eastAsia="en-US"/>
        </w:rPr>
        <w:t>Удмуртской</w:t>
      </w:r>
      <w:r w:rsidRPr="00A329B4">
        <w:rPr>
          <w:b/>
          <w:spacing w:val="-11"/>
          <w:sz w:val="26"/>
          <w:szCs w:val="26"/>
          <w:lang w:eastAsia="en-US"/>
        </w:rPr>
        <w:t xml:space="preserve"> </w:t>
      </w:r>
      <w:r w:rsidRPr="00A329B4">
        <w:rPr>
          <w:b/>
          <w:spacing w:val="-2"/>
          <w:sz w:val="26"/>
          <w:szCs w:val="26"/>
          <w:lang w:eastAsia="en-US"/>
        </w:rPr>
        <w:t>Республики»</w:t>
      </w:r>
      <w:r w:rsidRPr="00A329B4">
        <w:rPr>
          <w:b/>
          <w:sz w:val="26"/>
          <w:szCs w:val="26"/>
          <w:lang w:eastAsia="en-US"/>
        </w:rPr>
        <w:tab/>
        <w:t>А.В.</w:t>
      </w:r>
      <w:r w:rsidRPr="00A329B4">
        <w:rPr>
          <w:b/>
          <w:spacing w:val="-6"/>
          <w:sz w:val="26"/>
          <w:szCs w:val="26"/>
          <w:lang w:eastAsia="en-US"/>
        </w:rPr>
        <w:t xml:space="preserve"> </w:t>
      </w:r>
      <w:r>
        <w:rPr>
          <w:b/>
          <w:spacing w:val="-2"/>
          <w:sz w:val="26"/>
          <w:szCs w:val="26"/>
          <w:lang w:eastAsia="en-US"/>
        </w:rPr>
        <w:t xml:space="preserve">Леконцев </w:t>
      </w:r>
    </w:p>
    <w:p w:rsidR="00A329B4" w:rsidRDefault="00A329B4" w:rsidP="00A329B4">
      <w:pPr>
        <w:widowControl w:val="0"/>
        <w:tabs>
          <w:tab w:val="left" w:pos="6663"/>
        </w:tabs>
        <w:suppressAutoHyphens w:val="0"/>
        <w:autoSpaceDN w:val="0"/>
        <w:spacing w:line="322" w:lineRule="exact"/>
        <w:ind w:left="102"/>
        <w:rPr>
          <w:b/>
          <w:spacing w:val="-2"/>
          <w:sz w:val="26"/>
          <w:szCs w:val="26"/>
          <w:lang w:eastAsia="en-US"/>
        </w:rPr>
      </w:pPr>
    </w:p>
    <w:p w:rsidR="00A329B4" w:rsidRPr="00A329B4" w:rsidRDefault="00A329B4" w:rsidP="00A329B4">
      <w:pPr>
        <w:widowControl w:val="0"/>
        <w:tabs>
          <w:tab w:val="left" w:pos="6663"/>
        </w:tabs>
        <w:suppressAutoHyphens w:val="0"/>
        <w:autoSpaceDN w:val="0"/>
        <w:spacing w:line="322" w:lineRule="exact"/>
        <w:ind w:left="102"/>
        <w:rPr>
          <w:spacing w:val="-2"/>
          <w:sz w:val="26"/>
          <w:szCs w:val="26"/>
          <w:lang w:eastAsia="en-US"/>
        </w:rPr>
      </w:pPr>
      <w:r w:rsidRPr="00A329B4">
        <w:rPr>
          <w:spacing w:val="-2"/>
          <w:sz w:val="26"/>
          <w:szCs w:val="26"/>
          <w:lang w:eastAsia="en-US"/>
        </w:rPr>
        <w:t>Перевощикова М.А.</w:t>
      </w:r>
    </w:p>
    <w:p w:rsidR="00A329B4" w:rsidRPr="00A329B4" w:rsidRDefault="00A329B4" w:rsidP="00A329B4">
      <w:pPr>
        <w:widowControl w:val="0"/>
        <w:tabs>
          <w:tab w:val="left" w:pos="6663"/>
        </w:tabs>
        <w:suppressAutoHyphens w:val="0"/>
        <w:autoSpaceDN w:val="0"/>
        <w:spacing w:line="322" w:lineRule="exact"/>
        <w:ind w:left="102"/>
        <w:rPr>
          <w:b/>
          <w:sz w:val="26"/>
          <w:szCs w:val="26"/>
          <w:lang w:eastAsia="en-US"/>
        </w:rPr>
      </w:pPr>
      <w:r w:rsidRPr="00A329B4">
        <w:rPr>
          <w:spacing w:val="-2"/>
          <w:sz w:val="20"/>
          <w:szCs w:val="22"/>
          <w:lang w:eastAsia="en-US"/>
        </w:rPr>
        <w:t>(34162)4-61-49</w:t>
      </w:r>
    </w:p>
    <w:p w:rsidR="004A1567" w:rsidRDefault="004A1567" w:rsidP="00C74FF2">
      <w:pPr>
        <w:tabs>
          <w:tab w:val="left" w:pos="9639"/>
        </w:tabs>
        <w:ind w:right="-2"/>
        <w:rPr>
          <w:b/>
          <w:sz w:val="28"/>
          <w:szCs w:val="28"/>
        </w:rPr>
      </w:pPr>
    </w:p>
    <w:tbl>
      <w:tblPr>
        <w:tblW w:w="10004" w:type="dxa"/>
        <w:tblInd w:w="-176" w:type="dxa"/>
        <w:tblLayout w:type="fixed"/>
        <w:tblLook w:val="0000" w:firstRow="0" w:lastRow="0" w:firstColumn="0" w:lastColumn="0" w:noHBand="0" w:noVBand="0"/>
      </w:tblPr>
      <w:tblGrid>
        <w:gridCol w:w="4244"/>
        <w:gridCol w:w="1723"/>
        <w:gridCol w:w="4037"/>
      </w:tblGrid>
      <w:tr w:rsidR="00C424BA" w:rsidRPr="00C424BA" w:rsidTr="00B74627">
        <w:trPr>
          <w:trHeight w:val="1169"/>
        </w:trPr>
        <w:tc>
          <w:tcPr>
            <w:tcW w:w="4244" w:type="dxa"/>
          </w:tcPr>
          <w:p w:rsidR="00C424BA" w:rsidRPr="00C424BA" w:rsidRDefault="00C424BA" w:rsidP="00C424BA">
            <w:pPr>
              <w:autoSpaceDE/>
              <w:snapToGrid w:val="0"/>
              <w:spacing w:line="192" w:lineRule="auto"/>
              <w:jc w:val="center"/>
              <w:rPr>
                <w:b/>
                <w:sz w:val="32"/>
                <w:szCs w:val="32"/>
              </w:rPr>
            </w:pPr>
          </w:p>
          <w:p w:rsidR="00C424BA" w:rsidRPr="00C424BA" w:rsidRDefault="00C424BA" w:rsidP="00C424BA">
            <w:pPr>
              <w:autoSpaceDE/>
              <w:ind w:right="-117"/>
              <w:jc w:val="center"/>
              <w:rPr>
                <w:b/>
                <w:sz w:val="30"/>
                <w:szCs w:val="30"/>
              </w:rPr>
            </w:pPr>
            <w:r w:rsidRPr="00C424BA">
              <w:rPr>
                <w:b/>
                <w:sz w:val="30"/>
                <w:szCs w:val="30"/>
              </w:rPr>
              <w:t xml:space="preserve"> </w:t>
            </w:r>
          </w:p>
        </w:tc>
        <w:tc>
          <w:tcPr>
            <w:tcW w:w="1723" w:type="dxa"/>
          </w:tcPr>
          <w:p w:rsidR="00C424BA" w:rsidRPr="00C424BA" w:rsidRDefault="00C424BA" w:rsidP="00C424BA">
            <w:pPr>
              <w:autoSpaceDE/>
              <w:snapToGrid w:val="0"/>
              <w:spacing w:line="96" w:lineRule="auto"/>
              <w:rPr>
                <w:b/>
                <w:sz w:val="32"/>
                <w:szCs w:val="32"/>
              </w:rPr>
            </w:pPr>
            <w:r>
              <w:rPr>
                <w:noProof/>
                <w:sz w:val="20"/>
                <w:szCs w:val="20"/>
                <w:lang w:eastAsia="ru-RU"/>
              </w:rPr>
              <w:drawing>
                <wp:anchor distT="0" distB="0" distL="114935" distR="114935" simplePos="0" relativeHeight="251661312" behindDoc="1" locked="0" layoutInCell="1" allowOverlap="1">
                  <wp:simplePos x="0" y="0"/>
                  <wp:positionH relativeFrom="column">
                    <wp:posOffset>179070</wp:posOffset>
                  </wp:positionH>
                  <wp:positionV relativeFrom="paragraph">
                    <wp:posOffset>24130</wp:posOffset>
                  </wp:positionV>
                  <wp:extent cx="618490" cy="665480"/>
                  <wp:effectExtent l="19050" t="19050" r="10160" b="20320"/>
                  <wp:wrapTight wrapText="bothSides">
                    <wp:wrapPolygon edited="0">
                      <wp:start x="-665" y="-618"/>
                      <wp:lineTo x="-665" y="21641"/>
                      <wp:lineTo x="21290" y="21641"/>
                      <wp:lineTo x="21290" y="-618"/>
                      <wp:lineTo x="-665" y="-618"/>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lum bright="-18000" contrast="40000"/>
                            <a:extLst>
                              <a:ext uri="{28A0092B-C50C-407E-A947-70E740481C1C}">
                                <a14:useLocalDpi xmlns:a14="http://schemas.microsoft.com/office/drawing/2010/main" val="0"/>
                              </a:ext>
                            </a:extLst>
                          </a:blip>
                          <a:srcRect/>
                          <a:stretch>
                            <a:fillRect/>
                          </a:stretch>
                        </pic:blipFill>
                        <pic:spPr bwMode="auto">
                          <a:xfrm>
                            <a:off x="0" y="0"/>
                            <a:ext cx="618490" cy="66548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C424BA" w:rsidRPr="00C424BA" w:rsidRDefault="00C424BA" w:rsidP="00C424BA">
            <w:pPr>
              <w:autoSpaceDE/>
              <w:jc w:val="center"/>
              <w:rPr>
                <w:b/>
                <w:sz w:val="32"/>
                <w:szCs w:val="32"/>
              </w:rPr>
            </w:pPr>
          </w:p>
        </w:tc>
      </w:tr>
      <w:tr w:rsidR="00C424BA" w:rsidRPr="00C424BA" w:rsidTr="00B74627">
        <w:tc>
          <w:tcPr>
            <w:tcW w:w="10004" w:type="dxa"/>
            <w:gridSpan w:val="3"/>
          </w:tcPr>
          <w:p w:rsidR="00C424BA" w:rsidRPr="00C424BA" w:rsidRDefault="00C424BA" w:rsidP="00C424BA">
            <w:pPr>
              <w:keepNext/>
              <w:tabs>
                <w:tab w:val="num" w:pos="2130"/>
              </w:tabs>
              <w:autoSpaceDE/>
              <w:ind w:right="-117"/>
              <w:contextualSpacing/>
              <w:jc w:val="center"/>
              <w:outlineLvl w:val="0"/>
              <w:rPr>
                <w:b/>
                <w:sz w:val="26"/>
                <w:szCs w:val="26"/>
              </w:rPr>
            </w:pPr>
            <w:r w:rsidRPr="00C424BA">
              <w:rPr>
                <w:b/>
                <w:sz w:val="26"/>
                <w:szCs w:val="26"/>
              </w:rPr>
              <w:t xml:space="preserve">Администрация муниципального образования </w:t>
            </w:r>
          </w:p>
          <w:p w:rsidR="00C424BA" w:rsidRPr="00C424BA" w:rsidRDefault="00C424BA" w:rsidP="00C424BA">
            <w:pPr>
              <w:keepNext/>
              <w:tabs>
                <w:tab w:val="num" w:pos="2130"/>
              </w:tabs>
              <w:autoSpaceDE/>
              <w:ind w:right="-117"/>
              <w:contextualSpacing/>
              <w:jc w:val="center"/>
              <w:outlineLvl w:val="0"/>
              <w:rPr>
                <w:b/>
                <w:sz w:val="26"/>
                <w:szCs w:val="26"/>
              </w:rPr>
            </w:pPr>
            <w:r w:rsidRPr="00C424BA">
              <w:rPr>
                <w:b/>
                <w:sz w:val="26"/>
                <w:szCs w:val="26"/>
              </w:rPr>
              <w:t>«Муниципальный округ Якшур-Бодьинский район Удмуртской Республики»</w:t>
            </w:r>
          </w:p>
          <w:p w:rsidR="00C424BA" w:rsidRPr="00C424BA" w:rsidRDefault="00C424BA" w:rsidP="00C424BA">
            <w:pPr>
              <w:autoSpaceDE/>
              <w:snapToGrid w:val="0"/>
              <w:jc w:val="center"/>
              <w:rPr>
                <w:b/>
                <w:sz w:val="32"/>
                <w:szCs w:val="32"/>
              </w:rPr>
            </w:pPr>
          </w:p>
        </w:tc>
      </w:tr>
      <w:tr w:rsidR="00C424BA" w:rsidRPr="00C424BA" w:rsidTr="00B74627">
        <w:tc>
          <w:tcPr>
            <w:tcW w:w="10004" w:type="dxa"/>
            <w:gridSpan w:val="3"/>
          </w:tcPr>
          <w:p w:rsidR="00C424BA" w:rsidRPr="00C424BA" w:rsidRDefault="00C424BA" w:rsidP="00C424BA">
            <w:pPr>
              <w:autoSpaceDE/>
              <w:snapToGrid w:val="0"/>
              <w:jc w:val="center"/>
              <w:rPr>
                <w:b/>
                <w:sz w:val="32"/>
                <w:szCs w:val="32"/>
              </w:rPr>
            </w:pPr>
            <w:r w:rsidRPr="00C424BA">
              <w:rPr>
                <w:b/>
                <w:sz w:val="26"/>
                <w:szCs w:val="26"/>
              </w:rPr>
              <w:t>«Удмурт Элькунысь Якшур-Бӧдья ёрос муниципал  округ» муниципал кылдытэтлэн Администрациез</w:t>
            </w:r>
          </w:p>
        </w:tc>
      </w:tr>
    </w:tbl>
    <w:p w:rsidR="00C424BA" w:rsidRPr="00C424BA" w:rsidRDefault="00C424BA" w:rsidP="00C424BA">
      <w:pPr>
        <w:autoSpaceDE/>
        <w:rPr>
          <w:sz w:val="20"/>
          <w:szCs w:val="20"/>
        </w:rPr>
      </w:pPr>
    </w:p>
    <w:p w:rsidR="00C424BA" w:rsidRPr="00C424BA" w:rsidRDefault="00C424BA" w:rsidP="00C424BA">
      <w:pPr>
        <w:autoSpaceDE/>
        <w:jc w:val="center"/>
        <w:rPr>
          <w:b/>
          <w:sz w:val="44"/>
          <w:szCs w:val="44"/>
        </w:rPr>
      </w:pPr>
      <w:r w:rsidRPr="00C424BA">
        <w:rPr>
          <w:b/>
          <w:sz w:val="44"/>
          <w:szCs w:val="44"/>
        </w:rPr>
        <w:t>П О С Т А Н О В Л Е Н И Е</w:t>
      </w:r>
    </w:p>
    <w:p w:rsidR="00C424BA" w:rsidRPr="00C424BA" w:rsidRDefault="00C424BA" w:rsidP="00C424BA">
      <w:pPr>
        <w:autoSpaceDE/>
        <w:jc w:val="center"/>
        <w:rPr>
          <w:b/>
          <w:sz w:val="28"/>
          <w:szCs w:val="28"/>
        </w:rPr>
      </w:pPr>
    </w:p>
    <w:p w:rsidR="00C424BA" w:rsidRPr="00C424BA" w:rsidRDefault="00C424BA" w:rsidP="00C424BA">
      <w:pPr>
        <w:autoSpaceDE/>
        <w:jc w:val="both"/>
        <w:rPr>
          <w:b/>
          <w:bCs/>
          <w:sz w:val="28"/>
          <w:szCs w:val="28"/>
        </w:rPr>
      </w:pPr>
      <w:r w:rsidRPr="00C424BA">
        <w:rPr>
          <w:b/>
          <w:bCs/>
          <w:sz w:val="28"/>
          <w:szCs w:val="28"/>
        </w:rPr>
        <w:t>от «</w:t>
      </w:r>
      <w:r w:rsidRPr="00C424BA">
        <w:rPr>
          <w:b/>
          <w:bCs/>
          <w:sz w:val="28"/>
          <w:szCs w:val="28"/>
          <w:u w:val="single"/>
        </w:rPr>
        <w:t>16</w:t>
      </w:r>
      <w:r w:rsidRPr="00C424BA">
        <w:rPr>
          <w:b/>
          <w:bCs/>
          <w:sz w:val="28"/>
          <w:szCs w:val="28"/>
        </w:rPr>
        <w:t xml:space="preserve">» января 2024 года                                                                  № </w:t>
      </w:r>
      <w:r w:rsidRPr="00C424BA">
        <w:rPr>
          <w:b/>
          <w:bCs/>
          <w:sz w:val="28"/>
          <w:szCs w:val="28"/>
          <w:u w:val="single"/>
        </w:rPr>
        <w:t>21</w:t>
      </w:r>
    </w:p>
    <w:p w:rsidR="00C424BA" w:rsidRPr="00C424BA" w:rsidRDefault="00C424BA" w:rsidP="00C424BA">
      <w:pPr>
        <w:autoSpaceDE/>
        <w:jc w:val="center"/>
        <w:rPr>
          <w:b/>
          <w:bCs/>
          <w:sz w:val="28"/>
          <w:szCs w:val="28"/>
        </w:rPr>
      </w:pPr>
      <w:r w:rsidRPr="00C424BA">
        <w:rPr>
          <w:b/>
          <w:bCs/>
          <w:sz w:val="28"/>
          <w:szCs w:val="28"/>
        </w:rPr>
        <w:t>с. Якшур-Бодья</w:t>
      </w:r>
    </w:p>
    <w:p w:rsidR="00C424BA" w:rsidRPr="00C424BA" w:rsidRDefault="00C424BA" w:rsidP="00C424BA">
      <w:pPr>
        <w:autoSpaceDE/>
        <w:rPr>
          <w:sz w:val="28"/>
          <w:szCs w:val="28"/>
        </w:rPr>
      </w:pPr>
    </w:p>
    <w:p w:rsidR="00C424BA" w:rsidRPr="00C424BA" w:rsidRDefault="00C424BA" w:rsidP="00C424BA">
      <w:pPr>
        <w:keepNext/>
        <w:tabs>
          <w:tab w:val="left" w:pos="0"/>
        </w:tabs>
        <w:autoSpaceDE/>
        <w:jc w:val="center"/>
        <w:outlineLvl w:val="0"/>
        <w:rPr>
          <w:b/>
          <w:sz w:val="28"/>
          <w:szCs w:val="28"/>
        </w:rPr>
      </w:pPr>
      <w:r w:rsidRPr="00C424BA">
        <w:rPr>
          <w:b/>
          <w:sz w:val="28"/>
          <w:szCs w:val="28"/>
        </w:rPr>
        <w:t xml:space="preserve">Об определении резервных помещений для голосования </w:t>
      </w:r>
    </w:p>
    <w:p w:rsidR="00C424BA" w:rsidRPr="00C424BA" w:rsidRDefault="00C424BA" w:rsidP="00C424BA">
      <w:pPr>
        <w:keepNext/>
        <w:tabs>
          <w:tab w:val="left" w:pos="0"/>
        </w:tabs>
        <w:autoSpaceDE/>
        <w:jc w:val="center"/>
        <w:outlineLvl w:val="0"/>
        <w:rPr>
          <w:b/>
          <w:sz w:val="28"/>
          <w:szCs w:val="28"/>
        </w:rPr>
      </w:pPr>
      <w:r w:rsidRPr="00C424BA">
        <w:rPr>
          <w:b/>
          <w:sz w:val="28"/>
          <w:szCs w:val="28"/>
        </w:rPr>
        <w:t>на территории муниципального образования «Муниципальный округ Якшур-Бодьинский район Удмуртской Республики»</w:t>
      </w:r>
    </w:p>
    <w:p w:rsidR="00C424BA" w:rsidRPr="00C424BA" w:rsidRDefault="00C424BA" w:rsidP="00C424BA">
      <w:pPr>
        <w:autoSpaceDE/>
        <w:spacing w:line="240" w:lineRule="exact"/>
        <w:ind w:firstLine="720"/>
        <w:jc w:val="both"/>
        <w:rPr>
          <w:sz w:val="20"/>
          <w:szCs w:val="20"/>
        </w:rPr>
      </w:pPr>
    </w:p>
    <w:p w:rsidR="00C424BA" w:rsidRPr="00C424BA" w:rsidRDefault="00C424BA" w:rsidP="00C424BA">
      <w:pPr>
        <w:autoSpaceDN w:val="0"/>
        <w:adjustRightInd w:val="0"/>
        <w:ind w:firstLine="567"/>
        <w:jc w:val="both"/>
        <w:rPr>
          <w:sz w:val="28"/>
          <w:szCs w:val="28"/>
        </w:rPr>
      </w:pPr>
      <w:r w:rsidRPr="00C424BA">
        <w:rPr>
          <w:sz w:val="28"/>
          <w:szCs w:val="28"/>
        </w:rPr>
        <w:t xml:space="preserve">В целях оперативного реагирования в случае возникновения чрезвычайных ситуаций в помещениях для голосования на избирательных участках, участках референдума, образованных на территории муниципального образования «Муниципальный округ Якшур-Бодьинский район Удмуртской Республики», содействия территориальной избирательной комиссии и участковым избирательным комиссиям Якшур-Бодьинского района в организации подготовки и проведения выборов на территории муниципального образования «Муниципальный округ Якшур-Бодьинский район Удмуртской Республики», на основании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C424BA">
        <w:rPr>
          <w:b/>
          <w:sz w:val="28"/>
          <w:szCs w:val="28"/>
          <w:u w:val="single"/>
        </w:rPr>
        <w:t>ПОСТАНОВЛЯЕТ</w:t>
      </w:r>
      <w:r w:rsidRPr="00C424BA">
        <w:rPr>
          <w:sz w:val="28"/>
          <w:szCs w:val="28"/>
        </w:rPr>
        <w:t>:</w:t>
      </w:r>
    </w:p>
    <w:p w:rsidR="00C424BA" w:rsidRPr="00C424BA" w:rsidRDefault="00C424BA" w:rsidP="00C424BA">
      <w:pPr>
        <w:autoSpaceDN w:val="0"/>
        <w:adjustRightInd w:val="0"/>
        <w:ind w:firstLine="567"/>
        <w:jc w:val="both"/>
        <w:rPr>
          <w:sz w:val="28"/>
          <w:szCs w:val="28"/>
        </w:rPr>
      </w:pPr>
    </w:p>
    <w:p w:rsidR="00C424BA" w:rsidRPr="00C424BA" w:rsidRDefault="00C424BA" w:rsidP="00C424BA">
      <w:pPr>
        <w:autoSpaceDE/>
        <w:spacing w:line="330" w:lineRule="atLeast"/>
        <w:ind w:firstLine="567"/>
        <w:jc w:val="both"/>
        <w:textAlignment w:val="baseline"/>
        <w:rPr>
          <w:sz w:val="28"/>
          <w:szCs w:val="28"/>
        </w:rPr>
      </w:pPr>
      <w:r w:rsidRPr="00C424BA">
        <w:rPr>
          <w:sz w:val="28"/>
          <w:szCs w:val="28"/>
        </w:rPr>
        <w:t>1. Определить резервные помещения для голосования на территории муниципального образования «Муниципальный округ Якшур-Бодьинский район Удмуртской Республики» согласно приложению к настоящему постановлению.</w:t>
      </w:r>
    </w:p>
    <w:p w:rsidR="00C424BA" w:rsidRPr="00C424BA" w:rsidRDefault="00C424BA" w:rsidP="00C424BA">
      <w:pPr>
        <w:autoSpaceDE/>
        <w:spacing w:line="330" w:lineRule="atLeast"/>
        <w:ind w:firstLine="567"/>
        <w:jc w:val="both"/>
        <w:textAlignment w:val="baseline"/>
        <w:rPr>
          <w:sz w:val="28"/>
          <w:szCs w:val="28"/>
        </w:rPr>
      </w:pPr>
      <w:r w:rsidRPr="00C424BA">
        <w:rPr>
          <w:sz w:val="28"/>
          <w:szCs w:val="28"/>
        </w:rPr>
        <w:t xml:space="preserve">2. Начальникам территориальных отделов (территориального Управления) Администрации муниципального образования «Муниципальный округ Якшур-Бодьинский район Удмуртской Республики», начальнику Управления народного образования Администрации муниципального образования «Муниципальный округ Якшур-Бодьинский район Удмуртской Республики», начальнику Управления культуры, молодежи и спорта Администрации муниципального образования </w:t>
      </w:r>
      <w:r w:rsidRPr="00C424BA">
        <w:rPr>
          <w:sz w:val="28"/>
          <w:szCs w:val="28"/>
        </w:rPr>
        <w:lastRenderedPageBreak/>
        <w:t>«Муниципальный округ Якшур-Бодьинский район Удмуртской Республики» совместно с руководителями подведомственных муниципальных учреждений обеспечить готовность помещений, указанных в пункте 1 настоящего постановления, на случай оперативного развертывания избирательных участков, участков референдума в период проведения выборов на территории муниципального образования «Муниципальный округ Якшур-Бодьинский район Удмуртской Республики».</w:t>
      </w:r>
    </w:p>
    <w:p w:rsidR="00C424BA" w:rsidRPr="00C424BA" w:rsidRDefault="00C424BA" w:rsidP="00C424BA">
      <w:pPr>
        <w:autoSpaceDE/>
        <w:spacing w:line="330" w:lineRule="atLeast"/>
        <w:ind w:firstLine="567"/>
        <w:jc w:val="both"/>
        <w:textAlignment w:val="baseline"/>
        <w:rPr>
          <w:sz w:val="28"/>
          <w:szCs w:val="28"/>
        </w:rPr>
      </w:pPr>
      <w:r w:rsidRPr="00C424BA">
        <w:rPr>
          <w:sz w:val="28"/>
          <w:szCs w:val="28"/>
        </w:rPr>
        <w:t>3. Направить настоящее постановление в территориальную избирательную комиссию Якшур-Бодьинского района.</w:t>
      </w:r>
    </w:p>
    <w:p w:rsidR="00C424BA" w:rsidRPr="00C424BA" w:rsidRDefault="00C424BA" w:rsidP="00C424BA">
      <w:pPr>
        <w:autoSpaceDE/>
        <w:spacing w:line="330" w:lineRule="atLeast"/>
        <w:ind w:firstLine="567"/>
        <w:jc w:val="both"/>
        <w:textAlignment w:val="baseline"/>
        <w:rPr>
          <w:sz w:val="28"/>
          <w:szCs w:val="28"/>
        </w:rPr>
      </w:pPr>
      <w:r w:rsidRPr="00C424BA">
        <w:rPr>
          <w:sz w:val="28"/>
          <w:szCs w:val="28"/>
        </w:rPr>
        <w:t>4. Признать утратившим силу постановление Администрации муниципального образования «Муниципальный округ Якшур-Бодьинский район Удмуртской Республики» от 01.09.2023 года № 1357 «Об определении резервных помещений для голосования на территории муниципального образования «Муниципальный округ Якшур-Бодьинский район Удмуртской Республики».</w:t>
      </w:r>
    </w:p>
    <w:p w:rsidR="00C424BA" w:rsidRPr="00C424BA" w:rsidRDefault="00C424BA" w:rsidP="00C424BA">
      <w:pPr>
        <w:autoSpaceDE/>
        <w:spacing w:line="330" w:lineRule="atLeast"/>
        <w:ind w:firstLine="567"/>
        <w:jc w:val="both"/>
        <w:textAlignment w:val="baseline"/>
        <w:rPr>
          <w:sz w:val="28"/>
          <w:szCs w:val="28"/>
        </w:rPr>
      </w:pPr>
      <w:r w:rsidRPr="00C424BA">
        <w:rPr>
          <w:sz w:val="28"/>
          <w:szCs w:val="28"/>
        </w:rPr>
        <w:t>5. Контроль за исполнением настоящего постановления возложить на руководителя аппарата Администрации муниципального образования «Муниципальный округ Якшур-Бодьинский район Удмуртской Республики».</w:t>
      </w:r>
    </w:p>
    <w:p w:rsidR="00C424BA" w:rsidRPr="00C424BA" w:rsidRDefault="00C424BA" w:rsidP="00C424BA">
      <w:pPr>
        <w:autoSpaceDE/>
        <w:jc w:val="center"/>
        <w:rPr>
          <w:sz w:val="20"/>
          <w:szCs w:val="20"/>
        </w:rPr>
      </w:pPr>
    </w:p>
    <w:p w:rsidR="00C424BA" w:rsidRPr="00C424BA" w:rsidRDefault="00C424BA" w:rsidP="00C424BA">
      <w:pPr>
        <w:autoSpaceDE/>
        <w:ind w:left="-851" w:right="-1"/>
        <w:rPr>
          <w:b/>
          <w:sz w:val="28"/>
          <w:szCs w:val="28"/>
        </w:rPr>
      </w:pPr>
    </w:p>
    <w:p w:rsidR="00C424BA" w:rsidRPr="00C424BA" w:rsidRDefault="00C424BA" w:rsidP="00C424BA">
      <w:pPr>
        <w:autoSpaceDE/>
        <w:ind w:left="-851" w:right="-1"/>
        <w:jc w:val="both"/>
        <w:rPr>
          <w:sz w:val="28"/>
          <w:szCs w:val="20"/>
        </w:rPr>
      </w:pPr>
      <w:r w:rsidRPr="00C424BA">
        <w:rPr>
          <w:sz w:val="28"/>
          <w:szCs w:val="20"/>
        </w:rPr>
        <w:t xml:space="preserve">     </w:t>
      </w:r>
    </w:p>
    <w:p w:rsidR="00C424BA" w:rsidRPr="00C424BA" w:rsidRDefault="00C424BA" w:rsidP="00C424BA">
      <w:pPr>
        <w:autoSpaceDE/>
        <w:ind w:right="990"/>
        <w:rPr>
          <w:b/>
          <w:sz w:val="28"/>
          <w:szCs w:val="28"/>
        </w:rPr>
      </w:pPr>
      <w:r w:rsidRPr="00C424BA">
        <w:rPr>
          <w:b/>
          <w:sz w:val="28"/>
          <w:szCs w:val="28"/>
        </w:rPr>
        <w:t>И.о. Главы муниципального образования</w:t>
      </w:r>
    </w:p>
    <w:p w:rsidR="00C424BA" w:rsidRPr="00C424BA" w:rsidRDefault="00C424BA" w:rsidP="00C424BA">
      <w:pPr>
        <w:tabs>
          <w:tab w:val="left" w:pos="9639"/>
        </w:tabs>
        <w:autoSpaceDE/>
        <w:ind w:right="-2"/>
        <w:rPr>
          <w:b/>
          <w:sz w:val="28"/>
          <w:szCs w:val="28"/>
        </w:rPr>
      </w:pPr>
      <w:r w:rsidRPr="00C424BA">
        <w:rPr>
          <w:b/>
          <w:sz w:val="28"/>
          <w:szCs w:val="28"/>
        </w:rPr>
        <w:t xml:space="preserve">«Муниципальный округ </w:t>
      </w:r>
    </w:p>
    <w:p w:rsidR="00C424BA" w:rsidRPr="00C424BA" w:rsidRDefault="00C424BA" w:rsidP="00C424BA">
      <w:pPr>
        <w:tabs>
          <w:tab w:val="left" w:pos="9639"/>
        </w:tabs>
        <w:autoSpaceDE/>
        <w:ind w:right="-2"/>
        <w:rPr>
          <w:b/>
          <w:sz w:val="28"/>
          <w:szCs w:val="28"/>
        </w:rPr>
      </w:pPr>
      <w:r w:rsidRPr="00C424BA">
        <w:rPr>
          <w:b/>
          <w:sz w:val="28"/>
          <w:szCs w:val="28"/>
        </w:rPr>
        <w:t>Якшур-Бодьинский район</w:t>
      </w:r>
    </w:p>
    <w:p w:rsidR="00C424BA" w:rsidRPr="00C424BA" w:rsidRDefault="00C424BA" w:rsidP="00C424BA">
      <w:pPr>
        <w:tabs>
          <w:tab w:val="left" w:pos="9639"/>
        </w:tabs>
        <w:autoSpaceDE/>
        <w:ind w:right="-2"/>
        <w:rPr>
          <w:b/>
          <w:sz w:val="28"/>
          <w:szCs w:val="28"/>
        </w:rPr>
      </w:pPr>
      <w:r w:rsidRPr="00C424BA">
        <w:rPr>
          <w:b/>
          <w:sz w:val="28"/>
          <w:szCs w:val="28"/>
        </w:rPr>
        <w:t>Удмуртской Республики»                                                      С.Д. Широбоков</w:t>
      </w:r>
    </w:p>
    <w:p w:rsidR="00C424BA" w:rsidRPr="00C424BA" w:rsidRDefault="00C424BA" w:rsidP="00C424BA">
      <w:pPr>
        <w:tabs>
          <w:tab w:val="left" w:pos="0"/>
        </w:tabs>
        <w:autoSpaceDE/>
        <w:spacing w:after="120"/>
        <w:ind w:right="-82"/>
        <w:jc w:val="center"/>
        <w:rPr>
          <w:b/>
          <w:sz w:val="28"/>
          <w:szCs w:val="20"/>
        </w:rPr>
      </w:pPr>
    </w:p>
    <w:p w:rsidR="00C424BA" w:rsidRPr="00C424BA" w:rsidRDefault="00C424BA" w:rsidP="00C424BA">
      <w:pPr>
        <w:autoSpaceDE/>
        <w:ind w:right="-2" w:firstLine="900"/>
        <w:jc w:val="both"/>
        <w:rPr>
          <w:b/>
          <w:sz w:val="28"/>
          <w:szCs w:val="20"/>
        </w:rPr>
      </w:pPr>
    </w:p>
    <w:p w:rsidR="00C424BA" w:rsidRPr="00C424BA" w:rsidRDefault="00C424BA" w:rsidP="00C424BA">
      <w:pPr>
        <w:autoSpaceDE/>
        <w:ind w:right="-2" w:firstLine="900"/>
        <w:jc w:val="both"/>
        <w:rPr>
          <w:b/>
          <w:sz w:val="2"/>
          <w:szCs w:val="20"/>
        </w:rPr>
      </w:pPr>
    </w:p>
    <w:p w:rsidR="00C424BA" w:rsidRPr="00C424BA" w:rsidRDefault="00C424BA" w:rsidP="00C424BA">
      <w:pPr>
        <w:tabs>
          <w:tab w:val="right" w:pos="9356"/>
        </w:tabs>
        <w:autoSpaceDE/>
        <w:ind w:right="-2"/>
        <w:jc w:val="both"/>
      </w:pPr>
      <w:r w:rsidRPr="00C424BA">
        <w:t>Вахрушева Надежда Анатольевна</w:t>
      </w:r>
      <w:r w:rsidRPr="00C424BA">
        <w:tab/>
      </w:r>
    </w:p>
    <w:p w:rsidR="00C424BA" w:rsidRPr="00C424BA" w:rsidRDefault="00C424BA" w:rsidP="00C424BA">
      <w:pPr>
        <w:autoSpaceDE/>
        <w:ind w:right="-2"/>
        <w:jc w:val="both"/>
      </w:pPr>
      <w:r w:rsidRPr="00C424BA">
        <w:t xml:space="preserve">8-34162-4-18-98                                                                                                                                                                                                                  </w:t>
      </w:r>
    </w:p>
    <w:p w:rsidR="00C424BA" w:rsidRPr="00C424BA" w:rsidRDefault="00C424BA" w:rsidP="00C424BA">
      <w:pPr>
        <w:autoSpaceDE/>
        <w:rPr>
          <w:sz w:val="20"/>
          <w:szCs w:val="20"/>
        </w:rPr>
      </w:pPr>
    </w:p>
    <w:p w:rsidR="00C424BA" w:rsidRPr="00C424BA" w:rsidRDefault="00C424BA" w:rsidP="00C424BA">
      <w:pPr>
        <w:autoSpaceDE/>
        <w:rPr>
          <w:sz w:val="20"/>
          <w:szCs w:val="20"/>
        </w:rPr>
      </w:pPr>
    </w:p>
    <w:p w:rsidR="00C424BA" w:rsidRPr="00C424BA" w:rsidRDefault="00C424BA" w:rsidP="00C424BA">
      <w:pPr>
        <w:autoSpaceDE/>
        <w:rPr>
          <w:sz w:val="20"/>
          <w:szCs w:val="20"/>
        </w:rPr>
      </w:pPr>
    </w:p>
    <w:p w:rsidR="00C424BA" w:rsidRPr="00C424BA" w:rsidRDefault="00C424BA" w:rsidP="00C424BA">
      <w:pPr>
        <w:autoSpaceDE/>
        <w:rPr>
          <w:sz w:val="20"/>
          <w:szCs w:val="20"/>
        </w:rPr>
      </w:pPr>
    </w:p>
    <w:p w:rsidR="00C424BA" w:rsidRPr="00C424BA" w:rsidRDefault="00C424BA" w:rsidP="00C424BA">
      <w:pPr>
        <w:autoSpaceDE/>
        <w:rPr>
          <w:sz w:val="20"/>
          <w:szCs w:val="20"/>
        </w:rPr>
      </w:pPr>
    </w:p>
    <w:p w:rsidR="00C424BA" w:rsidRPr="00C424BA" w:rsidRDefault="00C424BA" w:rsidP="00C424BA">
      <w:pPr>
        <w:autoSpaceDE/>
        <w:rPr>
          <w:sz w:val="20"/>
          <w:szCs w:val="20"/>
        </w:rPr>
      </w:pPr>
    </w:p>
    <w:p w:rsidR="00C424BA" w:rsidRPr="00C424BA" w:rsidRDefault="00C424BA" w:rsidP="00C424BA">
      <w:pPr>
        <w:autoSpaceDE/>
        <w:rPr>
          <w:sz w:val="20"/>
          <w:szCs w:val="20"/>
        </w:rPr>
      </w:pPr>
    </w:p>
    <w:p w:rsidR="00C424BA" w:rsidRPr="00C424BA" w:rsidRDefault="00C424BA" w:rsidP="00C424BA">
      <w:pPr>
        <w:autoSpaceDE/>
        <w:rPr>
          <w:sz w:val="20"/>
          <w:szCs w:val="20"/>
        </w:rPr>
      </w:pPr>
    </w:p>
    <w:p w:rsidR="00C424BA" w:rsidRPr="00C424BA" w:rsidRDefault="00C424BA" w:rsidP="00C424BA">
      <w:pPr>
        <w:autoSpaceDE/>
        <w:rPr>
          <w:sz w:val="20"/>
          <w:szCs w:val="20"/>
        </w:rPr>
      </w:pPr>
    </w:p>
    <w:p w:rsidR="00C424BA" w:rsidRPr="00C424BA" w:rsidRDefault="00C424BA" w:rsidP="00C424BA">
      <w:pPr>
        <w:autoSpaceDE/>
        <w:rPr>
          <w:sz w:val="20"/>
          <w:szCs w:val="20"/>
        </w:rPr>
      </w:pPr>
    </w:p>
    <w:p w:rsidR="00C424BA" w:rsidRPr="00C424BA" w:rsidRDefault="00C424BA" w:rsidP="00C424BA">
      <w:pPr>
        <w:autoSpaceDE/>
        <w:rPr>
          <w:sz w:val="20"/>
          <w:szCs w:val="20"/>
        </w:rPr>
      </w:pPr>
    </w:p>
    <w:p w:rsidR="00C424BA" w:rsidRPr="00C424BA" w:rsidRDefault="00C424BA" w:rsidP="00C424BA">
      <w:pPr>
        <w:autoSpaceDE/>
        <w:rPr>
          <w:sz w:val="20"/>
          <w:szCs w:val="20"/>
        </w:rPr>
      </w:pPr>
    </w:p>
    <w:p w:rsidR="00C424BA" w:rsidRPr="00C424BA" w:rsidRDefault="00C424BA" w:rsidP="00C424BA">
      <w:pPr>
        <w:autoSpaceDE/>
        <w:rPr>
          <w:sz w:val="20"/>
          <w:szCs w:val="20"/>
        </w:rPr>
      </w:pPr>
    </w:p>
    <w:p w:rsidR="00C424BA" w:rsidRDefault="00C424BA" w:rsidP="00C424BA">
      <w:pPr>
        <w:autoSpaceDE/>
        <w:rPr>
          <w:sz w:val="20"/>
          <w:szCs w:val="20"/>
        </w:rPr>
      </w:pPr>
    </w:p>
    <w:p w:rsidR="00645989" w:rsidRDefault="00645989" w:rsidP="00C424BA">
      <w:pPr>
        <w:autoSpaceDE/>
        <w:rPr>
          <w:sz w:val="20"/>
          <w:szCs w:val="20"/>
        </w:rPr>
      </w:pPr>
    </w:p>
    <w:p w:rsidR="00645989" w:rsidRDefault="00645989" w:rsidP="00C424BA">
      <w:pPr>
        <w:autoSpaceDE/>
        <w:rPr>
          <w:sz w:val="20"/>
          <w:szCs w:val="20"/>
        </w:rPr>
      </w:pPr>
    </w:p>
    <w:p w:rsidR="00645989" w:rsidRDefault="00645989" w:rsidP="00C424BA">
      <w:pPr>
        <w:autoSpaceDE/>
        <w:rPr>
          <w:sz w:val="20"/>
          <w:szCs w:val="20"/>
        </w:rPr>
      </w:pPr>
    </w:p>
    <w:p w:rsidR="00645989" w:rsidRPr="00C424BA" w:rsidRDefault="00645989" w:rsidP="00C424BA">
      <w:pPr>
        <w:autoSpaceDE/>
        <w:rPr>
          <w:sz w:val="20"/>
          <w:szCs w:val="20"/>
        </w:rPr>
      </w:pPr>
    </w:p>
    <w:p w:rsidR="00C424BA" w:rsidRDefault="00C424BA" w:rsidP="00C424BA">
      <w:pPr>
        <w:autoSpaceDE/>
        <w:rPr>
          <w:sz w:val="20"/>
          <w:szCs w:val="20"/>
        </w:rPr>
      </w:pPr>
    </w:p>
    <w:p w:rsidR="00C424BA" w:rsidRPr="00C424BA" w:rsidRDefault="00C424BA" w:rsidP="00C424BA">
      <w:pPr>
        <w:autoSpaceDE/>
        <w:rPr>
          <w:sz w:val="20"/>
          <w:szCs w:val="20"/>
        </w:rPr>
      </w:pPr>
    </w:p>
    <w:p w:rsidR="00C424BA" w:rsidRPr="00C424BA" w:rsidRDefault="00C424BA" w:rsidP="00C424BA">
      <w:pPr>
        <w:autoSpaceDE/>
        <w:rPr>
          <w:sz w:val="20"/>
          <w:szCs w:val="20"/>
        </w:rPr>
      </w:pPr>
    </w:p>
    <w:p w:rsidR="00C424BA" w:rsidRPr="00C424BA" w:rsidRDefault="00C424BA" w:rsidP="00C424BA">
      <w:pPr>
        <w:autoSpaceDE/>
        <w:rPr>
          <w:sz w:val="20"/>
          <w:szCs w:val="20"/>
        </w:rPr>
      </w:pPr>
    </w:p>
    <w:p w:rsidR="00C424BA" w:rsidRPr="00C424BA" w:rsidRDefault="00C424BA" w:rsidP="00C424BA">
      <w:pPr>
        <w:autoSpaceDE/>
        <w:jc w:val="right"/>
        <w:textAlignment w:val="baseline"/>
      </w:pPr>
      <w:r w:rsidRPr="00C424BA">
        <w:t xml:space="preserve">Приложение к постановлению </w:t>
      </w:r>
    </w:p>
    <w:p w:rsidR="00C424BA" w:rsidRPr="00C424BA" w:rsidRDefault="00C424BA" w:rsidP="00C424BA">
      <w:pPr>
        <w:autoSpaceDE/>
        <w:jc w:val="right"/>
        <w:textAlignment w:val="baseline"/>
      </w:pPr>
      <w:r w:rsidRPr="00C424BA">
        <w:t>Администрации муниципального образования</w:t>
      </w:r>
    </w:p>
    <w:p w:rsidR="00C424BA" w:rsidRPr="00C424BA" w:rsidRDefault="00C424BA" w:rsidP="00C424BA">
      <w:pPr>
        <w:autoSpaceDE/>
        <w:jc w:val="right"/>
        <w:textAlignment w:val="baseline"/>
      </w:pPr>
      <w:r w:rsidRPr="00C424BA">
        <w:t xml:space="preserve"> «Муниципальный округ Якшур-</w:t>
      </w:r>
    </w:p>
    <w:p w:rsidR="00C424BA" w:rsidRPr="00C424BA" w:rsidRDefault="00C424BA" w:rsidP="00C424BA">
      <w:pPr>
        <w:autoSpaceDE/>
        <w:jc w:val="right"/>
        <w:textAlignment w:val="baseline"/>
      </w:pPr>
      <w:r w:rsidRPr="00C424BA">
        <w:t>Бодьинский район Удмуртской Республики»</w:t>
      </w:r>
    </w:p>
    <w:p w:rsidR="00C424BA" w:rsidRPr="00C424BA" w:rsidRDefault="00C424BA" w:rsidP="00C424BA">
      <w:pPr>
        <w:autoSpaceDE/>
        <w:jc w:val="right"/>
        <w:textAlignment w:val="baseline"/>
      </w:pPr>
      <w:r w:rsidRPr="00C424BA">
        <w:t>от «16» января 2024 года № 21</w:t>
      </w:r>
    </w:p>
    <w:p w:rsidR="00C424BA" w:rsidRPr="00C424BA" w:rsidRDefault="00C424BA" w:rsidP="00C424BA">
      <w:pPr>
        <w:autoSpaceDE/>
        <w:textAlignment w:val="baseline"/>
        <w:rPr>
          <w:color w:val="555555"/>
        </w:rPr>
      </w:pPr>
    </w:p>
    <w:p w:rsidR="00C424BA" w:rsidRPr="00C424BA" w:rsidRDefault="00C424BA" w:rsidP="00C424BA">
      <w:pPr>
        <w:autoSpaceDE/>
        <w:spacing w:line="330" w:lineRule="atLeast"/>
        <w:jc w:val="center"/>
        <w:textAlignment w:val="baseline"/>
      </w:pPr>
      <w:r w:rsidRPr="00C424BA">
        <w:t>ПЕРЕЧЕНЬ</w:t>
      </w:r>
    </w:p>
    <w:p w:rsidR="00C424BA" w:rsidRPr="00C424BA" w:rsidRDefault="00C424BA" w:rsidP="00C424BA">
      <w:pPr>
        <w:autoSpaceDE/>
        <w:spacing w:line="330" w:lineRule="atLeast"/>
        <w:jc w:val="center"/>
        <w:textAlignment w:val="baseline"/>
      </w:pPr>
      <w:r w:rsidRPr="00C424BA">
        <w:t xml:space="preserve"> резервных помещений для голосования на территории муниципального образования «Муниципальный округ Якшур-Бодьинский район Удмуртской Республики»</w:t>
      </w:r>
    </w:p>
    <w:p w:rsidR="00C424BA" w:rsidRPr="00C424BA" w:rsidRDefault="00C424BA" w:rsidP="00C424BA">
      <w:pPr>
        <w:autoSpaceDE/>
        <w:spacing w:line="330" w:lineRule="atLeast"/>
        <w:jc w:val="center"/>
        <w:textAlignment w:val="baseline"/>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0"/>
        <w:gridCol w:w="2589"/>
        <w:gridCol w:w="3460"/>
        <w:gridCol w:w="2003"/>
      </w:tblGrid>
      <w:tr w:rsidR="00C424BA" w:rsidRPr="00C424BA" w:rsidTr="00B74627">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Номер резервного помещения</w:t>
            </w:r>
          </w:p>
          <w:p w:rsidR="00C424BA" w:rsidRPr="00C424BA" w:rsidRDefault="00C424BA" w:rsidP="00C424BA">
            <w:pPr>
              <w:autoSpaceDE/>
              <w:jc w:val="center"/>
              <w:textAlignment w:val="baseline"/>
            </w:pPr>
          </w:p>
        </w:tc>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Номер избирательного участка</w:t>
            </w:r>
          </w:p>
          <w:p w:rsidR="00C424BA" w:rsidRPr="00C424BA" w:rsidRDefault="00C424BA" w:rsidP="00C424BA">
            <w:pPr>
              <w:autoSpaceDE/>
              <w:jc w:val="center"/>
              <w:textAlignment w:val="baseline"/>
            </w:pPr>
          </w:p>
        </w:tc>
        <w:tc>
          <w:tcPr>
            <w:tcW w:w="3460" w:type="dxa"/>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Место расположения резервного помещения/иное место для голосования</w:t>
            </w:r>
          </w:p>
          <w:p w:rsidR="00C424BA" w:rsidRPr="00C424BA" w:rsidRDefault="00C424BA" w:rsidP="00C424BA">
            <w:pPr>
              <w:autoSpaceDE/>
              <w:jc w:val="center"/>
              <w:textAlignment w:val="baseline"/>
            </w:pPr>
          </w:p>
        </w:tc>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Номер телефона резервного помещения</w:t>
            </w:r>
          </w:p>
        </w:tc>
      </w:tr>
      <w:tr w:rsidR="00C424BA" w:rsidRPr="00C424BA" w:rsidTr="00B74627">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 1</w:t>
            </w:r>
          </w:p>
        </w:tc>
        <w:tc>
          <w:tcPr>
            <w:tcW w:w="0" w:type="auto"/>
            <w:tcMar>
              <w:top w:w="105" w:type="dxa"/>
              <w:left w:w="225" w:type="dxa"/>
              <w:bottom w:w="105" w:type="dxa"/>
              <w:right w:w="225" w:type="dxa"/>
            </w:tcMar>
            <w:vAlign w:val="bottom"/>
            <w:hideMark/>
          </w:tcPr>
          <w:p w:rsidR="00C424BA" w:rsidRPr="00C424BA" w:rsidRDefault="00C424BA" w:rsidP="00C424BA">
            <w:pPr>
              <w:autoSpaceDE/>
              <w:textAlignment w:val="baseline"/>
            </w:pPr>
            <w:r w:rsidRPr="00C424BA">
              <w:t>УИК №№ 33/01, 33/02, 33/03, 33/23, 33/24, 33/29, 33/30</w:t>
            </w:r>
          </w:p>
        </w:tc>
        <w:tc>
          <w:tcPr>
            <w:tcW w:w="3460" w:type="dxa"/>
            <w:tcMar>
              <w:top w:w="105" w:type="dxa"/>
              <w:left w:w="225" w:type="dxa"/>
              <w:bottom w:w="105" w:type="dxa"/>
              <w:right w:w="225" w:type="dxa"/>
            </w:tcMar>
            <w:vAlign w:val="bottom"/>
            <w:hideMark/>
          </w:tcPr>
          <w:p w:rsidR="00C424BA" w:rsidRPr="00C424BA" w:rsidRDefault="00C424BA" w:rsidP="00C424BA">
            <w:pPr>
              <w:autoSpaceDE/>
              <w:jc w:val="both"/>
              <w:textAlignment w:val="baseline"/>
            </w:pPr>
            <w:r w:rsidRPr="00C424BA">
              <w:rPr>
                <w:shd w:val="clear" w:color="auto" w:fill="FFFFFF"/>
              </w:rPr>
              <w:t>Муниципальное бюджетное учреждение дополнительного образования «</w:t>
            </w:r>
            <w:r w:rsidRPr="00C424BA">
              <w:rPr>
                <w:bCs/>
                <w:shd w:val="clear" w:color="auto" w:fill="FFFFFF"/>
              </w:rPr>
              <w:t>Якшур</w:t>
            </w:r>
            <w:r w:rsidRPr="00C424BA">
              <w:rPr>
                <w:shd w:val="clear" w:color="auto" w:fill="FFFFFF"/>
              </w:rPr>
              <w:t>-</w:t>
            </w:r>
            <w:r w:rsidRPr="00C424BA">
              <w:rPr>
                <w:bCs/>
                <w:shd w:val="clear" w:color="auto" w:fill="FFFFFF"/>
              </w:rPr>
              <w:t>Бодьинская детская школа</w:t>
            </w:r>
            <w:r w:rsidRPr="00C424BA">
              <w:rPr>
                <w:shd w:val="clear" w:color="auto" w:fill="FFFFFF"/>
              </w:rPr>
              <w:t xml:space="preserve"> искусств»</w:t>
            </w:r>
            <w:r w:rsidRPr="00C424BA">
              <w:t xml:space="preserve"> (с. Якшур-Бодья, ул. Центральная, д. 1)</w:t>
            </w:r>
          </w:p>
        </w:tc>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8(34162)</w:t>
            </w:r>
          </w:p>
          <w:p w:rsidR="00C424BA" w:rsidRPr="00C424BA" w:rsidRDefault="00C424BA" w:rsidP="00C424BA">
            <w:pPr>
              <w:autoSpaceDE/>
              <w:jc w:val="center"/>
              <w:textAlignment w:val="baseline"/>
            </w:pPr>
            <w:r w:rsidRPr="00C424BA">
              <w:t>4-17-71</w:t>
            </w:r>
          </w:p>
        </w:tc>
      </w:tr>
      <w:tr w:rsidR="00C424BA" w:rsidRPr="00C424BA" w:rsidTr="00B74627">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 2</w:t>
            </w:r>
          </w:p>
        </w:tc>
        <w:tc>
          <w:tcPr>
            <w:tcW w:w="0" w:type="auto"/>
            <w:tcMar>
              <w:top w:w="105" w:type="dxa"/>
              <w:left w:w="225" w:type="dxa"/>
              <w:bottom w:w="105" w:type="dxa"/>
              <w:right w:w="225" w:type="dxa"/>
            </w:tcMar>
            <w:vAlign w:val="bottom"/>
            <w:hideMark/>
          </w:tcPr>
          <w:p w:rsidR="00C424BA" w:rsidRPr="00C424BA" w:rsidRDefault="00C424BA" w:rsidP="00C424BA">
            <w:pPr>
              <w:autoSpaceDE/>
              <w:textAlignment w:val="baseline"/>
            </w:pPr>
            <w:r w:rsidRPr="00C424BA">
              <w:t>УИК № 33/04</w:t>
            </w:r>
          </w:p>
        </w:tc>
        <w:tc>
          <w:tcPr>
            <w:tcW w:w="3460" w:type="dxa"/>
            <w:tcMar>
              <w:top w:w="105" w:type="dxa"/>
              <w:left w:w="225" w:type="dxa"/>
              <w:bottom w:w="105" w:type="dxa"/>
              <w:right w:w="225" w:type="dxa"/>
            </w:tcMar>
            <w:vAlign w:val="bottom"/>
            <w:hideMark/>
          </w:tcPr>
          <w:p w:rsidR="00C424BA" w:rsidRPr="00C424BA" w:rsidRDefault="00C424BA" w:rsidP="00C424BA">
            <w:pPr>
              <w:autoSpaceDE/>
              <w:jc w:val="both"/>
              <w:textAlignment w:val="baseline"/>
            </w:pPr>
            <w:r w:rsidRPr="00C424BA">
              <w:t>Дошкольное звено Муниципального бюджетного общеобразовательного учреждения Якшур-Бодьинская сельская гимназия (д. Якшур, ул. Свободы, д. 3)</w:t>
            </w:r>
          </w:p>
        </w:tc>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8(34162)</w:t>
            </w:r>
          </w:p>
          <w:p w:rsidR="00C424BA" w:rsidRPr="00C424BA" w:rsidRDefault="00C424BA" w:rsidP="00C424BA">
            <w:pPr>
              <w:autoSpaceDE/>
              <w:jc w:val="center"/>
              <w:textAlignment w:val="baseline"/>
            </w:pPr>
            <w:r w:rsidRPr="00C424BA">
              <w:t>4-13-09</w:t>
            </w:r>
          </w:p>
        </w:tc>
      </w:tr>
      <w:tr w:rsidR="00C424BA" w:rsidRPr="00C424BA" w:rsidTr="00B74627">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 3</w:t>
            </w:r>
          </w:p>
        </w:tc>
        <w:tc>
          <w:tcPr>
            <w:tcW w:w="0" w:type="auto"/>
            <w:tcMar>
              <w:top w:w="105" w:type="dxa"/>
              <w:left w:w="225" w:type="dxa"/>
              <w:bottom w:w="105" w:type="dxa"/>
              <w:right w:w="225" w:type="dxa"/>
            </w:tcMar>
            <w:vAlign w:val="bottom"/>
            <w:hideMark/>
          </w:tcPr>
          <w:p w:rsidR="00C424BA" w:rsidRPr="00C424BA" w:rsidRDefault="00C424BA" w:rsidP="00C424BA">
            <w:pPr>
              <w:autoSpaceDE/>
              <w:textAlignment w:val="baseline"/>
            </w:pPr>
            <w:r w:rsidRPr="00C424BA">
              <w:t>УИК № 33/05</w:t>
            </w:r>
          </w:p>
        </w:tc>
        <w:tc>
          <w:tcPr>
            <w:tcW w:w="3460" w:type="dxa"/>
            <w:tcMar>
              <w:top w:w="105" w:type="dxa"/>
              <w:left w:w="225" w:type="dxa"/>
              <w:bottom w:w="105" w:type="dxa"/>
              <w:right w:w="225" w:type="dxa"/>
            </w:tcMar>
            <w:vAlign w:val="bottom"/>
            <w:hideMark/>
          </w:tcPr>
          <w:p w:rsidR="00C424BA" w:rsidRPr="00C424BA" w:rsidRDefault="00C424BA" w:rsidP="00C424BA">
            <w:pPr>
              <w:autoSpaceDE/>
              <w:jc w:val="both"/>
              <w:textAlignment w:val="baseline"/>
            </w:pPr>
            <w:r w:rsidRPr="00C424BA">
              <w:t>Территориальный отдел «Лынгинский» Администрации муниципального образования «Муниципальный округ Якшур-Бодьинский район Удмуртской Республики» (с. Лынга, ул. Комсомольская, д. 24)</w:t>
            </w:r>
          </w:p>
        </w:tc>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8(34162)</w:t>
            </w:r>
          </w:p>
          <w:p w:rsidR="00C424BA" w:rsidRPr="00C424BA" w:rsidRDefault="00C424BA" w:rsidP="00C424BA">
            <w:pPr>
              <w:autoSpaceDE/>
              <w:jc w:val="center"/>
              <w:textAlignment w:val="baseline"/>
            </w:pPr>
            <w:r w:rsidRPr="00C424BA">
              <w:t>4-09-10</w:t>
            </w:r>
          </w:p>
        </w:tc>
      </w:tr>
      <w:tr w:rsidR="00C424BA" w:rsidRPr="00C424BA" w:rsidTr="00B74627">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pPr>
            <w:r w:rsidRPr="00C424BA">
              <w:t>№ 4</w:t>
            </w:r>
          </w:p>
        </w:tc>
        <w:tc>
          <w:tcPr>
            <w:tcW w:w="0" w:type="auto"/>
            <w:tcMar>
              <w:top w:w="105" w:type="dxa"/>
              <w:left w:w="225" w:type="dxa"/>
              <w:bottom w:w="105" w:type="dxa"/>
              <w:right w:w="225" w:type="dxa"/>
            </w:tcMar>
            <w:vAlign w:val="bottom"/>
          </w:tcPr>
          <w:p w:rsidR="00C424BA" w:rsidRPr="00C424BA" w:rsidRDefault="00C424BA" w:rsidP="00C424BA">
            <w:pPr>
              <w:autoSpaceDE/>
              <w:textAlignment w:val="baseline"/>
            </w:pPr>
            <w:r w:rsidRPr="00C424BA">
              <w:t>УИК № 33/06</w:t>
            </w:r>
          </w:p>
        </w:tc>
        <w:tc>
          <w:tcPr>
            <w:tcW w:w="3460" w:type="dxa"/>
            <w:tcMar>
              <w:top w:w="105" w:type="dxa"/>
              <w:left w:w="225" w:type="dxa"/>
              <w:bottom w:w="105" w:type="dxa"/>
              <w:right w:w="225" w:type="dxa"/>
            </w:tcMar>
            <w:vAlign w:val="bottom"/>
          </w:tcPr>
          <w:p w:rsidR="00C424BA" w:rsidRPr="00C424BA" w:rsidRDefault="00C424BA" w:rsidP="00C424BA">
            <w:pPr>
              <w:autoSpaceDE/>
              <w:jc w:val="both"/>
              <w:textAlignment w:val="baseline"/>
            </w:pPr>
            <w:r w:rsidRPr="00C424BA">
              <w:t xml:space="preserve">Дошкольное звено Муниципального бюджетного общеобразовательного учреждения Якшур-Бодьинская сельская гимназия (д. Нижний </w:t>
            </w:r>
            <w:r w:rsidRPr="00C424BA">
              <w:lastRenderedPageBreak/>
              <w:t>Пислеглуд, ул. Садовая, д. 2)</w:t>
            </w:r>
          </w:p>
        </w:tc>
        <w:tc>
          <w:tcPr>
            <w:tcW w:w="0" w:type="auto"/>
            <w:shd w:val="clear" w:color="auto" w:fill="auto"/>
            <w:tcMar>
              <w:top w:w="105" w:type="dxa"/>
              <w:left w:w="225" w:type="dxa"/>
              <w:bottom w:w="105" w:type="dxa"/>
              <w:right w:w="225" w:type="dxa"/>
            </w:tcMar>
            <w:vAlign w:val="bottom"/>
          </w:tcPr>
          <w:p w:rsidR="00C424BA" w:rsidRPr="00C424BA" w:rsidRDefault="00C424BA" w:rsidP="00C424BA">
            <w:pPr>
              <w:autoSpaceDE/>
              <w:jc w:val="center"/>
              <w:textAlignment w:val="baseline"/>
            </w:pPr>
            <w:r w:rsidRPr="00C424BA">
              <w:lastRenderedPageBreak/>
              <w:t>8(34162)</w:t>
            </w:r>
          </w:p>
          <w:p w:rsidR="00C424BA" w:rsidRPr="00C424BA" w:rsidRDefault="00C424BA" w:rsidP="00C424BA">
            <w:pPr>
              <w:autoSpaceDE/>
              <w:jc w:val="center"/>
              <w:textAlignment w:val="baseline"/>
            </w:pPr>
            <w:r w:rsidRPr="00C424BA">
              <w:t>4-91-26</w:t>
            </w:r>
          </w:p>
        </w:tc>
      </w:tr>
      <w:tr w:rsidR="00C424BA" w:rsidRPr="00C424BA" w:rsidTr="00B74627">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lastRenderedPageBreak/>
              <w:t>№ 5</w:t>
            </w:r>
          </w:p>
        </w:tc>
        <w:tc>
          <w:tcPr>
            <w:tcW w:w="0" w:type="auto"/>
            <w:tcMar>
              <w:top w:w="105" w:type="dxa"/>
              <w:left w:w="225" w:type="dxa"/>
              <w:bottom w:w="105" w:type="dxa"/>
              <w:right w:w="225" w:type="dxa"/>
            </w:tcMar>
            <w:vAlign w:val="bottom"/>
            <w:hideMark/>
          </w:tcPr>
          <w:p w:rsidR="00C424BA" w:rsidRPr="00C424BA" w:rsidRDefault="00C424BA" w:rsidP="00C424BA">
            <w:pPr>
              <w:autoSpaceDE/>
              <w:textAlignment w:val="baseline"/>
            </w:pPr>
            <w:r w:rsidRPr="00C424BA">
              <w:t>УИК № 33/07</w:t>
            </w:r>
          </w:p>
        </w:tc>
        <w:tc>
          <w:tcPr>
            <w:tcW w:w="3460" w:type="dxa"/>
            <w:tcMar>
              <w:top w:w="105" w:type="dxa"/>
              <w:left w:w="225" w:type="dxa"/>
              <w:bottom w:w="105" w:type="dxa"/>
              <w:right w:w="225" w:type="dxa"/>
            </w:tcMar>
            <w:vAlign w:val="bottom"/>
            <w:hideMark/>
          </w:tcPr>
          <w:p w:rsidR="00C424BA" w:rsidRPr="00C424BA" w:rsidRDefault="00C424BA" w:rsidP="00C424BA">
            <w:pPr>
              <w:autoSpaceDE/>
              <w:jc w:val="both"/>
              <w:textAlignment w:val="baseline"/>
            </w:pPr>
            <w:r w:rsidRPr="00C424BA">
              <w:t>Дошкольное звено Муниципального бюджетного общеобразовательного учреждения «Кекоранская средняя общеобразовательная школа» (д. Порва, ул. Молодежная, д. 6)</w:t>
            </w:r>
          </w:p>
        </w:tc>
        <w:tc>
          <w:tcPr>
            <w:tcW w:w="0" w:type="auto"/>
            <w:shd w:val="clear" w:color="auto" w:fill="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8(34162)</w:t>
            </w:r>
          </w:p>
          <w:p w:rsidR="00C424BA" w:rsidRPr="00C424BA" w:rsidRDefault="00C424BA" w:rsidP="00C424BA">
            <w:pPr>
              <w:autoSpaceDE/>
              <w:jc w:val="center"/>
              <w:textAlignment w:val="baseline"/>
            </w:pPr>
            <w:r w:rsidRPr="00C424BA">
              <w:t>4-35-06</w:t>
            </w:r>
          </w:p>
        </w:tc>
      </w:tr>
      <w:tr w:rsidR="00C424BA" w:rsidRPr="00C424BA" w:rsidTr="00B74627">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 6</w:t>
            </w:r>
          </w:p>
        </w:tc>
        <w:tc>
          <w:tcPr>
            <w:tcW w:w="0" w:type="auto"/>
            <w:tcMar>
              <w:top w:w="105" w:type="dxa"/>
              <w:left w:w="225" w:type="dxa"/>
              <w:bottom w:w="105" w:type="dxa"/>
              <w:right w:w="225" w:type="dxa"/>
            </w:tcMar>
            <w:vAlign w:val="bottom"/>
            <w:hideMark/>
          </w:tcPr>
          <w:p w:rsidR="00C424BA" w:rsidRPr="00C424BA" w:rsidRDefault="00C424BA" w:rsidP="00C424BA">
            <w:pPr>
              <w:autoSpaceDE/>
              <w:textAlignment w:val="baseline"/>
            </w:pPr>
            <w:r w:rsidRPr="00C424BA">
              <w:t>УИК № 33/08</w:t>
            </w:r>
          </w:p>
        </w:tc>
        <w:tc>
          <w:tcPr>
            <w:tcW w:w="3460" w:type="dxa"/>
            <w:tcMar>
              <w:top w:w="105" w:type="dxa"/>
              <w:left w:w="225" w:type="dxa"/>
              <w:bottom w:w="105" w:type="dxa"/>
              <w:right w:w="225" w:type="dxa"/>
            </w:tcMar>
            <w:vAlign w:val="bottom"/>
            <w:hideMark/>
          </w:tcPr>
          <w:p w:rsidR="00C424BA" w:rsidRPr="00C424BA" w:rsidRDefault="00C424BA" w:rsidP="00C424BA">
            <w:pPr>
              <w:autoSpaceDE/>
              <w:jc w:val="both"/>
              <w:textAlignment w:val="baseline"/>
            </w:pPr>
            <w:r w:rsidRPr="00C424BA">
              <w:t xml:space="preserve">Дошкольное звено Муниципального бюджетного общеобразовательного учреждения «Кекоранская средняя общеобразовательная школа» </w:t>
            </w:r>
          </w:p>
          <w:p w:rsidR="00C424BA" w:rsidRPr="00C424BA" w:rsidRDefault="00C424BA" w:rsidP="00C424BA">
            <w:pPr>
              <w:autoSpaceDE/>
              <w:jc w:val="both"/>
              <w:textAlignment w:val="baseline"/>
            </w:pPr>
            <w:r w:rsidRPr="00C424BA">
              <w:t>(д. Сюровай, ул. Победы, д. 16а)</w:t>
            </w:r>
          </w:p>
        </w:tc>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p>
          <w:p w:rsidR="00C424BA" w:rsidRPr="00C424BA" w:rsidRDefault="00C424BA" w:rsidP="00C424BA">
            <w:pPr>
              <w:autoSpaceDE/>
              <w:jc w:val="center"/>
              <w:textAlignment w:val="baseline"/>
            </w:pPr>
          </w:p>
          <w:p w:rsidR="00C424BA" w:rsidRPr="00C424BA" w:rsidRDefault="00C424BA" w:rsidP="00C424BA">
            <w:pPr>
              <w:autoSpaceDE/>
              <w:jc w:val="center"/>
              <w:textAlignment w:val="baseline"/>
            </w:pPr>
          </w:p>
          <w:p w:rsidR="00C424BA" w:rsidRPr="00C424BA" w:rsidRDefault="00C424BA" w:rsidP="00C424BA">
            <w:pPr>
              <w:autoSpaceDE/>
              <w:jc w:val="center"/>
              <w:textAlignment w:val="baseline"/>
            </w:pPr>
            <w:r w:rsidRPr="00C424BA">
              <w:t>8(34162)</w:t>
            </w:r>
          </w:p>
          <w:p w:rsidR="00C424BA" w:rsidRPr="00C424BA" w:rsidRDefault="00C424BA" w:rsidP="00C424BA">
            <w:pPr>
              <w:autoSpaceDE/>
              <w:jc w:val="center"/>
              <w:textAlignment w:val="baseline"/>
            </w:pPr>
            <w:r w:rsidRPr="00C424BA">
              <w:t>4-95-90</w:t>
            </w:r>
          </w:p>
        </w:tc>
      </w:tr>
      <w:tr w:rsidR="00C424BA" w:rsidRPr="00C424BA" w:rsidTr="00B74627">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 7</w:t>
            </w:r>
          </w:p>
        </w:tc>
        <w:tc>
          <w:tcPr>
            <w:tcW w:w="0" w:type="auto"/>
            <w:tcMar>
              <w:top w:w="105" w:type="dxa"/>
              <w:left w:w="225" w:type="dxa"/>
              <w:bottom w:w="105" w:type="dxa"/>
              <w:right w:w="225" w:type="dxa"/>
            </w:tcMar>
            <w:vAlign w:val="bottom"/>
            <w:hideMark/>
          </w:tcPr>
          <w:p w:rsidR="00C424BA" w:rsidRPr="00C424BA" w:rsidRDefault="00C424BA" w:rsidP="00C424BA">
            <w:pPr>
              <w:autoSpaceDE/>
              <w:textAlignment w:val="baseline"/>
            </w:pPr>
            <w:r w:rsidRPr="00C424BA">
              <w:t>УИК № 33/09</w:t>
            </w:r>
          </w:p>
        </w:tc>
        <w:tc>
          <w:tcPr>
            <w:tcW w:w="3460" w:type="dxa"/>
            <w:tcMar>
              <w:top w:w="105" w:type="dxa"/>
              <w:left w:w="225" w:type="dxa"/>
              <w:bottom w:w="105" w:type="dxa"/>
              <w:right w:w="225" w:type="dxa"/>
            </w:tcMar>
            <w:vAlign w:val="bottom"/>
            <w:hideMark/>
          </w:tcPr>
          <w:p w:rsidR="00C424BA" w:rsidRPr="00C424BA" w:rsidRDefault="00C424BA" w:rsidP="00C424BA">
            <w:pPr>
              <w:autoSpaceDE/>
              <w:jc w:val="both"/>
              <w:textAlignment w:val="baseline"/>
            </w:pPr>
            <w:r w:rsidRPr="00C424BA">
              <w:t>Территориальный отдел «Старозятцинский» Администрации муниципального образования «Муниципальный округ Якшур-Бодьинский район Удмуртской Республики» (с. Старые Зятцы, ул. Кировская, д. 29)</w:t>
            </w:r>
          </w:p>
        </w:tc>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8(34162)</w:t>
            </w:r>
          </w:p>
          <w:p w:rsidR="00C424BA" w:rsidRPr="00C424BA" w:rsidRDefault="00C424BA" w:rsidP="00C424BA">
            <w:pPr>
              <w:autoSpaceDE/>
              <w:jc w:val="center"/>
              <w:textAlignment w:val="baseline"/>
            </w:pPr>
            <w:r w:rsidRPr="00C424BA">
              <w:t>4-32-47</w:t>
            </w:r>
          </w:p>
        </w:tc>
      </w:tr>
      <w:tr w:rsidR="00C424BA" w:rsidRPr="00C424BA" w:rsidTr="00B74627">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 8</w:t>
            </w:r>
          </w:p>
        </w:tc>
        <w:tc>
          <w:tcPr>
            <w:tcW w:w="0" w:type="auto"/>
            <w:tcMar>
              <w:top w:w="105" w:type="dxa"/>
              <w:left w:w="225" w:type="dxa"/>
              <w:bottom w:w="105" w:type="dxa"/>
              <w:right w:w="225" w:type="dxa"/>
            </w:tcMar>
            <w:vAlign w:val="bottom"/>
            <w:hideMark/>
          </w:tcPr>
          <w:p w:rsidR="00C424BA" w:rsidRPr="00C424BA" w:rsidRDefault="00C424BA" w:rsidP="00C424BA">
            <w:pPr>
              <w:autoSpaceDE/>
              <w:textAlignment w:val="baseline"/>
            </w:pPr>
            <w:r w:rsidRPr="00C424BA">
              <w:t>УИК № 33/10</w:t>
            </w:r>
          </w:p>
        </w:tc>
        <w:tc>
          <w:tcPr>
            <w:tcW w:w="3460" w:type="dxa"/>
            <w:tcMar>
              <w:top w:w="105" w:type="dxa"/>
              <w:left w:w="225" w:type="dxa"/>
              <w:bottom w:w="105" w:type="dxa"/>
              <w:right w:w="225" w:type="dxa"/>
            </w:tcMar>
            <w:vAlign w:val="bottom"/>
            <w:hideMark/>
          </w:tcPr>
          <w:p w:rsidR="00C424BA" w:rsidRPr="00C424BA" w:rsidRDefault="00C424BA" w:rsidP="00C424BA">
            <w:pPr>
              <w:autoSpaceDE/>
              <w:jc w:val="both"/>
              <w:textAlignment w:val="baseline"/>
            </w:pPr>
            <w:r w:rsidRPr="00C424BA">
              <w:t>Передвижной пункт голосования с использованием школьного автобуса Муниципального бюджетного  общеобразовательного учреждения «Старозятцинская средняя общеобразовательная школа»</w:t>
            </w:r>
          </w:p>
        </w:tc>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p>
        </w:tc>
      </w:tr>
      <w:tr w:rsidR="00C424BA" w:rsidRPr="00C424BA" w:rsidTr="00B74627">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 9</w:t>
            </w:r>
          </w:p>
        </w:tc>
        <w:tc>
          <w:tcPr>
            <w:tcW w:w="0" w:type="auto"/>
            <w:tcMar>
              <w:top w:w="105" w:type="dxa"/>
              <w:left w:w="225" w:type="dxa"/>
              <w:bottom w:w="105" w:type="dxa"/>
              <w:right w:w="225" w:type="dxa"/>
            </w:tcMar>
            <w:vAlign w:val="bottom"/>
            <w:hideMark/>
          </w:tcPr>
          <w:p w:rsidR="00C424BA" w:rsidRPr="00C424BA" w:rsidRDefault="00C424BA" w:rsidP="00C424BA">
            <w:pPr>
              <w:autoSpaceDE/>
              <w:textAlignment w:val="baseline"/>
            </w:pPr>
            <w:r w:rsidRPr="00C424BA">
              <w:t>УИК № 33/11</w:t>
            </w:r>
          </w:p>
        </w:tc>
        <w:tc>
          <w:tcPr>
            <w:tcW w:w="3460" w:type="dxa"/>
            <w:tcMar>
              <w:top w:w="105" w:type="dxa"/>
              <w:left w:w="225" w:type="dxa"/>
              <w:bottom w:w="105" w:type="dxa"/>
              <w:right w:w="225" w:type="dxa"/>
            </w:tcMar>
            <w:vAlign w:val="bottom"/>
            <w:hideMark/>
          </w:tcPr>
          <w:p w:rsidR="00C424BA" w:rsidRPr="00C424BA" w:rsidRDefault="00C424BA" w:rsidP="00C424BA">
            <w:pPr>
              <w:autoSpaceDE/>
              <w:jc w:val="both"/>
              <w:textAlignment w:val="baseline"/>
            </w:pPr>
            <w:r w:rsidRPr="00C424BA">
              <w:t xml:space="preserve">Якшур-Бодьинское муниципальное автономное учреждение «Информационно-культурный центр» (Зеглудский СИКЦ) (д. Зеглуд, ул. Центральная, д. </w:t>
            </w:r>
            <w:r w:rsidRPr="00C424BA">
              <w:lastRenderedPageBreak/>
              <w:t>8)</w:t>
            </w:r>
          </w:p>
        </w:tc>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p>
        </w:tc>
      </w:tr>
      <w:tr w:rsidR="00C424BA" w:rsidRPr="00C424BA" w:rsidTr="00B74627">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p>
          <w:p w:rsidR="00C424BA" w:rsidRPr="00C424BA" w:rsidRDefault="00C424BA" w:rsidP="00C424BA">
            <w:pPr>
              <w:autoSpaceDE/>
              <w:jc w:val="center"/>
              <w:textAlignment w:val="baseline"/>
            </w:pPr>
          </w:p>
          <w:p w:rsidR="00C424BA" w:rsidRPr="00C424BA" w:rsidRDefault="00C424BA" w:rsidP="00C424BA">
            <w:pPr>
              <w:autoSpaceDE/>
              <w:jc w:val="center"/>
              <w:textAlignment w:val="baseline"/>
            </w:pPr>
          </w:p>
          <w:p w:rsidR="00C424BA" w:rsidRPr="00C424BA" w:rsidRDefault="00C424BA" w:rsidP="00C424BA">
            <w:pPr>
              <w:autoSpaceDE/>
              <w:jc w:val="center"/>
              <w:textAlignment w:val="baseline"/>
            </w:pPr>
            <w:r w:rsidRPr="00C424BA">
              <w:t>№ 10</w:t>
            </w:r>
          </w:p>
          <w:p w:rsidR="00C424BA" w:rsidRPr="00C424BA" w:rsidRDefault="00C424BA" w:rsidP="00C424BA">
            <w:pPr>
              <w:autoSpaceDE/>
              <w:jc w:val="center"/>
              <w:textAlignment w:val="baseline"/>
            </w:pPr>
          </w:p>
        </w:tc>
        <w:tc>
          <w:tcPr>
            <w:tcW w:w="0" w:type="auto"/>
            <w:tcMar>
              <w:top w:w="105" w:type="dxa"/>
              <w:left w:w="225" w:type="dxa"/>
              <w:bottom w:w="105" w:type="dxa"/>
              <w:right w:w="225" w:type="dxa"/>
            </w:tcMar>
            <w:vAlign w:val="bottom"/>
            <w:hideMark/>
          </w:tcPr>
          <w:p w:rsidR="00C424BA" w:rsidRPr="00C424BA" w:rsidRDefault="00C424BA" w:rsidP="00C424BA">
            <w:pPr>
              <w:autoSpaceDE/>
              <w:textAlignment w:val="baseline"/>
            </w:pPr>
          </w:p>
          <w:p w:rsidR="00C424BA" w:rsidRPr="00C424BA" w:rsidRDefault="00C424BA" w:rsidP="00C424BA">
            <w:pPr>
              <w:autoSpaceDE/>
              <w:textAlignment w:val="baseline"/>
            </w:pPr>
          </w:p>
          <w:p w:rsidR="00C424BA" w:rsidRPr="00C424BA" w:rsidRDefault="00C424BA" w:rsidP="00C424BA">
            <w:pPr>
              <w:autoSpaceDE/>
              <w:textAlignment w:val="baseline"/>
            </w:pPr>
          </w:p>
          <w:p w:rsidR="00C424BA" w:rsidRPr="00C424BA" w:rsidRDefault="00C424BA" w:rsidP="00C424BA">
            <w:pPr>
              <w:autoSpaceDE/>
              <w:textAlignment w:val="baseline"/>
            </w:pPr>
            <w:r w:rsidRPr="00C424BA">
              <w:t>УИК № 33/12</w:t>
            </w:r>
          </w:p>
          <w:p w:rsidR="00C424BA" w:rsidRPr="00C424BA" w:rsidRDefault="00C424BA" w:rsidP="00C424BA">
            <w:pPr>
              <w:autoSpaceDE/>
              <w:textAlignment w:val="baseline"/>
            </w:pPr>
          </w:p>
        </w:tc>
        <w:tc>
          <w:tcPr>
            <w:tcW w:w="3460" w:type="dxa"/>
            <w:tcMar>
              <w:top w:w="105" w:type="dxa"/>
              <w:left w:w="225" w:type="dxa"/>
              <w:bottom w:w="105" w:type="dxa"/>
              <w:right w:w="225" w:type="dxa"/>
            </w:tcMar>
            <w:vAlign w:val="bottom"/>
            <w:hideMark/>
          </w:tcPr>
          <w:p w:rsidR="00C424BA" w:rsidRPr="00C424BA" w:rsidRDefault="00C424BA" w:rsidP="00C424BA">
            <w:pPr>
              <w:autoSpaceDE/>
              <w:jc w:val="both"/>
              <w:textAlignment w:val="baseline"/>
            </w:pPr>
            <w:r w:rsidRPr="00C424BA">
              <w:t>Административное здание Общества с ограниченной ответственностью «Родина» (д. Варавай, ул. Юбилейная, д. 10)</w:t>
            </w:r>
          </w:p>
        </w:tc>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p>
          <w:p w:rsidR="00C424BA" w:rsidRPr="00C424BA" w:rsidRDefault="00C424BA" w:rsidP="00C424BA">
            <w:pPr>
              <w:autoSpaceDE/>
              <w:jc w:val="center"/>
              <w:textAlignment w:val="baseline"/>
            </w:pPr>
          </w:p>
          <w:p w:rsidR="00C424BA" w:rsidRPr="00C424BA" w:rsidRDefault="00C424BA" w:rsidP="00C424BA">
            <w:pPr>
              <w:autoSpaceDE/>
              <w:jc w:val="center"/>
              <w:textAlignment w:val="baseline"/>
            </w:pPr>
            <w:r w:rsidRPr="00C424BA">
              <w:t>8(34162)</w:t>
            </w:r>
          </w:p>
          <w:p w:rsidR="00C424BA" w:rsidRPr="00C424BA" w:rsidRDefault="00C424BA" w:rsidP="00C424BA">
            <w:pPr>
              <w:autoSpaceDE/>
              <w:jc w:val="center"/>
              <w:textAlignment w:val="baseline"/>
            </w:pPr>
            <w:r w:rsidRPr="00C424BA">
              <w:t>4-27-30</w:t>
            </w:r>
          </w:p>
          <w:p w:rsidR="00C424BA" w:rsidRPr="00C424BA" w:rsidRDefault="00C424BA" w:rsidP="00C424BA">
            <w:pPr>
              <w:autoSpaceDE/>
              <w:jc w:val="center"/>
              <w:textAlignment w:val="baseline"/>
            </w:pPr>
          </w:p>
        </w:tc>
      </w:tr>
      <w:tr w:rsidR="00C424BA" w:rsidRPr="00C424BA" w:rsidTr="00B74627">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 11</w:t>
            </w:r>
          </w:p>
        </w:tc>
        <w:tc>
          <w:tcPr>
            <w:tcW w:w="0" w:type="auto"/>
            <w:tcMar>
              <w:top w:w="105" w:type="dxa"/>
              <w:left w:w="225" w:type="dxa"/>
              <w:bottom w:w="105" w:type="dxa"/>
              <w:right w:w="225" w:type="dxa"/>
            </w:tcMar>
            <w:vAlign w:val="bottom"/>
            <w:hideMark/>
          </w:tcPr>
          <w:p w:rsidR="00C424BA" w:rsidRPr="00C424BA" w:rsidRDefault="00C424BA" w:rsidP="00C424BA">
            <w:pPr>
              <w:autoSpaceDE/>
              <w:textAlignment w:val="baseline"/>
            </w:pPr>
            <w:r w:rsidRPr="00C424BA">
              <w:t>УИК № 33/13</w:t>
            </w:r>
          </w:p>
        </w:tc>
        <w:tc>
          <w:tcPr>
            <w:tcW w:w="3460" w:type="dxa"/>
            <w:tcMar>
              <w:top w:w="105" w:type="dxa"/>
              <w:left w:w="225" w:type="dxa"/>
              <w:bottom w:w="105" w:type="dxa"/>
              <w:right w:w="225" w:type="dxa"/>
            </w:tcMar>
            <w:vAlign w:val="bottom"/>
            <w:hideMark/>
          </w:tcPr>
          <w:p w:rsidR="00C424BA" w:rsidRPr="00C424BA" w:rsidRDefault="00C424BA" w:rsidP="00C424BA">
            <w:pPr>
              <w:autoSpaceDE/>
              <w:jc w:val="both"/>
              <w:textAlignment w:val="baseline"/>
            </w:pPr>
            <w:r w:rsidRPr="00C424BA">
              <w:t>Якшур-Бодьинское муниципальное автономное учреждение «Информационно-культурный центр» (Чуровской СИКЦ) (с. Чур, ул. Коммунаров, д. 5а)</w:t>
            </w:r>
          </w:p>
        </w:tc>
        <w:tc>
          <w:tcPr>
            <w:tcW w:w="0" w:type="auto"/>
            <w:tcMar>
              <w:top w:w="105" w:type="dxa"/>
              <w:left w:w="225" w:type="dxa"/>
              <w:bottom w:w="105" w:type="dxa"/>
              <w:right w:w="225" w:type="dxa"/>
            </w:tcMar>
            <w:vAlign w:val="bottom"/>
            <w:hideMark/>
          </w:tcPr>
          <w:p w:rsidR="00C424BA" w:rsidRPr="00C424BA" w:rsidRDefault="00C424BA" w:rsidP="00C424BA">
            <w:pPr>
              <w:autoSpaceDE/>
              <w:jc w:val="center"/>
              <w:textAlignment w:val="baseline"/>
            </w:pPr>
            <w:r w:rsidRPr="00C424BA">
              <w:t>8(34162)</w:t>
            </w:r>
          </w:p>
          <w:p w:rsidR="00C424BA" w:rsidRPr="00C424BA" w:rsidRDefault="00C424BA" w:rsidP="00C424BA">
            <w:pPr>
              <w:autoSpaceDE/>
              <w:jc w:val="center"/>
              <w:textAlignment w:val="baseline"/>
            </w:pPr>
            <w:r w:rsidRPr="00C424BA">
              <w:t>4-43-39</w:t>
            </w:r>
          </w:p>
        </w:tc>
      </w:tr>
      <w:tr w:rsidR="00C424BA" w:rsidRPr="00C424BA" w:rsidTr="00B74627">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pPr>
            <w:r w:rsidRPr="00C424BA">
              <w:t>№ 12</w:t>
            </w:r>
          </w:p>
        </w:tc>
        <w:tc>
          <w:tcPr>
            <w:tcW w:w="0" w:type="auto"/>
            <w:tcMar>
              <w:top w:w="105" w:type="dxa"/>
              <w:left w:w="225" w:type="dxa"/>
              <w:bottom w:w="105" w:type="dxa"/>
              <w:right w:w="225" w:type="dxa"/>
            </w:tcMar>
            <w:vAlign w:val="bottom"/>
          </w:tcPr>
          <w:p w:rsidR="00C424BA" w:rsidRPr="00C424BA" w:rsidRDefault="00C424BA" w:rsidP="00C424BA">
            <w:pPr>
              <w:autoSpaceDE/>
              <w:textAlignment w:val="baseline"/>
            </w:pPr>
            <w:r w:rsidRPr="00C424BA">
              <w:t>УИК № 33/14</w:t>
            </w:r>
          </w:p>
        </w:tc>
        <w:tc>
          <w:tcPr>
            <w:tcW w:w="3460" w:type="dxa"/>
            <w:tcMar>
              <w:top w:w="105" w:type="dxa"/>
              <w:left w:w="225" w:type="dxa"/>
              <w:bottom w:w="105" w:type="dxa"/>
              <w:right w:w="225" w:type="dxa"/>
            </w:tcMar>
            <w:vAlign w:val="bottom"/>
          </w:tcPr>
          <w:p w:rsidR="00C424BA" w:rsidRPr="00C424BA" w:rsidRDefault="00C424BA" w:rsidP="00C424BA">
            <w:pPr>
              <w:autoSpaceDE/>
              <w:jc w:val="both"/>
              <w:textAlignment w:val="baseline"/>
            </w:pPr>
            <w:r w:rsidRPr="00C424BA">
              <w:t>Передвижной пункт голосования с использованием школьного автобуса Муниципального бюджетного  общеобразовательного учреждения Чуровская средняя общеобразовательная школа</w:t>
            </w:r>
          </w:p>
        </w:tc>
        <w:tc>
          <w:tcPr>
            <w:tcW w:w="0" w:type="auto"/>
            <w:tcMar>
              <w:top w:w="105" w:type="dxa"/>
              <w:left w:w="225" w:type="dxa"/>
              <w:bottom w:w="105" w:type="dxa"/>
              <w:right w:w="225" w:type="dxa"/>
            </w:tcMar>
            <w:vAlign w:val="bottom"/>
          </w:tcPr>
          <w:p w:rsidR="00C424BA" w:rsidRPr="00C424BA" w:rsidRDefault="00C424BA" w:rsidP="00C424BA">
            <w:pPr>
              <w:autoSpaceDE/>
              <w:jc w:val="center"/>
            </w:pPr>
          </w:p>
          <w:p w:rsidR="00C424BA" w:rsidRPr="00C424BA" w:rsidRDefault="00C424BA" w:rsidP="00C424BA">
            <w:pPr>
              <w:autoSpaceDE/>
              <w:jc w:val="center"/>
            </w:pPr>
          </w:p>
          <w:p w:rsidR="00C424BA" w:rsidRPr="00C424BA" w:rsidRDefault="00C424BA" w:rsidP="00C424BA">
            <w:pPr>
              <w:autoSpaceDE/>
              <w:jc w:val="center"/>
              <w:rPr>
                <w:rFonts w:ascii="Arial" w:hAnsi="Arial" w:cs="Arial"/>
                <w:highlight w:val="yellow"/>
              </w:rPr>
            </w:pPr>
          </w:p>
        </w:tc>
      </w:tr>
      <w:tr w:rsidR="00C424BA" w:rsidRPr="00C424BA" w:rsidTr="00B74627">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pPr>
          </w:p>
          <w:p w:rsidR="00C424BA" w:rsidRPr="00C424BA" w:rsidRDefault="00C424BA" w:rsidP="00C424BA">
            <w:pPr>
              <w:autoSpaceDE/>
              <w:jc w:val="center"/>
              <w:textAlignment w:val="baseline"/>
            </w:pPr>
          </w:p>
          <w:p w:rsidR="00C424BA" w:rsidRPr="00C424BA" w:rsidRDefault="00C424BA" w:rsidP="00C424BA">
            <w:pPr>
              <w:autoSpaceDE/>
              <w:jc w:val="center"/>
              <w:textAlignment w:val="baseline"/>
            </w:pPr>
          </w:p>
          <w:p w:rsidR="00C424BA" w:rsidRPr="00C424BA" w:rsidRDefault="00C424BA" w:rsidP="00C424BA">
            <w:pPr>
              <w:autoSpaceDE/>
              <w:jc w:val="center"/>
              <w:textAlignment w:val="baseline"/>
            </w:pPr>
            <w:r w:rsidRPr="00C424BA">
              <w:t>№ 13</w:t>
            </w:r>
          </w:p>
        </w:tc>
        <w:tc>
          <w:tcPr>
            <w:tcW w:w="0" w:type="auto"/>
            <w:tcMar>
              <w:top w:w="105" w:type="dxa"/>
              <w:left w:w="225" w:type="dxa"/>
              <w:bottom w:w="105" w:type="dxa"/>
              <w:right w:w="225" w:type="dxa"/>
            </w:tcMar>
            <w:vAlign w:val="bottom"/>
          </w:tcPr>
          <w:p w:rsidR="00C424BA" w:rsidRPr="00C424BA" w:rsidRDefault="00C424BA" w:rsidP="00C424BA">
            <w:pPr>
              <w:autoSpaceDE/>
              <w:textAlignment w:val="baseline"/>
            </w:pPr>
          </w:p>
          <w:p w:rsidR="00C424BA" w:rsidRPr="00C424BA" w:rsidRDefault="00C424BA" w:rsidP="00C424BA">
            <w:pPr>
              <w:autoSpaceDE/>
              <w:textAlignment w:val="baseline"/>
            </w:pPr>
          </w:p>
          <w:p w:rsidR="00C424BA" w:rsidRPr="00C424BA" w:rsidRDefault="00C424BA" w:rsidP="00C424BA">
            <w:pPr>
              <w:autoSpaceDE/>
              <w:textAlignment w:val="baseline"/>
            </w:pPr>
            <w:r w:rsidRPr="00C424BA">
              <w:t>УИК № 33/15</w:t>
            </w:r>
          </w:p>
        </w:tc>
        <w:tc>
          <w:tcPr>
            <w:tcW w:w="3460" w:type="dxa"/>
            <w:tcMar>
              <w:top w:w="105" w:type="dxa"/>
              <w:left w:w="225" w:type="dxa"/>
              <w:bottom w:w="105" w:type="dxa"/>
              <w:right w:w="225" w:type="dxa"/>
            </w:tcMar>
            <w:vAlign w:val="bottom"/>
          </w:tcPr>
          <w:p w:rsidR="00C424BA" w:rsidRPr="00C424BA" w:rsidRDefault="00C424BA" w:rsidP="00C424BA">
            <w:pPr>
              <w:autoSpaceDE/>
              <w:jc w:val="both"/>
              <w:textAlignment w:val="baseline"/>
              <w:rPr>
                <w:highlight w:val="yellow"/>
              </w:rPr>
            </w:pPr>
            <w:r w:rsidRPr="00C424BA">
              <w:t>Якшур-Бодьинское муниципальное автономное учреждение «Информационно-культурный центр» (Чернушинский СИКЦ) (с. Новая Чернушка, ул. Школьная, д. 1б)</w:t>
            </w:r>
          </w:p>
        </w:tc>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rPr>
                <w:highlight w:val="yellow"/>
              </w:rPr>
            </w:pPr>
          </w:p>
        </w:tc>
      </w:tr>
      <w:tr w:rsidR="00C424BA" w:rsidRPr="00C424BA" w:rsidTr="00B74627">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pPr>
            <w:r w:rsidRPr="00C424BA">
              <w:t>№ 14</w:t>
            </w:r>
          </w:p>
        </w:tc>
        <w:tc>
          <w:tcPr>
            <w:tcW w:w="0" w:type="auto"/>
            <w:tcMar>
              <w:top w:w="105" w:type="dxa"/>
              <w:left w:w="225" w:type="dxa"/>
              <w:bottom w:w="105" w:type="dxa"/>
              <w:right w:w="225" w:type="dxa"/>
            </w:tcMar>
            <w:vAlign w:val="bottom"/>
          </w:tcPr>
          <w:p w:rsidR="00C424BA" w:rsidRPr="00C424BA" w:rsidRDefault="00C424BA" w:rsidP="00C424BA">
            <w:pPr>
              <w:autoSpaceDE/>
              <w:textAlignment w:val="baseline"/>
            </w:pPr>
            <w:r w:rsidRPr="00C424BA">
              <w:t>УИК № 33/16</w:t>
            </w:r>
          </w:p>
        </w:tc>
        <w:tc>
          <w:tcPr>
            <w:tcW w:w="3460" w:type="dxa"/>
            <w:tcMar>
              <w:top w:w="105" w:type="dxa"/>
              <w:left w:w="225" w:type="dxa"/>
              <w:bottom w:w="105" w:type="dxa"/>
              <w:right w:w="225" w:type="dxa"/>
            </w:tcMar>
            <w:vAlign w:val="bottom"/>
          </w:tcPr>
          <w:p w:rsidR="00C424BA" w:rsidRPr="00C424BA" w:rsidRDefault="00C424BA" w:rsidP="00C424BA">
            <w:pPr>
              <w:autoSpaceDE/>
              <w:jc w:val="both"/>
              <w:textAlignment w:val="baseline"/>
            </w:pPr>
            <w:r w:rsidRPr="00C424BA">
              <w:t xml:space="preserve">Муниципальное бюджетное образовательное учреждение Детский сад с.Люкшудья (с. Люкшудья, ул. Мира, д. 14) </w:t>
            </w:r>
          </w:p>
        </w:tc>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rPr>
                <w:shd w:val="clear" w:color="auto" w:fill="FFFFFF"/>
              </w:rPr>
            </w:pPr>
            <w:r w:rsidRPr="00C424BA">
              <w:rPr>
                <w:shd w:val="clear" w:color="auto" w:fill="FFFFFF"/>
              </w:rPr>
              <w:t>8(3412)</w:t>
            </w:r>
          </w:p>
          <w:p w:rsidR="00C424BA" w:rsidRPr="00C424BA" w:rsidRDefault="00C424BA" w:rsidP="00C424BA">
            <w:pPr>
              <w:autoSpaceDE/>
              <w:jc w:val="center"/>
              <w:textAlignment w:val="baseline"/>
              <w:rPr>
                <w:highlight w:val="yellow"/>
                <w:shd w:val="clear" w:color="auto" w:fill="FFFFFF"/>
              </w:rPr>
            </w:pPr>
            <w:r w:rsidRPr="00C424BA">
              <w:rPr>
                <w:shd w:val="clear" w:color="auto" w:fill="FFFFFF"/>
              </w:rPr>
              <w:t>22-25-11</w:t>
            </w:r>
          </w:p>
        </w:tc>
      </w:tr>
      <w:tr w:rsidR="00C424BA" w:rsidRPr="00C424BA" w:rsidTr="00B74627">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pPr>
            <w:r w:rsidRPr="00C424BA">
              <w:t>№ 15</w:t>
            </w:r>
          </w:p>
        </w:tc>
        <w:tc>
          <w:tcPr>
            <w:tcW w:w="0" w:type="auto"/>
            <w:tcMar>
              <w:top w:w="105" w:type="dxa"/>
              <w:left w:w="225" w:type="dxa"/>
              <w:bottom w:w="105" w:type="dxa"/>
              <w:right w:w="225" w:type="dxa"/>
            </w:tcMar>
            <w:vAlign w:val="bottom"/>
          </w:tcPr>
          <w:p w:rsidR="00C424BA" w:rsidRPr="00C424BA" w:rsidRDefault="00C424BA" w:rsidP="00C424BA">
            <w:pPr>
              <w:autoSpaceDE/>
              <w:textAlignment w:val="baseline"/>
            </w:pPr>
            <w:r w:rsidRPr="00C424BA">
              <w:t>УИК № 33/17</w:t>
            </w:r>
          </w:p>
        </w:tc>
        <w:tc>
          <w:tcPr>
            <w:tcW w:w="3460" w:type="dxa"/>
            <w:tcMar>
              <w:top w:w="105" w:type="dxa"/>
              <w:left w:w="225" w:type="dxa"/>
              <w:bottom w:w="105" w:type="dxa"/>
              <w:right w:w="225" w:type="dxa"/>
            </w:tcMar>
            <w:vAlign w:val="bottom"/>
          </w:tcPr>
          <w:p w:rsidR="00C424BA" w:rsidRPr="00C424BA" w:rsidRDefault="00C424BA" w:rsidP="00C424BA">
            <w:pPr>
              <w:autoSpaceDE/>
              <w:jc w:val="both"/>
              <w:textAlignment w:val="baseline"/>
              <w:rPr>
                <w:highlight w:val="yellow"/>
              </w:rPr>
            </w:pPr>
            <w:r w:rsidRPr="00C424BA">
              <w:t xml:space="preserve">Якшур-Бодьинское муниципальное автономное учреждение «Информационно-культурный центр» (Селычинский СИКЦ) (с .Селычка, ул. Лесная, д. 21) </w:t>
            </w:r>
          </w:p>
        </w:tc>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rPr>
                <w:highlight w:val="yellow"/>
                <w:shd w:val="clear" w:color="auto" w:fill="FFFFFF"/>
              </w:rPr>
            </w:pPr>
          </w:p>
        </w:tc>
      </w:tr>
      <w:tr w:rsidR="00C424BA" w:rsidRPr="00C424BA" w:rsidTr="00B74627">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pPr>
            <w:r w:rsidRPr="00C424BA">
              <w:t>№ 16</w:t>
            </w:r>
          </w:p>
        </w:tc>
        <w:tc>
          <w:tcPr>
            <w:tcW w:w="0" w:type="auto"/>
            <w:tcMar>
              <w:top w:w="105" w:type="dxa"/>
              <w:left w:w="225" w:type="dxa"/>
              <w:bottom w:w="105" w:type="dxa"/>
              <w:right w:w="225" w:type="dxa"/>
            </w:tcMar>
            <w:vAlign w:val="bottom"/>
          </w:tcPr>
          <w:p w:rsidR="00C424BA" w:rsidRPr="00C424BA" w:rsidRDefault="00C424BA" w:rsidP="00C424BA">
            <w:pPr>
              <w:autoSpaceDE/>
              <w:textAlignment w:val="baseline"/>
            </w:pPr>
            <w:r w:rsidRPr="00C424BA">
              <w:t>УИК № 33/18</w:t>
            </w:r>
          </w:p>
        </w:tc>
        <w:tc>
          <w:tcPr>
            <w:tcW w:w="3460" w:type="dxa"/>
            <w:tcMar>
              <w:top w:w="105" w:type="dxa"/>
              <w:left w:w="225" w:type="dxa"/>
              <w:bottom w:w="105" w:type="dxa"/>
              <w:right w:w="225" w:type="dxa"/>
            </w:tcMar>
            <w:vAlign w:val="bottom"/>
          </w:tcPr>
          <w:p w:rsidR="00C424BA" w:rsidRPr="00C424BA" w:rsidRDefault="00C424BA" w:rsidP="00C424BA">
            <w:pPr>
              <w:autoSpaceDE/>
              <w:jc w:val="both"/>
              <w:textAlignment w:val="baseline"/>
              <w:rPr>
                <w:highlight w:val="yellow"/>
              </w:rPr>
            </w:pPr>
            <w:r w:rsidRPr="00C424BA">
              <w:t xml:space="preserve">Территориальный отдел «Пушкаревский» Администрации муниципального </w:t>
            </w:r>
            <w:r w:rsidRPr="00C424BA">
              <w:lastRenderedPageBreak/>
              <w:t xml:space="preserve">образования «Муниципальный округ Якшур-Бодьинский район Удмуртской Республики» (д. Пушкари, ул. Центральная, д. 1) </w:t>
            </w:r>
          </w:p>
        </w:tc>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rPr>
                <w:shd w:val="clear" w:color="auto" w:fill="FFFFFF"/>
              </w:rPr>
            </w:pPr>
            <w:r w:rsidRPr="00C424BA">
              <w:rPr>
                <w:shd w:val="clear" w:color="auto" w:fill="FFFFFF"/>
              </w:rPr>
              <w:lastRenderedPageBreak/>
              <w:t>8(34162)</w:t>
            </w:r>
          </w:p>
          <w:p w:rsidR="00C424BA" w:rsidRPr="00C424BA" w:rsidRDefault="00C424BA" w:rsidP="00C424BA">
            <w:pPr>
              <w:autoSpaceDE/>
              <w:jc w:val="center"/>
              <w:textAlignment w:val="baseline"/>
              <w:rPr>
                <w:highlight w:val="yellow"/>
                <w:shd w:val="clear" w:color="auto" w:fill="FFFFFF"/>
              </w:rPr>
            </w:pPr>
            <w:r w:rsidRPr="00C424BA">
              <w:rPr>
                <w:shd w:val="clear" w:color="auto" w:fill="FFFFFF"/>
              </w:rPr>
              <w:t>4-51-34</w:t>
            </w:r>
          </w:p>
        </w:tc>
      </w:tr>
      <w:tr w:rsidR="00C424BA" w:rsidRPr="00C424BA" w:rsidTr="00B74627">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pPr>
            <w:r w:rsidRPr="00C424BA">
              <w:lastRenderedPageBreak/>
              <w:t>№ 17</w:t>
            </w:r>
          </w:p>
        </w:tc>
        <w:tc>
          <w:tcPr>
            <w:tcW w:w="0" w:type="auto"/>
            <w:tcMar>
              <w:top w:w="105" w:type="dxa"/>
              <w:left w:w="225" w:type="dxa"/>
              <w:bottom w:w="105" w:type="dxa"/>
              <w:right w:w="225" w:type="dxa"/>
            </w:tcMar>
            <w:vAlign w:val="bottom"/>
          </w:tcPr>
          <w:p w:rsidR="00C424BA" w:rsidRPr="00C424BA" w:rsidRDefault="00C424BA" w:rsidP="00C424BA">
            <w:pPr>
              <w:autoSpaceDE/>
              <w:textAlignment w:val="baseline"/>
            </w:pPr>
            <w:r w:rsidRPr="00C424BA">
              <w:t>УИК № 33/19</w:t>
            </w:r>
          </w:p>
        </w:tc>
        <w:tc>
          <w:tcPr>
            <w:tcW w:w="3460" w:type="dxa"/>
            <w:tcMar>
              <w:top w:w="105" w:type="dxa"/>
              <w:left w:w="225" w:type="dxa"/>
              <w:bottom w:w="105" w:type="dxa"/>
              <w:right w:w="225" w:type="dxa"/>
            </w:tcMar>
            <w:vAlign w:val="bottom"/>
          </w:tcPr>
          <w:p w:rsidR="00C424BA" w:rsidRPr="00C424BA" w:rsidRDefault="00C424BA" w:rsidP="00C424BA">
            <w:pPr>
              <w:autoSpaceDE/>
              <w:jc w:val="both"/>
              <w:textAlignment w:val="baseline"/>
            </w:pPr>
            <w:r w:rsidRPr="00C424BA">
              <w:t>Передвижной пункт голосования с использованием школьного автобуса Муниципального бюджетного  общеобразовательного учреждения Мукшинская средняя общеобразовательная школа</w:t>
            </w:r>
          </w:p>
        </w:tc>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rPr>
                <w:shd w:val="clear" w:color="auto" w:fill="FFFFFF"/>
              </w:rPr>
            </w:pPr>
          </w:p>
        </w:tc>
      </w:tr>
      <w:tr w:rsidR="00C424BA" w:rsidRPr="00C424BA" w:rsidTr="00B74627">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pPr>
            <w:r w:rsidRPr="00C424BA">
              <w:t>№ 18</w:t>
            </w:r>
          </w:p>
        </w:tc>
        <w:tc>
          <w:tcPr>
            <w:tcW w:w="0" w:type="auto"/>
            <w:tcMar>
              <w:top w:w="105" w:type="dxa"/>
              <w:left w:w="225" w:type="dxa"/>
              <w:bottom w:w="105" w:type="dxa"/>
              <w:right w:w="225" w:type="dxa"/>
            </w:tcMar>
            <w:vAlign w:val="bottom"/>
          </w:tcPr>
          <w:p w:rsidR="00C424BA" w:rsidRPr="00C424BA" w:rsidRDefault="00C424BA" w:rsidP="00C424BA">
            <w:pPr>
              <w:autoSpaceDE/>
              <w:textAlignment w:val="baseline"/>
            </w:pPr>
            <w:r w:rsidRPr="00C424BA">
              <w:t>УИК № 33/20</w:t>
            </w:r>
          </w:p>
        </w:tc>
        <w:tc>
          <w:tcPr>
            <w:tcW w:w="3460" w:type="dxa"/>
            <w:tcMar>
              <w:top w:w="105" w:type="dxa"/>
              <w:left w:w="225" w:type="dxa"/>
              <w:bottom w:w="105" w:type="dxa"/>
              <w:right w:w="225" w:type="dxa"/>
            </w:tcMar>
            <w:vAlign w:val="bottom"/>
          </w:tcPr>
          <w:p w:rsidR="00C424BA" w:rsidRPr="00C424BA" w:rsidRDefault="00C424BA" w:rsidP="00C424BA">
            <w:pPr>
              <w:autoSpaceDE/>
              <w:jc w:val="both"/>
              <w:textAlignment w:val="baseline"/>
            </w:pPr>
            <w:r w:rsidRPr="00C424BA">
              <w:t>Муниципальное бюджетное общеобразовательное учреждение «Большеошворцинская средняя общеобразовательная школа имени Ф.А.Пушиной» (д. Большие Ошворцы, ул. Тихий Ключ, д. 40)</w:t>
            </w:r>
          </w:p>
        </w:tc>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rPr>
                <w:shd w:val="clear" w:color="auto" w:fill="FFFFFF"/>
              </w:rPr>
            </w:pPr>
            <w:r w:rsidRPr="00C424BA">
              <w:rPr>
                <w:shd w:val="clear" w:color="auto" w:fill="FFFFFF"/>
              </w:rPr>
              <w:t>8(34162)</w:t>
            </w:r>
          </w:p>
          <w:p w:rsidR="00C424BA" w:rsidRPr="00C424BA" w:rsidRDefault="00C424BA" w:rsidP="00C424BA">
            <w:pPr>
              <w:autoSpaceDE/>
              <w:jc w:val="center"/>
              <w:textAlignment w:val="baseline"/>
              <w:rPr>
                <w:shd w:val="clear" w:color="auto" w:fill="FFFFFF"/>
              </w:rPr>
            </w:pPr>
            <w:r w:rsidRPr="00C424BA">
              <w:rPr>
                <w:shd w:val="clear" w:color="auto" w:fill="FFFFFF"/>
              </w:rPr>
              <w:t>4-41-12</w:t>
            </w:r>
          </w:p>
        </w:tc>
      </w:tr>
      <w:tr w:rsidR="00C424BA" w:rsidRPr="00C424BA" w:rsidTr="00B74627">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pPr>
            <w:r w:rsidRPr="00C424BA">
              <w:t>№ 19</w:t>
            </w:r>
          </w:p>
        </w:tc>
        <w:tc>
          <w:tcPr>
            <w:tcW w:w="0" w:type="auto"/>
            <w:tcMar>
              <w:top w:w="105" w:type="dxa"/>
              <w:left w:w="225" w:type="dxa"/>
              <w:bottom w:w="105" w:type="dxa"/>
              <w:right w:w="225" w:type="dxa"/>
            </w:tcMar>
            <w:vAlign w:val="bottom"/>
          </w:tcPr>
          <w:p w:rsidR="00C424BA" w:rsidRPr="00C424BA" w:rsidRDefault="00C424BA" w:rsidP="00C424BA">
            <w:pPr>
              <w:autoSpaceDE/>
              <w:textAlignment w:val="baseline"/>
            </w:pPr>
            <w:r w:rsidRPr="00C424BA">
              <w:t>УИК № 33/21</w:t>
            </w:r>
          </w:p>
        </w:tc>
        <w:tc>
          <w:tcPr>
            <w:tcW w:w="3460" w:type="dxa"/>
            <w:tcMar>
              <w:top w:w="105" w:type="dxa"/>
              <w:left w:w="225" w:type="dxa"/>
              <w:bottom w:w="105" w:type="dxa"/>
              <w:right w:w="225" w:type="dxa"/>
            </w:tcMar>
            <w:vAlign w:val="bottom"/>
          </w:tcPr>
          <w:p w:rsidR="00C424BA" w:rsidRPr="00C424BA" w:rsidRDefault="00C424BA" w:rsidP="00C424BA">
            <w:pPr>
              <w:autoSpaceDE/>
              <w:jc w:val="both"/>
              <w:textAlignment w:val="baseline"/>
              <w:rPr>
                <w:highlight w:val="yellow"/>
              </w:rPr>
            </w:pPr>
            <w:r w:rsidRPr="00C424BA">
              <w:t xml:space="preserve">Территориальный отдел «Мукшинский» Администрации муниципального образования «Муниципальный округ Якшур-Бодьинский район Удмуртской Республики» (д. Мукши, ул. Советская, д. 1-2) </w:t>
            </w:r>
          </w:p>
        </w:tc>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rPr>
                <w:shd w:val="clear" w:color="auto" w:fill="FFFFFF"/>
              </w:rPr>
            </w:pPr>
            <w:r w:rsidRPr="00C424BA">
              <w:rPr>
                <w:shd w:val="clear" w:color="auto" w:fill="FFFFFF"/>
              </w:rPr>
              <w:t>8(34162)</w:t>
            </w:r>
          </w:p>
          <w:p w:rsidR="00C424BA" w:rsidRPr="00C424BA" w:rsidRDefault="00C424BA" w:rsidP="00C424BA">
            <w:pPr>
              <w:autoSpaceDE/>
              <w:jc w:val="center"/>
              <w:textAlignment w:val="baseline"/>
              <w:rPr>
                <w:shd w:val="clear" w:color="auto" w:fill="FFFFFF"/>
              </w:rPr>
            </w:pPr>
            <w:r w:rsidRPr="00C424BA">
              <w:rPr>
                <w:shd w:val="clear" w:color="auto" w:fill="FFFFFF"/>
              </w:rPr>
              <w:t>4-71-10</w:t>
            </w:r>
          </w:p>
        </w:tc>
      </w:tr>
      <w:tr w:rsidR="00C424BA" w:rsidRPr="00C424BA" w:rsidTr="00B74627">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pPr>
            <w:r w:rsidRPr="00C424BA">
              <w:t>№ 20</w:t>
            </w:r>
          </w:p>
        </w:tc>
        <w:tc>
          <w:tcPr>
            <w:tcW w:w="0" w:type="auto"/>
            <w:tcMar>
              <w:top w:w="105" w:type="dxa"/>
              <w:left w:w="225" w:type="dxa"/>
              <w:bottom w:w="105" w:type="dxa"/>
              <w:right w:w="225" w:type="dxa"/>
            </w:tcMar>
            <w:vAlign w:val="bottom"/>
          </w:tcPr>
          <w:p w:rsidR="00C424BA" w:rsidRPr="00C424BA" w:rsidRDefault="00C424BA" w:rsidP="00C424BA">
            <w:pPr>
              <w:autoSpaceDE/>
              <w:textAlignment w:val="baseline"/>
            </w:pPr>
            <w:r w:rsidRPr="00C424BA">
              <w:t>УИК № 33/22</w:t>
            </w:r>
          </w:p>
        </w:tc>
        <w:tc>
          <w:tcPr>
            <w:tcW w:w="3460" w:type="dxa"/>
            <w:tcMar>
              <w:top w:w="105" w:type="dxa"/>
              <w:left w:w="225" w:type="dxa"/>
              <w:bottom w:w="105" w:type="dxa"/>
              <w:right w:w="225" w:type="dxa"/>
            </w:tcMar>
            <w:vAlign w:val="bottom"/>
          </w:tcPr>
          <w:p w:rsidR="00C424BA" w:rsidRPr="00C424BA" w:rsidRDefault="00C424BA" w:rsidP="00C424BA">
            <w:pPr>
              <w:autoSpaceDE/>
              <w:jc w:val="both"/>
              <w:textAlignment w:val="baseline"/>
              <w:rPr>
                <w:highlight w:val="yellow"/>
              </w:rPr>
            </w:pPr>
            <w:r w:rsidRPr="00C424BA">
              <w:t xml:space="preserve">Якшур-Бодьинское муниципальное автономное учреждение «Информационно-культурный центр» (Кыквинский СИКЦ) (д. Кыква, ул. Советская, д. 7) </w:t>
            </w:r>
          </w:p>
        </w:tc>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rPr>
                <w:shd w:val="clear" w:color="auto" w:fill="FFFFFF"/>
              </w:rPr>
            </w:pPr>
          </w:p>
        </w:tc>
      </w:tr>
      <w:tr w:rsidR="00C424BA" w:rsidRPr="00C424BA" w:rsidTr="00B74627">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pPr>
            <w:r w:rsidRPr="00C424BA">
              <w:t>№ 21</w:t>
            </w:r>
          </w:p>
        </w:tc>
        <w:tc>
          <w:tcPr>
            <w:tcW w:w="0" w:type="auto"/>
            <w:tcMar>
              <w:top w:w="105" w:type="dxa"/>
              <w:left w:w="225" w:type="dxa"/>
              <w:bottom w:w="105" w:type="dxa"/>
              <w:right w:w="225" w:type="dxa"/>
            </w:tcMar>
            <w:vAlign w:val="bottom"/>
          </w:tcPr>
          <w:p w:rsidR="00C424BA" w:rsidRPr="00C424BA" w:rsidRDefault="00C424BA" w:rsidP="00C424BA">
            <w:pPr>
              <w:autoSpaceDE/>
              <w:textAlignment w:val="baseline"/>
            </w:pPr>
            <w:r w:rsidRPr="00C424BA">
              <w:t>УИК № 33/25</w:t>
            </w:r>
          </w:p>
        </w:tc>
        <w:tc>
          <w:tcPr>
            <w:tcW w:w="3460" w:type="dxa"/>
            <w:tcMar>
              <w:top w:w="105" w:type="dxa"/>
              <w:left w:w="225" w:type="dxa"/>
              <w:bottom w:w="105" w:type="dxa"/>
              <w:right w:w="225" w:type="dxa"/>
            </w:tcMar>
            <w:vAlign w:val="bottom"/>
          </w:tcPr>
          <w:p w:rsidR="00C424BA" w:rsidRPr="00C424BA" w:rsidRDefault="00C424BA" w:rsidP="00C424BA">
            <w:pPr>
              <w:autoSpaceDE/>
              <w:jc w:val="both"/>
              <w:textAlignment w:val="baseline"/>
            </w:pPr>
          </w:p>
          <w:p w:rsidR="00C424BA" w:rsidRPr="00C424BA" w:rsidRDefault="00C424BA" w:rsidP="00C424BA">
            <w:pPr>
              <w:autoSpaceDE/>
              <w:jc w:val="both"/>
              <w:textAlignment w:val="baseline"/>
            </w:pPr>
            <w:r w:rsidRPr="00C424BA">
              <w:t>Фельдшерско-акушерский пункт</w:t>
            </w:r>
            <w:r w:rsidRPr="00C424BA">
              <w:rPr>
                <w:bCs/>
              </w:rPr>
              <w:t xml:space="preserve"> БУЗ УР «Якшур-Бодьинская районная больница Министерства здравоохранения </w:t>
            </w:r>
            <w:r w:rsidRPr="00C424BA">
              <w:rPr>
                <w:bCs/>
              </w:rPr>
              <w:lastRenderedPageBreak/>
              <w:t>Удмуртской Республики» (старое здание)</w:t>
            </w:r>
            <w:r w:rsidRPr="00C424BA">
              <w:t xml:space="preserve"> (д. Выжоил, ул. Ключевая, д. 29)</w:t>
            </w:r>
          </w:p>
        </w:tc>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rPr>
                <w:shd w:val="clear" w:color="auto" w:fill="FFFFFF"/>
              </w:rPr>
            </w:pPr>
          </w:p>
        </w:tc>
      </w:tr>
      <w:tr w:rsidR="00C424BA" w:rsidRPr="00C424BA" w:rsidTr="00B74627">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pPr>
            <w:r w:rsidRPr="00C424BA">
              <w:lastRenderedPageBreak/>
              <w:t>№ 22</w:t>
            </w:r>
          </w:p>
        </w:tc>
        <w:tc>
          <w:tcPr>
            <w:tcW w:w="0" w:type="auto"/>
            <w:tcMar>
              <w:top w:w="105" w:type="dxa"/>
              <w:left w:w="225" w:type="dxa"/>
              <w:bottom w:w="105" w:type="dxa"/>
              <w:right w:w="225" w:type="dxa"/>
            </w:tcMar>
            <w:vAlign w:val="bottom"/>
          </w:tcPr>
          <w:p w:rsidR="00C424BA" w:rsidRPr="00C424BA" w:rsidRDefault="00C424BA" w:rsidP="00C424BA">
            <w:pPr>
              <w:autoSpaceDE/>
              <w:textAlignment w:val="baseline"/>
            </w:pPr>
            <w:r w:rsidRPr="00C424BA">
              <w:t>УИК № 33/26</w:t>
            </w:r>
          </w:p>
        </w:tc>
        <w:tc>
          <w:tcPr>
            <w:tcW w:w="3460" w:type="dxa"/>
            <w:tcMar>
              <w:top w:w="105" w:type="dxa"/>
              <w:left w:w="225" w:type="dxa"/>
              <w:bottom w:w="105" w:type="dxa"/>
              <w:right w:w="225" w:type="dxa"/>
            </w:tcMar>
            <w:vAlign w:val="bottom"/>
          </w:tcPr>
          <w:p w:rsidR="00C424BA" w:rsidRPr="00C424BA" w:rsidRDefault="00C424BA" w:rsidP="00C424BA">
            <w:pPr>
              <w:autoSpaceDE/>
              <w:jc w:val="both"/>
              <w:textAlignment w:val="baseline"/>
            </w:pPr>
            <w:r w:rsidRPr="00C424BA">
              <w:t>Территориальный отдел «Кекоранский» Администрации муниципального образования «Муниципальный округ Якшур-Бодьинский район Удмуртской Республики» (с. Кекоран, ул. Советская, д. 28)</w:t>
            </w:r>
          </w:p>
        </w:tc>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rPr>
                <w:shd w:val="clear" w:color="auto" w:fill="FFFFFF"/>
              </w:rPr>
            </w:pPr>
          </w:p>
          <w:p w:rsidR="00C424BA" w:rsidRPr="00C424BA" w:rsidRDefault="00C424BA" w:rsidP="00C424BA">
            <w:pPr>
              <w:autoSpaceDE/>
              <w:jc w:val="center"/>
              <w:textAlignment w:val="baseline"/>
              <w:rPr>
                <w:shd w:val="clear" w:color="auto" w:fill="FFFFFF"/>
              </w:rPr>
            </w:pPr>
          </w:p>
          <w:p w:rsidR="00C424BA" w:rsidRPr="00C424BA" w:rsidRDefault="00C424BA" w:rsidP="00C424BA">
            <w:pPr>
              <w:autoSpaceDE/>
              <w:jc w:val="center"/>
              <w:textAlignment w:val="baseline"/>
              <w:rPr>
                <w:shd w:val="clear" w:color="auto" w:fill="FFFFFF"/>
              </w:rPr>
            </w:pPr>
          </w:p>
          <w:p w:rsidR="00C424BA" w:rsidRPr="00C424BA" w:rsidRDefault="00C424BA" w:rsidP="00C424BA">
            <w:pPr>
              <w:autoSpaceDE/>
              <w:jc w:val="center"/>
              <w:textAlignment w:val="baseline"/>
              <w:rPr>
                <w:shd w:val="clear" w:color="auto" w:fill="FFFFFF"/>
              </w:rPr>
            </w:pPr>
          </w:p>
          <w:p w:rsidR="00C424BA" w:rsidRPr="00C424BA" w:rsidRDefault="00C424BA" w:rsidP="00C424BA">
            <w:pPr>
              <w:autoSpaceDE/>
              <w:jc w:val="center"/>
              <w:textAlignment w:val="baseline"/>
              <w:rPr>
                <w:shd w:val="clear" w:color="auto" w:fill="FFFFFF"/>
              </w:rPr>
            </w:pPr>
          </w:p>
          <w:p w:rsidR="00C424BA" w:rsidRPr="00C424BA" w:rsidRDefault="00C424BA" w:rsidP="00C424BA">
            <w:pPr>
              <w:autoSpaceDE/>
              <w:jc w:val="center"/>
              <w:textAlignment w:val="baseline"/>
              <w:rPr>
                <w:shd w:val="clear" w:color="auto" w:fill="FFFFFF"/>
              </w:rPr>
            </w:pPr>
          </w:p>
          <w:p w:rsidR="00C424BA" w:rsidRPr="00C424BA" w:rsidRDefault="00C424BA" w:rsidP="00C424BA">
            <w:pPr>
              <w:autoSpaceDE/>
              <w:jc w:val="center"/>
              <w:textAlignment w:val="baseline"/>
              <w:rPr>
                <w:shd w:val="clear" w:color="auto" w:fill="FFFFFF"/>
              </w:rPr>
            </w:pPr>
          </w:p>
          <w:p w:rsidR="00C424BA" w:rsidRPr="00C424BA" w:rsidRDefault="00C424BA" w:rsidP="00C424BA">
            <w:pPr>
              <w:autoSpaceDE/>
              <w:jc w:val="center"/>
              <w:textAlignment w:val="baseline"/>
              <w:rPr>
                <w:shd w:val="clear" w:color="auto" w:fill="FFFFFF"/>
              </w:rPr>
            </w:pPr>
            <w:r w:rsidRPr="00C424BA">
              <w:rPr>
                <w:shd w:val="clear" w:color="auto" w:fill="FFFFFF"/>
              </w:rPr>
              <w:t>8(34162)</w:t>
            </w:r>
          </w:p>
          <w:p w:rsidR="00C424BA" w:rsidRPr="00C424BA" w:rsidRDefault="00C424BA" w:rsidP="00C424BA">
            <w:pPr>
              <w:autoSpaceDE/>
              <w:jc w:val="center"/>
              <w:textAlignment w:val="baseline"/>
              <w:rPr>
                <w:highlight w:val="yellow"/>
                <w:shd w:val="clear" w:color="auto" w:fill="FFFFFF"/>
              </w:rPr>
            </w:pPr>
            <w:r w:rsidRPr="00C424BA">
              <w:rPr>
                <w:shd w:val="clear" w:color="auto" w:fill="FFFFFF"/>
              </w:rPr>
              <w:t>4-75-25</w:t>
            </w:r>
          </w:p>
        </w:tc>
      </w:tr>
      <w:tr w:rsidR="00C424BA" w:rsidRPr="00C424BA" w:rsidTr="00B74627">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pPr>
            <w:r w:rsidRPr="00C424BA">
              <w:t>№ 23</w:t>
            </w:r>
          </w:p>
        </w:tc>
        <w:tc>
          <w:tcPr>
            <w:tcW w:w="0" w:type="auto"/>
            <w:tcMar>
              <w:top w:w="105" w:type="dxa"/>
              <w:left w:w="225" w:type="dxa"/>
              <w:bottom w:w="105" w:type="dxa"/>
              <w:right w:w="225" w:type="dxa"/>
            </w:tcMar>
            <w:vAlign w:val="bottom"/>
          </w:tcPr>
          <w:p w:rsidR="00C424BA" w:rsidRPr="00C424BA" w:rsidRDefault="00C424BA" w:rsidP="00C424BA">
            <w:pPr>
              <w:autoSpaceDE/>
              <w:textAlignment w:val="baseline"/>
            </w:pPr>
            <w:r w:rsidRPr="00C424BA">
              <w:t>УИК № 33/27</w:t>
            </w:r>
          </w:p>
        </w:tc>
        <w:tc>
          <w:tcPr>
            <w:tcW w:w="3460" w:type="dxa"/>
            <w:tcMar>
              <w:top w:w="105" w:type="dxa"/>
              <w:left w:w="225" w:type="dxa"/>
              <w:bottom w:w="105" w:type="dxa"/>
              <w:right w:w="225" w:type="dxa"/>
            </w:tcMar>
            <w:vAlign w:val="bottom"/>
          </w:tcPr>
          <w:p w:rsidR="00C424BA" w:rsidRPr="00C424BA" w:rsidRDefault="00C424BA" w:rsidP="00C424BA">
            <w:pPr>
              <w:autoSpaceDE/>
              <w:jc w:val="both"/>
              <w:textAlignment w:val="baseline"/>
            </w:pPr>
            <w:r w:rsidRPr="00C424BA">
              <w:t>Муниципальное бюджетное  общеобразовательное учреждение «Старозятцинская средняя общеобразовательная школа» (с. Старые Зятцы, ул. Октябрьская, д. 10)</w:t>
            </w:r>
          </w:p>
        </w:tc>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pPr>
            <w:r w:rsidRPr="00C424BA">
              <w:t>8(34162)</w:t>
            </w:r>
          </w:p>
          <w:p w:rsidR="00C424BA" w:rsidRPr="00C424BA" w:rsidRDefault="00C424BA" w:rsidP="00C424BA">
            <w:pPr>
              <w:autoSpaceDE/>
              <w:jc w:val="center"/>
              <w:textAlignment w:val="baseline"/>
            </w:pPr>
            <w:r w:rsidRPr="00C424BA">
              <w:t>4-33-69</w:t>
            </w:r>
          </w:p>
        </w:tc>
      </w:tr>
      <w:tr w:rsidR="00C424BA" w:rsidRPr="00C424BA" w:rsidTr="00B74627">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pPr>
            <w:r w:rsidRPr="00C424BA">
              <w:t>№ 24</w:t>
            </w:r>
          </w:p>
        </w:tc>
        <w:tc>
          <w:tcPr>
            <w:tcW w:w="0" w:type="auto"/>
            <w:tcMar>
              <w:top w:w="105" w:type="dxa"/>
              <w:left w:w="225" w:type="dxa"/>
              <w:bottom w:w="105" w:type="dxa"/>
              <w:right w:w="225" w:type="dxa"/>
            </w:tcMar>
            <w:vAlign w:val="bottom"/>
          </w:tcPr>
          <w:p w:rsidR="00C424BA" w:rsidRPr="00C424BA" w:rsidRDefault="00C424BA" w:rsidP="00C424BA">
            <w:pPr>
              <w:autoSpaceDE/>
              <w:textAlignment w:val="baseline"/>
            </w:pPr>
            <w:r w:rsidRPr="00C424BA">
              <w:t>УИК № 33/28</w:t>
            </w:r>
          </w:p>
        </w:tc>
        <w:tc>
          <w:tcPr>
            <w:tcW w:w="3460" w:type="dxa"/>
            <w:tcMar>
              <w:top w:w="105" w:type="dxa"/>
              <w:left w:w="225" w:type="dxa"/>
              <w:bottom w:w="105" w:type="dxa"/>
              <w:right w:w="225" w:type="dxa"/>
            </w:tcMar>
            <w:vAlign w:val="bottom"/>
          </w:tcPr>
          <w:p w:rsidR="00C424BA" w:rsidRPr="00C424BA" w:rsidRDefault="00C424BA" w:rsidP="00C424BA">
            <w:pPr>
              <w:autoSpaceDE/>
              <w:jc w:val="both"/>
              <w:textAlignment w:val="baseline"/>
            </w:pPr>
            <w:r w:rsidRPr="00C424BA">
              <w:t>Муниципальное бюджетное общеобразовательное учреждение «Чуровская средняя общеобразовательная школа» (с. Чур, ул. Коммунаров, д. 20а)</w:t>
            </w:r>
          </w:p>
        </w:tc>
        <w:tc>
          <w:tcPr>
            <w:tcW w:w="0" w:type="auto"/>
            <w:tcMar>
              <w:top w:w="105" w:type="dxa"/>
              <w:left w:w="225" w:type="dxa"/>
              <w:bottom w:w="105" w:type="dxa"/>
              <w:right w:w="225" w:type="dxa"/>
            </w:tcMar>
            <w:vAlign w:val="bottom"/>
          </w:tcPr>
          <w:p w:rsidR="00C424BA" w:rsidRPr="00C424BA" w:rsidRDefault="00C424BA" w:rsidP="00C424BA">
            <w:pPr>
              <w:autoSpaceDE/>
              <w:jc w:val="center"/>
              <w:textAlignment w:val="baseline"/>
              <w:rPr>
                <w:shd w:val="clear" w:color="auto" w:fill="FFFFFF"/>
              </w:rPr>
            </w:pPr>
            <w:r w:rsidRPr="00C424BA">
              <w:rPr>
                <w:shd w:val="clear" w:color="auto" w:fill="FFFFFF"/>
              </w:rPr>
              <w:t>8(34162)</w:t>
            </w:r>
          </w:p>
          <w:p w:rsidR="00C424BA" w:rsidRPr="00C424BA" w:rsidRDefault="00C424BA" w:rsidP="00C424BA">
            <w:pPr>
              <w:autoSpaceDE/>
              <w:jc w:val="center"/>
              <w:textAlignment w:val="baseline"/>
              <w:rPr>
                <w:shd w:val="clear" w:color="auto" w:fill="FFFFFF"/>
              </w:rPr>
            </w:pPr>
            <w:r w:rsidRPr="00C424BA">
              <w:rPr>
                <w:shd w:val="clear" w:color="auto" w:fill="FFFFFF"/>
              </w:rPr>
              <w:t>4-43-77</w:t>
            </w:r>
          </w:p>
        </w:tc>
      </w:tr>
    </w:tbl>
    <w:p w:rsidR="00C424BA" w:rsidRPr="00C424BA" w:rsidRDefault="00C424BA" w:rsidP="00C424BA">
      <w:pPr>
        <w:keepNext/>
        <w:numPr>
          <w:ilvl w:val="1"/>
          <w:numId w:val="0"/>
        </w:numPr>
        <w:tabs>
          <w:tab w:val="num" w:pos="0"/>
        </w:tabs>
        <w:autoSpaceDE/>
        <w:ind w:left="-30"/>
        <w:jc w:val="center"/>
        <w:outlineLvl w:val="1"/>
        <w:rPr>
          <w:rFonts w:ascii="Cambria" w:hAnsi="Cambria"/>
          <w:b/>
          <w:bCs/>
          <w:i/>
          <w:iCs/>
          <w:sz w:val="20"/>
          <w:szCs w:val="20"/>
        </w:rPr>
      </w:pPr>
    </w:p>
    <w:p w:rsidR="00C424BA" w:rsidRPr="00C424BA" w:rsidRDefault="00C424BA" w:rsidP="00C424BA">
      <w:pPr>
        <w:autoSpaceDE/>
        <w:rPr>
          <w:sz w:val="20"/>
          <w:szCs w:val="20"/>
        </w:rPr>
      </w:pPr>
    </w:p>
    <w:p w:rsidR="00C424BA" w:rsidRPr="00C424BA" w:rsidRDefault="00C424BA" w:rsidP="00C424BA">
      <w:pPr>
        <w:autoSpaceDE/>
        <w:rPr>
          <w:sz w:val="20"/>
          <w:szCs w:val="20"/>
        </w:rPr>
      </w:pPr>
    </w:p>
    <w:p w:rsidR="001D7443" w:rsidRDefault="001D7443" w:rsidP="00C74FF2">
      <w:pPr>
        <w:tabs>
          <w:tab w:val="left" w:pos="9639"/>
        </w:tabs>
        <w:ind w:right="-2"/>
        <w:rPr>
          <w:b/>
          <w:sz w:val="28"/>
          <w:szCs w:val="28"/>
        </w:rPr>
      </w:pPr>
    </w:p>
    <w:p w:rsidR="00A329B4" w:rsidRDefault="00A329B4" w:rsidP="00C74FF2">
      <w:pPr>
        <w:tabs>
          <w:tab w:val="left" w:pos="9639"/>
        </w:tabs>
        <w:ind w:right="-2"/>
        <w:rPr>
          <w:b/>
          <w:sz w:val="28"/>
          <w:szCs w:val="28"/>
        </w:rPr>
      </w:pPr>
    </w:p>
    <w:p w:rsidR="00A329B4" w:rsidRDefault="00A329B4" w:rsidP="00C74FF2">
      <w:pPr>
        <w:tabs>
          <w:tab w:val="left" w:pos="9639"/>
        </w:tabs>
        <w:ind w:right="-2"/>
        <w:rPr>
          <w:b/>
          <w:sz w:val="28"/>
          <w:szCs w:val="28"/>
        </w:rPr>
      </w:pPr>
    </w:p>
    <w:p w:rsidR="00A329B4" w:rsidRDefault="00A329B4" w:rsidP="00C74FF2">
      <w:pPr>
        <w:tabs>
          <w:tab w:val="left" w:pos="9639"/>
        </w:tabs>
        <w:ind w:right="-2"/>
        <w:rPr>
          <w:b/>
          <w:sz w:val="28"/>
          <w:szCs w:val="28"/>
        </w:rPr>
      </w:pPr>
    </w:p>
    <w:p w:rsidR="00A329B4" w:rsidRDefault="00A329B4" w:rsidP="00C74FF2">
      <w:pPr>
        <w:tabs>
          <w:tab w:val="left" w:pos="9639"/>
        </w:tabs>
        <w:ind w:right="-2"/>
        <w:rPr>
          <w:b/>
          <w:sz w:val="28"/>
          <w:szCs w:val="28"/>
        </w:rPr>
      </w:pPr>
    </w:p>
    <w:p w:rsidR="00A329B4" w:rsidRDefault="00A329B4" w:rsidP="00C74FF2">
      <w:pPr>
        <w:tabs>
          <w:tab w:val="left" w:pos="9639"/>
        </w:tabs>
        <w:ind w:right="-2"/>
        <w:rPr>
          <w:b/>
          <w:sz w:val="28"/>
          <w:szCs w:val="28"/>
        </w:rPr>
      </w:pPr>
    </w:p>
    <w:p w:rsidR="00A329B4" w:rsidRDefault="00A329B4" w:rsidP="00C74FF2">
      <w:pPr>
        <w:tabs>
          <w:tab w:val="left" w:pos="9639"/>
        </w:tabs>
        <w:ind w:right="-2"/>
        <w:rPr>
          <w:b/>
          <w:sz w:val="28"/>
          <w:szCs w:val="28"/>
        </w:rPr>
      </w:pPr>
    </w:p>
    <w:p w:rsidR="00A329B4" w:rsidRDefault="00A329B4" w:rsidP="00C74FF2">
      <w:pPr>
        <w:tabs>
          <w:tab w:val="left" w:pos="9639"/>
        </w:tabs>
        <w:ind w:right="-2"/>
        <w:rPr>
          <w:b/>
          <w:sz w:val="28"/>
          <w:szCs w:val="28"/>
        </w:rPr>
      </w:pPr>
    </w:p>
    <w:p w:rsidR="00A329B4" w:rsidRDefault="00A329B4" w:rsidP="00C74FF2">
      <w:pPr>
        <w:tabs>
          <w:tab w:val="left" w:pos="9639"/>
        </w:tabs>
        <w:ind w:right="-2"/>
        <w:rPr>
          <w:b/>
          <w:sz w:val="28"/>
          <w:szCs w:val="28"/>
        </w:rPr>
      </w:pPr>
    </w:p>
    <w:p w:rsidR="00A329B4" w:rsidRDefault="00A329B4" w:rsidP="00C74FF2">
      <w:pPr>
        <w:tabs>
          <w:tab w:val="left" w:pos="9639"/>
        </w:tabs>
        <w:ind w:right="-2"/>
        <w:rPr>
          <w:b/>
          <w:sz w:val="28"/>
          <w:szCs w:val="28"/>
        </w:rPr>
      </w:pPr>
    </w:p>
    <w:p w:rsidR="00C424BA" w:rsidRDefault="00C424BA" w:rsidP="00C74FF2">
      <w:pPr>
        <w:tabs>
          <w:tab w:val="left" w:pos="9639"/>
        </w:tabs>
        <w:ind w:right="-2"/>
        <w:rPr>
          <w:b/>
          <w:sz w:val="28"/>
          <w:szCs w:val="28"/>
        </w:rPr>
      </w:pPr>
    </w:p>
    <w:p w:rsidR="00C424BA" w:rsidRDefault="00C424BA" w:rsidP="00C74FF2">
      <w:pPr>
        <w:tabs>
          <w:tab w:val="left" w:pos="9639"/>
        </w:tabs>
        <w:ind w:right="-2"/>
        <w:rPr>
          <w:b/>
          <w:sz w:val="28"/>
          <w:szCs w:val="28"/>
        </w:rPr>
      </w:pPr>
    </w:p>
    <w:p w:rsidR="00C424BA" w:rsidRDefault="00C424BA" w:rsidP="00C74FF2">
      <w:pPr>
        <w:tabs>
          <w:tab w:val="left" w:pos="9639"/>
        </w:tabs>
        <w:ind w:right="-2"/>
        <w:rPr>
          <w:b/>
          <w:sz w:val="28"/>
          <w:szCs w:val="28"/>
        </w:rPr>
      </w:pPr>
    </w:p>
    <w:p w:rsidR="00C424BA" w:rsidRDefault="00C424BA" w:rsidP="00C74FF2">
      <w:pPr>
        <w:tabs>
          <w:tab w:val="left" w:pos="9639"/>
        </w:tabs>
        <w:ind w:right="-2"/>
        <w:rPr>
          <w:b/>
          <w:sz w:val="28"/>
          <w:szCs w:val="28"/>
        </w:rPr>
      </w:pPr>
    </w:p>
    <w:p w:rsidR="00F71B39" w:rsidRDefault="00F71B39" w:rsidP="00C74FF2">
      <w:pPr>
        <w:tabs>
          <w:tab w:val="left" w:pos="9639"/>
        </w:tabs>
        <w:ind w:right="-2"/>
        <w:rPr>
          <w:b/>
          <w:sz w:val="28"/>
          <w:szCs w:val="28"/>
        </w:rPr>
      </w:pPr>
    </w:p>
    <w:p w:rsidR="00F71B39" w:rsidRDefault="00F71B39" w:rsidP="00C74FF2">
      <w:pPr>
        <w:tabs>
          <w:tab w:val="left" w:pos="9639"/>
        </w:tabs>
        <w:ind w:right="-2"/>
        <w:rPr>
          <w:b/>
          <w:sz w:val="28"/>
          <w:szCs w:val="28"/>
        </w:rPr>
      </w:pPr>
    </w:p>
    <w:p w:rsidR="00F71B39" w:rsidRDefault="00F71B39" w:rsidP="00C74FF2">
      <w:pPr>
        <w:tabs>
          <w:tab w:val="left" w:pos="9639"/>
        </w:tabs>
        <w:ind w:right="-2"/>
        <w:rPr>
          <w:b/>
          <w:sz w:val="28"/>
          <w:szCs w:val="28"/>
        </w:rPr>
      </w:pPr>
    </w:p>
    <w:p w:rsidR="00F71B39" w:rsidRDefault="00F71B39" w:rsidP="00C74FF2">
      <w:pPr>
        <w:tabs>
          <w:tab w:val="left" w:pos="9639"/>
        </w:tabs>
        <w:ind w:right="-2"/>
        <w:rPr>
          <w:b/>
          <w:sz w:val="28"/>
          <w:szCs w:val="28"/>
        </w:rPr>
      </w:pPr>
    </w:p>
    <w:tbl>
      <w:tblPr>
        <w:tblW w:w="10004" w:type="dxa"/>
        <w:tblInd w:w="-176" w:type="dxa"/>
        <w:tblLayout w:type="fixed"/>
        <w:tblLook w:val="0000" w:firstRow="0" w:lastRow="0" w:firstColumn="0" w:lastColumn="0" w:noHBand="0" w:noVBand="0"/>
      </w:tblPr>
      <w:tblGrid>
        <w:gridCol w:w="4244"/>
        <w:gridCol w:w="1723"/>
        <w:gridCol w:w="4037"/>
      </w:tblGrid>
      <w:tr w:rsidR="00F71B39" w:rsidRPr="00F71B39" w:rsidTr="00106584">
        <w:trPr>
          <w:trHeight w:val="1700"/>
        </w:trPr>
        <w:tc>
          <w:tcPr>
            <w:tcW w:w="4244" w:type="dxa"/>
          </w:tcPr>
          <w:p w:rsidR="00F71B39" w:rsidRPr="00F71B39" w:rsidRDefault="00F71B39" w:rsidP="00F71B39">
            <w:pPr>
              <w:autoSpaceDE/>
              <w:ind w:right="-117"/>
              <w:jc w:val="center"/>
              <w:rPr>
                <w:b/>
                <w:sz w:val="30"/>
                <w:szCs w:val="30"/>
              </w:rPr>
            </w:pPr>
            <w:r w:rsidRPr="00F71B39">
              <w:rPr>
                <w:b/>
                <w:sz w:val="30"/>
                <w:szCs w:val="30"/>
              </w:rPr>
              <w:t xml:space="preserve"> </w:t>
            </w:r>
          </w:p>
        </w:tc>
        <w:tc>
          <w:tcPr>
            <w:tcW w:w="1723" w:type="dxa"/>
          </w:tcPr>
          <w:p w:rsidR="00F71B39" w:rsidRPr="00F71B39" w:rsidRDefault="00F71B39" w:rsidP="00F71B39">
            <w:pPr>
              <w:autoSpaceDE/>
              <w:snapToGrid w:val="0"/>
              <w:spacing w:line="96" w:lineRule="auto"/>
              <w:jc w:val="center"/>
              <w:rPr>
                <w:b/>
                <w:sz w:val="32"/>
                <w:szCs w:val="32"/>
                <w:lang w:val="en-US"/>
              </w:rPr>
            </w:pPr>
            <w:r>
              <w:rPr>
                <w:noProof/>
                <w:lang w:eastAsia="ru-RU"/>
              </w:rPr>
              <w:drawing>
                <wp:anchor distT="0" distB="0" distL="114935" distR="114935" simplePos="0" relativeHeight="251663360"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F71B39" w:rsidRPr="00F71B39" w:rsidRDefault="00F71B39" w:rsidP="00F71B39">
            <w:pPr>
              <w:autoSpaceDE/>
              <w:jc w:val="center"/>
              <w:rPr>
                <w:b/>
                <w:sz w:val="32"/>
                <w:szCs w:val="32"/>
              </w:rPr>
            </w:pPr>
          </w:p>
        </w:tc>
      </w:tr>
      <w:tr w:rsidR="00F71B39" w:rsidRPr="00F71B39" w:rsidTr="00106584">
        <w:tc>
          <w:tcPr>
            <w:tcW w:w="10004" w:type="dxa"/>
            <w:gridSpan w:val="3"/>
          </w:tcPr>
          <w:p w:rsidR="00F71B39" w:rsidRPr="00F71B39" w:rsidRDefault="00F71B39" w:rsidP="00F71B39">
            <w:pPr>
              <w:keepNext/>
              <w:tabs>
                <w:tab w:val="num" w:pos="2130"/>
              </w:tabs>
              <w:autoSpaceDE/>
              <w:spacing w:line="276" w:lineRule="auto"/>
              <w:ind w:right="-117"/>
              <w:contextualSpacing/>
              <w:jc w:val="center"/>
              <w:outlineLvl w:val="0"/>
              <w:rPr>
                <w:b/>
                <w:sz w:val="26"/>
                <w:szCs w:val="26"/>
              </w:rPr>
            </w:pPr>
            <w:r w:rsidRPr="00F71B39">
              <w:rPr>
                <w:b/>
                <w:sz w:val="26"/>
                <w:szCs w:val="26"/>
              </w:rPr>
              <w:t xml:space="preserve">Администрация муниципального образования </w:t>
            </w:r>
          </w:p>
          <w:p w:rsidR="00F71B39" w:rsidRPr="00F71B39" w:rsidRDefault="00F71B39" w:rsidP="00F71B39">
            <w:pPr>
              <w:keepNext/>
              <w:tabs>
                <w:tab w:val="num" w:pos="2130"/>
              </w:tabs>
              <w:autoSpaceDE/>
              <w:spacing w:line="276" w:lineRule="auto"/>
              <w:ind w:right="-117"/>
              <w:contextualSpacing/>
              <w:jc w:val="center"/>
              <w:outlineLvl w:val="0"/>
              <w:rPr>
                <w:b/>
                <w:sz w:val="26"/>
                <w:szCs w:val="26"/>
              </w:rPr>
            </w:pPr>
            <w:r w:rsidRPr="00F71B39">
              <w:rPr>
                <w:b/>
                <w:sz w:val="26"/>
                <w:szCs w:val="26"/>
              </w:rPr>
              <w:t>«Муниципальный округ Якшур-Бодьинский район Удмуртской Республики»</w:t>
            </w:r>
          </w:p>
          <w:p w:rsidR="00F71B39" w:rsidRPr="00F71B39" w:rsidRDefault="00F71B39" w:rsidP="00F71B39">
            <w:pPr>
              <w:autoSpaceDE/>
              <w:snapToGrid w:val="0"/>
              <w:spacing w:line="192" w:lineRule="auto"/>
              <w:jc w:val="center"/>
              <w:rPr>
                <w:b/>
                <w:sz w:val="32"/>
                <w:szCs w:val="32"/>
              </w:rPr>
            </w:pPr>
          </w:p>
        </w:tc>
      </w:tr>
      <w:tr w:rsidR="00F71B39" w:rsidRPr="00F71B39" w:rsidTr="00106584">
        <w:tc>
          <w:tcPr>
            <w:tcW w:w="10004" w:type="dxa"/>
            <w:gridSpan w:val="3"/>
          </w:tcPr>
          <w:p w:rsidR="00F71B39" w:rsidRPr="00F71B39" w:rsidRDefault="00F71B39" w:rsidP="00F71B39">
            <w:pPr>
              <w:autoSpaceDE/>
              <w:snapToGrid w:val="0"/>
              <w:spacing w:line="192" w:lineRule="auto"/>
              <w:jc w:val="center"/>
              <w:rPr>
                <w:b/>
                <w:sz w:val="32"/>
                <w:szCs w:val="32"/>
              </w:rPr>
            </w:pPr>
            <w:r w:rsidRPr="00F71B39">
              <w:rPr>
                <w:b/>
                <w:sz w:val="26"/>
                <w:szCs w:val="26"/>
                <w:lang w:eastAsia="zh-CN"/>
              </w:rPr>
              <w:t>«Удмурт Элькунысь Якшур-Бӧдья ёрос муниципал  округ» муниципал кылдытэтлэн Администрациез</w:t>
            </w:r>
          </w:p>
        </w:tc>
      </w:tr>
    </w:tbl>
    <w:p w:rsidR="00F71B39" w:rsidRPr="00F71B39" w:rsidRDefault="00F71B39" w:rsidP="00F71B39">
      <w:pPr>
        <w:autoSpaceDE/>
        <w:rPr>
          <w:sz w:val="20"/>
          <w:szCs w:val="20"/>
        </w:rPr>
      </w:pPr>
    </w:p>
    <w:p w:rsidR="00F71B39" w:rsidRPr="00F71B39" w:rsidRDefault="00F71B39" w:rsidP="00F71B39">
      <w:pPr>
        <w:autoSpaceDE/>
        <w:jc w:val="center"/>
        <w:rPr>
          <w:b/>
          <w:sz w:val="44"/>
          <w:szCs w:val="44"/>
        </w:rPr>
      </w:pPr>
    </w:p>
    <w:p w:rsidR="00F71B39" w:rsidRPr="00F71B39" w:rsidRDefault="00F71B39" w:rsidP="00F71B39">
      <w:pPr>
        <w:autoSpaceDE/>
        <w:jc w:val="center"/>
        <w:rPr>
          <w:b/>
          <w:sz w:val="44"/>
          <w:szCs w:val="44"/>
        </w:rPr>
      </w:pPr>
      <w:r w:rsidRPr="00F71B39">
        <w:rPr>
          <w:b/>
          <w:sz w:val="44"/>
          <w:szCs w:val="44"/>
        </w:rPr>
        <w:t>П О С Т А Н О В Л Е Н И Е</w:t>
      </w:r>
    </w:p>
    <w:p w:rsidR="00F71B39" w:rsidRPr="00F71B39" w:rsidRDefault="00F71B39" w:rsidP="00F71B39">
      <w:pPr>
        <w:autoSpaceDE/>
        <w:jc w:val="center"/>
        <w:rPr>
          <w:b/>
          <w:sz w:val="28"/>
          <w:szCs w:val="28"/>
        </w:rPr>
      </w:pPr>
    </w:p>
    <w:p w:rsidR="00F71B39" w:rsidRPr="00F71B39" w:rsidRDefault="00F71B39" w:rsidP="00F71B39">
      <w:pPr>
        <w:autoSpaceDE/>
        <w:jc w:val="both"/>
        <w:rPr>
          <w:b/>
          <w:bCs/>
          <w:sz w:val="28"/>
          <w:szCs w:val="28"/>
          <w:u w:val="single"/>
        </w:rPr>
      </w:pPr>
      <w:r w:rsidRPr="00F71B39">
        <w:rPr>
          <w:b/>
          <w:bCs/>
          <w:sz w:val="28"/>
          <w:szCs w:val="28"/>
        </w:rPr>
        <w:t>от «</w:t>
      </w:r>
      <w:r w:rsidRPr="00F71B39">
        <w:rPr>
          <w:bCs/>
          <w:sz w:val="28"/>
          <w:szCs w:val="28"/>
          <w:u w:val="single"/>
        </w:rPr>
        <w:t>16</w:t>
      </w:r>
      <w:r w:rsidRPr="00F71B39">
        <w:rPr>
          <w:b/>
          <w:bCs/>
          <w:sz w:val="28"/>
          <w:szCs w:val="28"/>
        </w:rPr>
        <w:t xml:space="preserve">» января 2024 года                                                               № </w:t>
      </w:r>
      <w:r w:rsidRPr="00F71B39">
        <w:rPr>
          <w:b/>
          <w:bCs/>
          <w:sz w:val="28"/>
          <w:szCs w:val="28"/>
          <w:u w:val="single"/>
        </w:rPr>
        <w:t>23</w:t>
      </w:r>
    </w:p>
    <w:p w:rsidR="00F71B39" w:rsidRPr="00F71B39" w:rsidRDefault="00F71B39" w:rsidP="00F71B39">
      <w:pPr>
        <w:autoSpaceDE/>
        <w:jc w:val="center"/>
        <w:rPr>
          <w:b/>
          <w:bCs/>
          <w:sz w:val="28"/>
          <w:szCs w:val="28"/>
        </w:rPr>
      </w:pPr>
      <w:r w:rsidRPr="00F71B39">
        <w:rPr>
          <w:b/>
          <w:bCs/>
          <w:sz w:val="28"/>
          <w:szCs w:val="28"/>
        </w:rPr>
        <w:t>с. Якшур-Бодья</w:t>
      </w:r>
    </w:p>
    <w:p w:rsidR="00F71B39" w:rsidRPr="00F71B39" w:rsidRDefault="00F71B39" w:rsidP="00645989">
      <w:pPr>
        <w:keepNext/>
        <w:keepLines/>
        <w:numPr>
          <w:ilvl w:val="0"/>
          <w:numId w:val="13"/>
        </w:numPr>
        <w:autoSpaceDE/>
        <w:spacing w:before="200"/>
        <w:jc w:val="center"/>
        <w:outlineLvl w:val="1"/>
        <w:rPr>
          <w:b/>
          <w:bCs/>
          <w:sz w:val="28"/>
          <w:szCs w:val="28"/>
          <w:lang w:eastAsia="zh-CN"/>
        </w:rPr>
      </w:pPr>
      <w:r w:rsidRPr="00F71B39">
        <w:rPr>
          <w:b/>
          <w:bCs/>
          <w:sz w:val="28"/>
          <w:szCs w:val="28"/>
          <w:lang w:eastAsia="zh-CN"/>
        </w:rPr>
        <w:t>О выделении специальных мест для размещения</w:t>
      </w:r>
    </w:p>
    <w:p w:rsidR="00F71B39" w:rsidRPr="00F71B39" w:rsidRDefault="00F71B39" w:rsidP="00F71B39">
      <w:pPr>
        <w:keepNext/>
        <w:numPr>
          <w:ilvl w:val="0"/>
          <w:numId w:val="1"/>
        </w:numPr>
        <w:tabs>
          <w:tab w:val="left" w:pos="0"/>
        </w:tabs>
        <w:autoSpaceDE/>
        <w:jc w:val="center"/>
        <w:outlineLvl w:val="0"/>
        <w:rPr>
          <w:b/>
          <w:sz w:val="28"/>
          <w:szCs w:val="28"/>
        </w:rPr>
      </w:pPr>
      <w:r w:rsidRPr="00F71B39">
        <w:rPr>
          <w:b/>
          <w:sz w:val="28"/>
          <w:szCs w:val="28"/>
        </w:rPr>
        <w:t>печатных агитационных материалов</w:t>
      </w:r>
    </w:p>
    <w:p w:rsidR="00F71B39" w:rsidRPr="00F71B39" w:rsidRDefault="00F71B39" w:rsidP="00F71B39">
      <w:pPr>
        <w:autoSpaceDE/>
        <w:spacing w:line="240" w:lineRule="exact"/>
        <w:jc w:val="both"/>
        <w:rPr>
          <w:lang w:eastAsia="zh-CN"/>
        </w:rPr>
      </w:pPr>
    </w:p>
    <w:p w:rsidR="00F71B39" w:rsidRPr="00F71B39" w:rsidRDefault="00F71B39" w:rsidP="00F71B39">
      <w:pPr>
        <w:suppressAutoHyphens w:val="0"/>
        <w:autoSpaceDN w:val="0"/>
        <w:adjustRightInd w:val="0"/>
        <w:spacing w:line="276" w:lineRule="auto"/>
        <w:ind w:firstLine="567"/>
        <w:jc w:val="both"/>
        <w:rPr>
          <w:rFonts w:eastAsia="Calibri"/>
          <w:sz w:val="28"/>
          <w:szCs w:val="28"/>
          <w:lang w:eastAsia="en-US"/>
        </w:rPr>
      </w:pPr>
      <w:r w:rsidRPr="00F71B39">
        <w:rPr>
          <w:sz w:val="28"/>
          <w:szCs w:val="28"/>
          <w:lang w:eastAsia="zh-CN"/>
        </w:rPr>
        <w:t xml:space="preserve">В соответствии с пунктом 3 статьи 55 Федерального закона </w:t>
      </w:r>
      <w:r w:rsidRPr="00F71B39">
        <w:rPr>
          <w:rFonts w:eastAsia="Calibri"/>
          <w:sz w:val="28"/>
          <w:szCs w:val="28"/>
          <w:lang w:eastAsia="en-US"/>
        </w:rPr>
        <w:t>от 10.01.2003 года № 19-ФЗ «О выборах Президента Российской Федерации»</w:t>
      </w:r>
      <w:r w:rsidRPr="00F71B39">
        <w:rPr>
          <w:sz w:val="28"/>
          <w:szCs w:val="28"/>
          <w:lang w:eastAsia="zh-CN"/>
        </w:rPr>
        <w:t xml:space="preserve">, </w:t>
      </w:r>
      <w:r w:rsidRPr="00F71B39">
        <w:rPr>
          <w:sz w:val="28"/>
          <w:szCs w:val="28"/>
          <w:lang w:eastAsia="ru-RU"/>
        </w:rPr>
        <w:t xml:space="preserve">руководствуясь частью 4 статьи 38 Устава  </w:t>
      </w:r>
      <w:r w:rsidRPr="00F71B39">
        <w:rPr>
          <w:sz w:val="28"/>
          <w:szCs w:val="28"/>
          <w:lang w:eastAsia="zh-CN"/>
        </w:rPr>
        <w:t>муниципального образования «Муниципальный округ Якшур-Бодьинский район Удмуртской Республики»,</w:t>
      </w:r>
      <w:r w:rsidRPr="00F71B39">
        <w:rPr>
          <w:sz w:val="28"/>
          <w:szCs w:val="28"/>
          <w:lang w:eastAsia="ru-RU"/>
        </w:rPr>
        <w:t xml:space="preserve"> </w:t>
      </w:r>
      <w:r w:rsidRPr="00F71B39">
        <w:rPr>
          <w:sz w:val="28"/>
          <w:szCs w:val="28"/>
          <w:lang w:eastAsia="zh-CN"/>
        </w:rPr>
        <w:t>Администрация муниципального образования «Муниципальный округ Якшур-Бодьинский район Удмуртской Республики»</w:t>
      </w:r>
      <w:r w:rsidRPr="00F71B39">
        <w:rPr>
          <w:sz w:val="28"/>
          <w:szCs w:val="28"/>
          <w:lang w:eastAsia="ru-RU"/>
        </w:rPr>
        <w:t xml:space="preserve"> </w:t>
      </w:r>
      <w:r w:rsidRPr="00F71B39">
        <w:rPr>
          <w:b/>
          <w:bCs/>
          <w:sz w:val="28"/>
          <w:szCs w:val="28"/>
          <w:u w:val="single"/>
          <w:lang w:eastAsia="ru-RU"/>
        </w:rPr>
        <w:t>ПОСТАНОВЛЯЕТ</w:t>
      </w:r>
      <w:r w:rsidRPr="00F71B39">
        <w:rPr>
          <w:b/>
          <w:bCs/>
          <w:sz w:val="28"/>
          <w:szCs w:val="28"/>
          <w:lang w:eastAsia="ru-RU"/>
        </w:rPr>
        <w:t>:</w:t>
      </w:r>
    </w:p>
    <w:p w:rsidR="00F71B39" w:rsidRPr="00F71B39" w:rsidRDefault="00F71B39" w:rsidP="00F71B39">
      <w:pPr>
        <w:widowControl w:val="0"/>
        <w:autoSpaceDN w:val="0"/>
        <w:ind w:firstLine="539"/>
        <w:jc w:val="both"/>
        <w:rPr>
          <w:b/>
          <w:bCs/>
          <w:sz w:val="28"/>
          <w:szCs w:val="28"/>
          <w:lang w:eastAsia="ru-RU"/>
        </w:rPr>
      </w:pPr>
    </w:p>
    <w:p w:rsidR="00F71B39" w:rsidRPr="00F71B39" w:rsidRDefault="00F71B39" w:rsidP="00F71B39">
      <w:pPr>
        <w:tabs>
          <w:tab w:val="left" w:pos="0"/>
        </w:tabs>
        <w:autoSpaceDE/>
        <w:spacing w:line="276" w:lineRule="auto"/>
        <w:ind w:firstLine="567"/>
        <w:jc w:val="both"/>
        <w:rPr>
          <w:sz w:val="28"/>
          <w:szCs w:val="28"/>
          <w:lang w:eastAsia="zh-CN"/>
        </w:rPr>
      </w:pPr>
      <w:r w:rsidRPr="00F71B39">
        <w:rPr>
          <w:sz w:val="28"/>
          <w:szCs w:val="28"/>
          <w:lang w:eastAsia="zh-CN"/>
        </w:rPr>
        <w:t xml:space="preserve">1. Выделить по предложению территориальной избирательной комиссии Якшур-Бодьинского района следующие специальные места для размещения печатных агитационных материалов </w:t>
      </w:r>
      <w:r w:rsidRPr="00F71B39">
        <w:rPr>
          <w:sz w:val="28"/>
          <w:szCs w:val="28"/>
          <w:lang w:eastAsia="ru-RU"/>
        </w:rPr>
        <w:t>при проведении выборов Президента Российской Федерации</w:t>
      </w:r>
      <w:r w:rsidRPr="00F71B39">
        <w:rPr>
          <w:sz w:val="28"/>
          <w:szCs w:val="28"/>
          <w:lang w:eastAsia="zh-CN"/>
        </w:rPr>
        <w:t xml:space="preserve"> на территории каждого избирательного участка:</w:t>
      </w:r>
    </w:p>
    <w:p w:rsidR="00F71B39" w:rsidRPr="00F71B39" w:rsidRDefault="00F71B39" w:rsidP="00F71B39">
      <w:pPr>
        <w:tabs>
          <w:tab w:val="left" w:pos="0"/>
        </w:tabs>
        <w:autoSpaceDE/>
        <w:ind w:firstLine="567"/>
        <w:jc w:val="both"/>
        <w:rPr>
          <w:sz w:val="28"/>
          <w:szCs w:val="28"/>
          <w:lang w:eastAsia="zh-CN"/>
        </w:rPr>
      </w:pPr>
    </w:p>
    <w:tbl>
      <w:tblPr>
        <w:tblW w:w="9639" w:type="dxa"/>
        <w:tblInd w:w="108" w:type="dxa"/>
        <w:tblLayout w:type="fixed"/>
        <w:tblLook w:val="0000" w:firstRow="0" w:lastRow="0" w:firstColumn="0" w:lastColumn="0" w:noHBand="0" w:noVBand="0"/>
      </w:tblPr>
      <w:tblGrid>
        <w:gridCol w:w="2963"/>
        <w:gridCol w:w="6676"/>
      </w:tblGrid>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 xml:space="preserve">Номер участковой избирательной комиссии </w:t>
            </w:r>
          </w:p>
          <w:p w:rsidR="00F71B39" w:rsidRPr="00F71B39" w:rsidRDefault="00F71B39" w:rsidP="00F71B39">
            <w:pPr>
              <w:autoSpaceDE/>
              <w:snapToGrid w:val="0"/>
              <w:jc w:val="both"/>
              <w:rPr>
                <w:sz w:val="28"/>
                <w:szCs w:val="28"/>
              </w:rPr>
            </w:pPr>
            <w:r w:rsidRPr="00F71B39">
              <w:rPr>
                <w:sz w:val="28"/>
                <w:szCs w:val="28"/>
              </w:rPr>
              <w:t>(далее - УИК)</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Места размещения агитационных материалов</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33/01</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с.Якшур-Бодья, ул.Пушиной, 95, информационный щит РДК Якшур-Бодьинского МАУ «ИКЦ»</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33/02</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с.Якшур-Бодья, ул.Пушиной, 61, информационный щит МБОУ Якшур-Бодьинская СОШ</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33/03</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 xml:space="preserve">с.Якшур-Бодья, ул. Пушиной, 135, информационный </w:t>
            </w:r>
            <w:r w:rsidRPr="00F71B39">
              <w:rPr>
                <w:sz w:val="28"/>
                <w:szCs w:val="28"/>
              </w:rPr>
              <w:lastRenderedPageBreak/>
              <w:t>стенд  МБОУ Якшур-Бодьинская сельская гимназия</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lastRenderedPageBreak/>
              <w:t>УИК № 33/04</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д.Якшур, ул.Свободы, 2, доска объявлений</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33/05</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с.Лынга, ул.Комсомольская, 24, пер.Центральный, 1, доски объявлений, информационные щиты</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33/06</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rPr>
                <w:sz w:val="28"/>
                <w:szCs w:val="28"/>
              </w:rPr>
            </w:pPr>
            <w:r w:rsidRPr="00F71B39">
              <w:rPr>
                <w:sz w:val="28"/>
                <w:szCs w:val="28"/>
              </w:rPr>
              <w:t>д.Нижний Пислеглуд, ул.Молодежная, 23б, доска объявлений</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33/07</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д.Порва, ул.Молодежная, 1, доска объявлений</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33/08</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rPr>
                <w:sz w:val="28"/>
                <w:szCs w:val="28"/>
              </w:rPr>
            </w:pPr>
            <w:r w:rsidRPr="00F71B39">
              <w:rPr>
                <w:sz w:val="28"/>
                <w:szCs w:val="28"/>
              </w:rPr>
              <w:t>д.Сюровай, ул.Пушкина, 13, информационный стенд</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33/09</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с.Старые Зятцы, ул.Октябрьская, 2, ул.Кировская, 29, доски объявлений</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33/10</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д.Алгазы, ул.Центральная, 12, доска объявлений</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33/11</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д.Зеглуд, ул.Центральная, информационный щит</w:t>
            </w:r>
          </w:p>
          <w:p w:rsidR="00F71B39" w:rsidRPr="00F71B39" w:rsidRDefault="00F71B39" w:rsidP="00F71B39">
            <w:pPr>
              <w:autoSpaceDE/>
              <w:snapToGrid w:val="0"/>
              <w:rPr>
                <w:sz w:val="28"/>
                <w:szCs w:val="28"/>
              </w:rPr>
            </w:pPr>
            <w:r w:rsidRPr="00F71B39">
              <w:rPr>
                <w:sz w:val="28"/>
                <w:szCs w:val="28"/>
              </w:rPr>
              <w:t>д.Даниловцы, информационный щит</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33/12</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д.Варавай, ул.Советская, ул.Юбилейная, информационные щиты</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33/13</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 xml:space="preserve">с.Чур, ул.Мира, доска объявлений </w:t>
            </w:r>
          </w:p>
          <w:p w:rsidR="00F71B39" w:rsidRPr="00F71B39" w:rsidRDefault="00F71B39" w:rsidP="00F71B39">
            <w:pPr>
              <w:autoSpaceDE/>
              <w:snapToGrid w:val="0"/>
              <w:rPr>
                <w:sz w:val="28"/>
                <w:szCs w:val="28"/>
              </w:rPr>
            </w:pPr>
            <w:r w:rsidRPr="00F71B39">
              <w:rPr>
                <w:sz w:val="28"/>
                <w:szCs w:val="28"/>
              </w:rPr>
              <w:t xml:space="preserve">с.Угловая, доска объявлений </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33/14</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rPr>
                <w:sz w:val="28"/>
                <w:szCs w:val="28"/>
              </w:rPr>
            </w:pPr>
            <w:r w:rsidRPr="00F71B39">
              <w:rPr>
                <w:sz w:val="28"/>
                <w:szCs w:val="28"/>
              </w:rPr>
              <w:t>д.Малая Итча, ул.Молодежная, 1, информационный щит</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33/15</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 xml:space="preserve">с.Новая Чернушка, ул.Школьная, информационная доска у магазина </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33/16</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с.Заря, щит у магазина;</w:t>
            </w:r>
          </w:p>
          <w:p w:rsidR="00F71B39" w:rsidRPr="00F71B39" w:rsidRDefault="00F71B39" w:rsidP="00F71B39">
            <w:pPr>
              <w:autoSpaceDE/>
              <w:rPr>
                <w:sz w:val="28"/>
                <w:szCs w:val="28"/>
              </w:rPr>
            </w:pPr>
            <w:r w:rsidRPr="00F71B39">
              <w:rPr>
                <w:sz w:val="28"/>
                <w:szCs w:val="28"/>
              </w:rPr>
              <w:t>с.Люкшудья, ул.Совхозная, щит у магазина</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33/17</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 xml:space="preserve">с.Селычка, ул.Центральная, 20, информационный щит </w:t>
            </w:r>
          </w:p>
          <w:p w:rsidR="00F71B39" w:rsidRPr="00F71B39" w:rsidRDefault="00F71B39" w:rsidP="00F71B39">
            <w:pPr>
              <w:autoSpaceDE/>
              <w:rPr>
                <w:sz w:val="28"/>
                <w:szCs w:val="28"/>
              </w:rPr>
            </w:pPr>
            <w:r w:rsidRPr="00F71B39">
              <w:rPr>
                <w:sz w:val="28"/>
                <w:szCs w:val="28"/>
              </w:rPr>
              <w:t>с.Канифольный, ул.Центральная, доска объявлений у магазина</w:t>
            </w:r>
          </w:p>
          <w:p w:rsidR="00F71B39" w:rsidRPr="00F71B39" w:rsidRDefault="00F71B39" w:rsidP="00F71B39">
            <w:pPr>
              <w:autoSpaceDE/>
              <w:rPr>
                <w:sz w:val="28"/>
                <w:szCs w:val="28"/>
              </w:rPr>
            </w:pPr>
            <w:r w:rsidRPr="00F71B39">
              <w:rPr>
                <w:sz w:val="28"/>
                <w:szCs w:val="28"/>
              </w:rPr>
              <w:t>с.Солнечный, ул.Спортивная, доска объявлений</w:t>
            </w:r>
          </w:p>
          <w:p w:rsidR="00F71B39" w:rsidRPr="00F71B39" w:rsidRDefault="00F71B39" w:rsidP="00F71B39">
            <w:pPr>
              <w:autoSpaceDE/>
              <w:rPr>
                <w:sz w:val="28"/>
                <w:szCs w:val="28"/>
              </w:rPr>
            </w:pPr>
            <w:r w:rsidRPr="00F71B39">
              <w:rPr>
                <w:sz w:val="28"/>
                <w:szCs w:val="28"/>
              </w:rPr>
              <w:t>д.Новая Вожойка, ул.Центральная, доска объявлений у магазина</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33/18</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д.Пушкари, ул.Ключевая, 1, щит у магазина</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33/19</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с.Маяк, ул.Центральная, 6, щит у проходной</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33/20</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д.Большие Ошворцы, ул.Центральная, 4, ул.Центральная, 1 щит, доски объявлений у магазинов</w:t>
            </w:r>
          </w:p>
          <w:p w:rsidR="00F71B39" w:rsidRPr="00F71B39" w:rsidRDefault="00F71B39" w:rsidP="00F71B39">
            <w:pPr>
              <w:autoSpaceDE/>
              <w:snapToGrid w:val="0"/>
              <w:rPr>
                <w:sz w:val="28"/>
                <w:szCs w:val="28"/>
              </w:rPr>
            </w:pPr>
            <w:r w:rsidRPr="00F71B39">
              <w:rPr>
                <w:sz w:val="28"/>
                <w:szCs w:val="28"/>
              </w:rPr>
              <w:t>д.Иж-Забегалово, ул.Пушиной, 16, ул.Пушиной, 18,  щит информационный</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33/21</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д.Мукши, ул.Советская, 9а, доска объявлений</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33/22</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д.Кыква, ул.Советская, доска объявлений у магазина</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33/23</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с.Якшур-Бодья, ул. Пушиной, 135, информационный стенд  МБОУ Якшур-Бодьинская сельская гимназия</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33/24</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с.Якшур-Бодья, пр.Гребенщикова, 10, информационный стенд</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33/25</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д.Выжоил, ул.Ключевая, 16а, доска объявлений</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lastRenderedPageBreak/>
              <w:t>УИК № 33/26</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с.Кекоран, ул.Советская, 28, доска объявлений</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33/27</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с.Старые Зятцы, ул.Кировская, 29</w:t>
            </w:r>
          </w:p>
          <w:p w:rsidR="00F71B39" w:rsidRPr="00F71B39" w:rsidRDefault="00F71B39" w:rsidP="00F71B39">
            <w:pPr>
              <w:autoSpaceDE/>
              <w:snapToGrid w:val="0"/>
              <w:rPr>
                <w:sz w:val="28"/>
                <w:szCs w:val="28"/>
              </w:rPr>
            </w:pPr>
            <w:r w:rsidRPr="00F71B39">
              <w:rPr>
                <w:sz w:val="28"/>
                <w:szCs w:val="28"/>
              </w:rPr>
              <w:t>д.Лынвай, ул.Советская, 13</w:t>
            </w:r>
          </w:p>
          <w:p w:rsidR="00F71B39" w:rsidRPr="00F71B39" w:rsidRDefault="00F71B39" w:rsidP="00F71B39">
            <w:pPr>
              <w:autoSpaceDE/>
              <w:snapToGrid w:val="0"/>
              <w:rPr>
                <w:sz w:val="28"/>
                <w:szCs w:val="28"/>
              </w:rPr>
            </w:pPr>
            <w:r w:rsidRPr="00F71B39">
              <w:rPr>
                <w:sz w:val="28"/>
                <w:szCs w:val="28"/>
              </w:rPr>
              <w:t>д.Каравай, д.2а</w:t>
            </w:r>
          </w:p>
          <w:p w:rsidR="00F71B39" w:rsidRPr="00F71B39" w:rsidRDefault="00F71B39" w:rsidP="00F71B39">
            <w:pPr>
              <w:autoSpaceDE/>
              <w:snapToGrid w:val="0"/>
              <w:rPr>
                <w:sz w:val="28"/>
                <w:szCs w:val="28"/>
              </w:rPr>
            </w:pPr>
            <w:r w:rsidRPr="00F71B39">
              <w:rPr>
                <w:sz w:val="28"/>
                <w:szCs w:val="28"/>
              </w:rPr>
              <w:t>выс.Старокаравайский, ул.Новая, 11, информационные щиты</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33/28</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с.Чур, ул.Коммунаров, 5а, доска объявлений</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33/29</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с.Якшур-Бодья, ул.Боровая, 2а, информационный стенд</w:t>
            </w:r>
          </w:p>
        </w:tc>
      </w:tr>
      <w:tr w:rsidR="00F71B39" w:rsidRPr="00F71B39" w:rsidTr="00106584">
        <w:tc>
          <w:tcPr>
            <w:tcW w:w="2963" w:type="dxa"/>
            <w:tcBorders>
              <w:top w:val="single" w:sz="4" w:space="0" w:color="000000"/>
              <w:left w:val="single" w:sz="4" w:space="0" w:color="000000"/>
              <w:bottom w:val="single" w:sz="4" w:space="0" w:color="000000"/>
            </w:tcBorders>
            <w:shd w:val="clear" w:color="auto" w:fill="auto"/>
          </w:tcPr>
          <w:p w:rsidR="00F71B39" w:rsidRPr="00F71B39" w:rsidRDefault="00F71B39" w:rsidP="00F71B39">
            <w:pPr>
              <w:autoSpaceDE/>
              <w:snapToGrid w:val="0"/>
              <w:jc w:val="both"/>
              <w:rPr>
                <w:sz w:val="28"/>
                <w:szCs w:val="28"/>
              </w:rPr>
            </w:pPr>
            <w:r w:rsidRPr="00F71B39">
              <w:rPr>
                <w:sz w:val="28"/>
                <w:szCs w:val="28"/>
              </w:rPr>
              <w:t>УИК № 33/30</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F71B39" w:rsidRPr="00F71B39" w:rsidRDefault="00F71B39" w:rsidP="00F71B39">
            <w:pPr>
              <w:autoSpaceDE/>
              <w:snapToGrid w:val="0"/>
              <w:rPr>
                <w:sz w:val="28"/>
                <w:szCs w:val="28"/>
              </w:rPr>
            </w:pPr>
            <w:r w:rsidRPr="00F71B39">
              <w:rPr>
                <w:sz w:val="28"/>
                <w:szCs w:val="28"/>
              </w:rPr>
              <w:t>с.Якшур-Бодья, ул.Ленина, 35а, информационный стенд</w:t>
            </w:r>
          </w:p>
        </w:tc>
      </w:tr>
    </w:tbl>
    <w:p w:rsidR="00F71B39" w:rsidRPr="00F71B39" w:rsidRDefault="00F71B39" w:rsidP="00F71B39">
      <w:pPr>
        <w:tabs>
          <w:tab w:val="left" w:pos="0"/>
        </w:tabs>
        <w:autoSpaceDE/>
        <w:jc w:val="both"/>
        <w:rPr>
          <w:sz w:val="28"/>
          <w:szCs w:val="28"/>
          <w:lang w:eastAsia="zh-CN"/>
        </w:rPr>
      </w:pPr>
    </w:p>
    <w:p w:rsidR="00F71B39" w:rsidRPr="00F71B39" w:rsidRDefault="00F71B39" w:rsidP="00645989">
      <w:pPr>
        <w:numPr>
          <w:ilvl w:val="0"/>
          <w:numId w:val="15"/>
        </w:numPr>
        <w:autoSpaceDE/>
        <w:spacing w:line="276" w:lineRule="auto"/>
        <w:ind w:left="0" w:firstLine="709"/>
        <w:jc w:val="both"/>
        <w:rPr>
          <w:sz w:val="28"/>
          <w:szCs w:val="28"/>
        </w:rPr>
      </w:pPr>
      <w:r w:rsidRPr="00F71B39">
        <w:rPr>
          <w:sz w:val="28"/>
          <w:szCs w:val="28"/>
        </w:rPr>
        <w:t>Направить настоящее постановление в территориальную избирательную комиссию Якшур-Бодьинского района.</w:t>
      </w:r>
    </w:p>
    <w:p w:rsidR="00F71B39" w:rsidRPr="00F71B39" w:rsidRDefault="00F71B39" w:rsidP="00645989">
      <w:pPr>
        <w:numPr>
          <w:ilvl w:val="0"/>
          <w:numId w:val="15"/>
        </w:numPr>
        <w:autoSpaceDE/>
        <w:spacing w:line="276" w:lineRule="auto"/>
        <w:ind w:left="0" w:firstLine="709"/>
        <w:jc w:val="both"/>
        <w:rPr>
          <w:sz w:val="28"/>
          <w:szCs w:val="28"/>
        </w:rPr>
      </w:pPr>
      <w:r w:rsidRPr="00F71B39">
        <w:rPr>
          <w:sz w:val="28"/>
          <w:szCs w:val="28"/>
        </w:rPr>
        <w:t>Разместить настоящее постановление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 и опубликовать в Вестнике правовых актов муниципального образования «Муниципальный округ Якшур-Бодьинский район Удмуртской Республики».</w:t>
      </w:r>
    </w:p>
    <w:p w:rsidR="00F71B39" w:rsidRPr="00F71B39" w:rsidRDefault="00F71B39" w:rsidP="00F71B39">
      <w:pPr>
        <w:autoSpaceDE/>
        <w:ind w:right="990"/>
        <w:rPr>
          <w:b/>
          <w:sz w:val="28"/>
          <w:szCs w:val="28"/>
        </w:rPr>
      </w:pPr>
    </w:p>
    <w:p w:rsidR="00F71B39" w:rsidRPr="00F71B39" w:rsidRDefault="00F71B39" w:rsidP="00F71B39">
      <w:pPr>
        <w:tabs>
          <w:tab w:val="left" w:pos="9639"/>
        </w:tabs>
        <w:autoSpaceDE/>
        <w:ind w:right="-2"/>
        <w:rPr>
          <w:b/>
          <w:sz w:val="28"/>
          <w:szCs w:val="28"/>
        </w:rPr>
      </w:pPr>
    </w:p>
    <w:p w:rsidR="00F71B39" w:rsidRPr="00F71B39" w:rsidRDefault="00F71B39" w:rsidP="00F71B39">
      <w:pPr>
        <w:tabs>
          <w:tab w:val="left" w:pos="9639"/>
        </w:tabs>
        <w:autoSpaceDE/>
        <w:ind w:right="-2"/>
        <w:rPr>
          <w:b/>
          <w:sz w:val="28"/>
          <w:szCs w:val="28"/>
        </w:rPr>
      </w:pPr>
    </w:p>
    <w:p w:rsidR="00F71B39" w:rsidRPr="00F71B39" w:rsidRDefault="00F71B39" w:rsidP="00F71B39">
      <w:pPr>
        <w:tabs>
          <w:tab w:val="left" w:pos="9639"/>
        </w:tabs>
        <w:autoSpaceDE/>
        <w:ind w:right="-2"/>
        <w:rPr>
          <w:b/>
          <w:sz w:val="28"/>
          <w:szCs w:val="28"/>
        </w:rPr>
      </w:pPr>
      <w:r w:rsidRPr="00F71B39">
        <w:rPr>
          <w:b/>
          <w:sz w:val="28"/>
          <w:szCs w:val="28"/>
        </w:rPr>
        <w:t>И.о. Главы муниципального образования</w:t>
      </w:r>
    </w:p>
    <w:p w:rsidR="00F71B39" w:rsidRPr="00F71B39" w:rsidRDefault="00F71B39" w:rsidP="00F71B39">
      <w:pPr>
        <w:tabs>
          <w:tab w:val="left" w:pos="9639"/>
        </w:tabs>
        <w:autoSpaceDE/>
        <w:ind w:right="-2"/>
        <w:rPr>
          <w:b/>
          <w:sz w:val="28"/>
          <w:szCs w:val="28"/>
        </w:rPr>
      </w:pPr>
      <w:r w:rsidRPr="00F71B39">
        <w:rPr>
          <w:b/>
          <w:sz w:val="28"/>
          <w:szCs w:val="28"/>
        </w:rPr>
        <w:t xml:space="preserve">«Муниципальный округ </w:t>
      </w:r>
    </w:p>
    <w:p w:rsidR="00F71B39" w:rsidRPr="00F71B39" w:rsidRDefault="00F71B39" w:rsidP="00F71B39">
      <w:pPr>
        <w:tabs>
          <w:tab w:val="left" w:pos="9639"/>
        </w:tabs>
        <w:autoSpaceDE/>
        <w:ind w:right="-2"/>
        <w:rPr>
          <w:b/>
          <w:sz w:val="28"/>
          <w:szCs w:val="28"/>
        </w:rPr>
      </w:pPr>
      <w:r w:rsidRPr="00F71B39">
        <w:rPr>
          <w:b/>
          <w:sz w:val="28"/>
          <w:szCs w:val="28"/>
        </w:rPr>
        <w:t>Якшур-Бодьинский район</w:t>
      </w:r>
    </w:p>
    <w:p w:rsidR="00F71B39" w:rsidRPr="00F71B39" w:rsidRDefault="00F71B39" w:rsidP="00F71B39">
      <w:pPr>
        <w:tabs>
          <w:tab w:val="left" w:pos="9639"/>
        </w:tabs>
        <w:autoSpaceDE/>
        <w:ind w:right="-2"/>
        <w:rPr>
          <w:b/>
          <w:sz w:val="28"/>
          <w:szCs w:val="28"/>
        </w:rPr>
      </w:pPr>
      <w:r w:rsidRPr="00F71B39">
        <w:rPr>
          <w:b/>
          <w:sz w:val="28"/>
          <w:szCs w:val="28"/>
        </w:rPr>
        <w:t>Удмуртской Республики»                                                      С.Д. Широбоков</w:t>
      </w:r>
    </w:p>
    <w:p w:rsidR="00F71B39" w:rsidRPr="00F71B39" w:rsidRDefault="00F71B39" w:rsidP="00F71B39">
      <w:pPr>
        <w:autoSpaceDE/>
        <w:ind w:right="-2" w:firstLine="900"/>
        <w:jc w:val="both"/>
        <w:rPr>
          <w:b/>
          <w:sz w:val="28"/>
          <w:szCs w:val="20"/>
        </w:rPr>
      </w:pPr>
    </w:p>
    <w:p w:rsidR="00F71B39" w:rsidRPr="00F71B39" w:rsidRDefault="00F71B39" w:rsidP="00F71B39">
      <w:pPr>
        <w:autoSpaceDE/>
        <w:ind w:right="-2"/>
        <w:jc w:val="both"/>
        <w:rPr>
          <w:sz w:val="18"/>
          <w:szCs w:val="20"/>
          <w:highlight w:val="yellow"/>
        </w:rPr>
      </w:pPr>
    </w:p>
    <w:p w:rsidR="00F71B39" w:rsidRPr="00F71B39" w:rsidRDefault="00F71B39" w:rsidP="00F71B39">
      <w:pPr>
        <w:autoSpaceDE/>
        <w:ind w:right="-2"/>
        <w:jc w:val="both"/>
      </w:pPr>
      <w:r w:rsidRPr="00F71B39">
        <w:t>Вахрушева Надежда Анатольевна</w:t>
      </w:r>
    </w:p>
    <w:p w:rsidR="00F71B39" w:rsidRPr="00F71B39" w:rsidRDefault="00F71B39" w:rsidP="00F71B39">
      <w:pPr>
        <w:autoSpaceDE/>
        <w:ind w:right="-2"/>
        <w:jc w:val="both"/>
        <w:rPr>
          <w:lang w:eastAsia="zh-CN"/>
        </w:rPr>
      </w:pPr>
      <w:r w:rsidRPr="00F71B39">
        <w:t xml:space="preserve">8(34162)4-18-98    </w:t>
      </w:r>
    </w:p>
    <w:p w:rsidR="00C424BA" w:rsidRDefault="00C424BA" w:rsidP="00C74FF2">
      <w:pPr>
        <w:tabs>
          <w:tab w:val="left" w:pos="9639"/>
        </w:tabs>
        <w:ind w:right="-2"/>
        <w:rPr>
          <w:b/>
          <w:sz w:val="28"/>
          <w:szCs w:val="28"/>
        </w:rPr>
      </w:pPr>
    </w:p>
    <w:p w:rsidR="00C424BA" w:rsidRDefault="00C424BA"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tbl>
      <w:tblPr>
        <w:tblW w:w="10004" w:type="dxa"/>
        <w:tblInd w:w="-176" w:type="dxa"/>
        <w:tblLayout w:type="fixed"/>
        <w:tblLook w:val="0000" w:firstRow="0" w:lastRow="0" w:firstColumn="0" w:lastColumn="0" w:noHBand="0" w:noVBand="0"/>
      </w:tblPr>
      <w:tblGrid>
        <w:gridCol w:w="4244"/>
        <w:gridCol w:w="1723"/>
        <w:gridCol w:w="4037"/>
      </w:tblGrid>
      <w:tr w:rsidR="00645989" w:rsidRPr="00645989" w:rsidTr="00E66F21">
        <w:trPr>
          <w:trHeight w:val="1700"/>
        </w:trPr>
        <w:tc>
          <w:tcPr>
            <w:tcW w:w="4244" w:type="dxa"/>
          </w:tcPr>
          <w:p w:rsidR="00645989" w:rsidRPr="00645989" w:rsidRDefault="00645989" w:rsidP="00645989">
            <w:pPr>
              <w:autoSpaceDE/>
              <w:snapToGrid w:val="0"/>
              <w:spacing w:line="192" w:lineRule="auto"/>
              <w:jc w:val="center"/>
              <w:rPr>
                <w:b/>
                <w:sz w:val="32"/>
                <w:szCs w:val="32"/>
              </w:rPr>
            </w:pPr>
          </w:p>
          <w:p w:rsidR="00645989" w:rsidRPr="00645989" w:rsidRDefault="00645989" w:rsidP="00645989">
            <w:pPr>
              <w:autoSpaceDE/>
              <w:ind w:right="-117"/>
              <w:jc w:val="center"/>
              <w:rPr>
                <w:b/>
                <w:sz w:val="30"/>
                <w:szCs w:val="30"/>
              </w:rPr>
            </w:pPr>
            <w:r w:rsidRPr="00645989">
              <w:rPr>
                <w:b/>
                <w:sz w:val="30"/>
                <w:szCs w:val="30"/>
              </w:rPr>
              <w:t xml:space="preserve"> </w:t>
            </w:r>
          </w:p>
        </w:tc>
        <w:tc>
          <w:tcPr>
            <w:tcW w:w="1723" w:type="dxa"/>
          </w:tcPr>
          <w:p w:rsidR="00645989" w:rsidRPr="00645989" w:rsidRDefault="00645989" w:rsidP="00645989">
            <w:pPr>
              <w:autoSpaceDE/>
              <w:snapToGrid w:val="0"/>
              <w:spacing w:line="96" w:lineRule="auto"/>
              <w:jc w:val="center"/>
              <w:rPr>
                <w:b/>
                <w:sz w:val="32"/>
                <w:szCs w:val="32"/>
                <w:lang w:val="en-US"/>
              </w:rPr>
            </w:pPr>
            <w:r w:rsidRPr="00645989">
              <w:rPr>
                <w:b/>
                <w:noProof/>
                <w:sz w:val="32"/>
                <w:szCs w:val="32"/>
                <w:lang w:eastAsia="ru-RU"/>
              </w:rPr>
              <w:drawing>
                <wp:anchor distT="0" distB="0" distL="114935" distR="114935" simplePos="0" relativeHeight="251665408" behindDoc="1" locked="0" layoutInCell="1" allowOverlap="1" wp14:anchorId="584FA5FA" wp14:editId="029F439D">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645989" w:rsidRPr="00645989" w:rsidRDefault="00645989" w:rsidP="00645989">
            <w:pPr>
              <w:autoSpaceDE/>
              <w:jc w:val="center"/>
              <w:rPr>
                <w:b/>
                <w:sz w:val="32"/>
                <w:szCs w:val="32"/>
              </w:rPr>
            </w:pPr>
          </w:p>
        </w:tc>
      </w:tr>
      <w:tr w:rsidR="00645989" w:rsidRPr="00645989" w:rsidTr="00E66F21">
        <w:tc>
          <w:tcPr>
            <w:tcW w:w="10004" w:type="dxa"/>
            <w:gridSpan w:val="3"/>
          </w:tcPr>
          <w:p w:rsidR="00645989" w:rsidRPr="00645989" w:rsidRDefault="00645989" w:rsidP="00645989">
            <w:pPr>
              <w:keepNext/>
              <w:autoSpaceDE/>
              <w:ind w:right="-117"/>
              <w:contextualSpacing/>
              <w:jc w:val="center"/>
              <w:outlineLvl w:val="0"/>
              <w:rPr>
                <w:b/>
                <w:sz w:val="26"/>
                <w:szCs w:val="26"/>
              </w:rPr>
            </w:pPr>
            <w:r w:rsidRPr="00645989">
              <w:rPr>
                <w:b/>
                <w:sz w:val="26"/>
                <w:szCs w:val="26"/>
              </w:rPr>
              <w:t xml:space="preserve">Администрация муниципального образования </w:t>
            </w:r>
          </w:p>
          <w:p w:rsidR="00645989" w:rsidRPr="00645989" w:rsidRDefault="00645989" w:rsidP="00645989">
            <w:pPr>
              <w:keepNext/>
              <w:autoSpaceDE/>
              <w:ind w:right="-117"/>
              <w:contextualSpacing/>
              <w:jc w:val="center"/>
              <w:outlineLvl w:val="0"/>
              <w:rPr>
                <w:b/>
                <w:sz w:val="26"/>
                <w:szCs w:val="26"/>
              </w:rPr>
            </w:pPr>
            <w:r w:rsidRPr="00645989">
              <w:rPr>
                <w:b/>
                <w:sz w:val="26"/>
                <w:szCs w:val="26"/>
              </w:rPr>
              <w:t>«Муниципальный округ Якшур-Бодьинский район Удмуртской Республики»</w:t>
            </w:r>
          </w:p>
          <w:p w:rsidR="00645989" w:rsidRPr="00645989" w:rsidRDefault="00645989" w:rsidP="00645989">
            <w:pPr>
              <w:autoSpaceDE/>
              <w:snapToGrid w:val="0"/>
              <w:spacing w:line="192" w:lineRule="auto"/>
              <w:jc w:val="center"/>
              <w:rPr>
                <w:b/>
                <w:sz w:val="32"/>
                <w:szCs w:val="32"/>
              </w:rPr>
            </w:pPr>
          </w:p>
        </w:tc>
      </w:tr>
      <w:tr w:rsidR="00645989" w:rsidRPr="00645989" w:rsidTr="00E66F21">
        <w:tc>
          <w:tcPr>
            <w:tcW w:w="10004" w:type="dxa"/>
            <w:gridSpan w:val="3"/>
          </w:tcPr>
          <w:p w:rsidR="00645989" w:rsidRPr="00645989" w:rsidRDefault="00645989" w:rsidP="00645989">
            <w:pPr>
              <w:autoSpaceDE/>
              <w:snapToGrid w:val="0"/>
              <w:spacing w:line="192" w:lineRule="auto"/>
              <w:jc w:val="center"/>
              <w:rPr>
                <w:b/>
                <w:sz w:val="32"/>
                <w:szCs w:val="32"/>
              </w:rPr>
            </w:pPr>
            <w:r w:rsidRPr="00645989">
              <w:rPr>
                <w:b/>
                <w:sz w:val="26"/>
                <w:szCs w:val="26"/>
                <w:lang w:eastAsia="zh-CN"/>
              </w:rPr>
              <w:t>«Удмурт Элькунысь Якшур-Бӧдья ёрос муниципал  округ» муниципал кылдытэтлэн Администрациез</w:t>
            </w:r>
          </w:p>
        </w:tc>
      </w:tr>
    </w:tbl>
    <w:p w:rsidR="00645989" w:rsidRPr="00645989" w:rsidRDefault="00645989" w:rsidP="00645989">
      <w:pPr>
        <w:autoSpaceDE/>
        <w:rPr>
          <w:sz w:val="20"/>
          <w:szCs w:val="20"/>
        </w:rPr>
      </w:pPr>
    </w:p>
    <w:p w:rsidR="00645989" w:rsidRPr="00645989" w:rsidRDefault="00645989" w:rsidP="00645989">
      <w:pPr>
        <w:autoSpaceDE/>
        <w:jc w:val="center"/>
        <w:rPr>
          <w:b/>
          <w:sz w:val="44"/>
          <w:szCs w:val="44"/>
        </w:rPr>
      </w:pPr>
    </w:p>
    <w:p w:rsidR="00645989" w:rsidRPr="00645989" w:rsidRDefault="00645989" w:rsidP="00645989">
      <w:pPr>
        <w:autoSpaceDE/>
        <w:jc w:val="center"/>
        <w:rPr>
          <w:b/>
          <w:sz w:val="44"/>
          <w:szCs w:val="44"/>
        </w:rPr>
      </w:pPr>
      <w:r w:rsidRPr="00645989">
        <w:rPr>
          <w:b/>
          <w:sz w:val="44"/>
          <w:szCs w:val="44"/>
        </w:rPr>
        <w:t>П О С Т А Н О В Л Е Н И Е</w:t>
      </w:r>
    </w:p>
    <w:p w:rsidR="00645989" w:rsidRPr="00645989" w:rsidRDefault="00645989" w:rsidP="00645989">
      <w:pPr>
        <w:autoSpaceDE/>
        <w:jc w:val="center"/>
        <w:rPr>
          <w:b/>
          <w:sz w:val="28"/>
          <w:szCs w:val="28"/>
        </w:rPr>
      </w:pPr>
    </w:p>
    <w:p w:rsidR="00645989" w:rsidRPr="00645989" w:rsidRDefault="00645989" w:rsidP="00645989">
      <w:pPr>
        <w:autoSpaceDE/>
        <w:jc w:val="both"/>
        <w:rPr>
          <w:b/>
          <w:bCs/>
          <w:sz w:val="28"/>
          <w:szCs w:val="28"/>
        </w:rPr>
      </w:pPr>
      <w:r w:rsidRPr="00645989">
        <w:rPr>
          <w:b/>
          <w:bCs/>
          <w:sz w:val="28"/>
          <w:szCs w:val="28"/>
        </w:rPr>
        <w:t>от «16»  января 2024 года                                                               № 39</w:t>
      </w:r>
    </w:p>
    <w:p w:rsidR="00645989" w:rsidRPr="00645989" w:rsidRDefault="00645989" w:rsidP="00645989">
      <w:pPr>
        <w:autoSpaceDE/>
        <w:jc w:val="center"/>
        <w:rPr>
          <w:b/>
          <w:bCs/>
          <w:sz w:val="28"/>
          <w:szCs w:val="28"/>
        </w:rPr>
      </w:pPr>
      <w:r w:rsidRPr="00645989">
        <w:rPr>
          <w:b/>
          <w:bCs/>
          <w:sz w:val="28"/>
          <w:szCs w:val="28"/>
        </w:rPr>
        <w:t>с. Якшур-Бодья</w:t>
      </w:r>
    </w:p>
    <w:p w:rsidR="00645989" w:rsidRPr="00645989" w:rsidRDefault="00645989" w:rsidP="00645989">
      <w:pPr>
        <w:keepNext/>
        <w:autoSpaceDE/>
        <w:outlineLvl w:val="0"/>
        <w:rPr>
          <w:b/>
          <w:sz w:val="28"/>
          <w:szCs w:val="20"/>
        </w:rPr>
      </w:pPr>
    </w:p>
    <w:p w:rsidR="00645989" w:rsidRPr="00645989" w:rsidRDefault="00645989" w:rsidP="00645989">
      <w:pPr>
        <w:autoSpaceDE/>
        <w:jc w:val="center"/>
        <w:rPr>
          <w:b/>
          <w:sz w:val="28"/>
          <w:szCs w:val="28"/>
        </w:rPr>
      </w:pPr>
      <w:r w:rsidRPr="00645989">
        <w:rPr>
          <w:b/>
          <w:sz w:val="28"/>
          <w:szCs w:val="28"/>
        </w:rPr>
        <w:t>О реализации на территории муниципального образования «Муниципальный округ Якшур-Бодьинский район Удмуртской Республики»</w:t>
      </w:r>
      <w:r w:rsidRPr="00645989">
        <w:rPr>
          <w:lang w:eastAsia="zh-CN"/>
        </w:rPr>
        <w:t xml:space="preserve"> </w:t>
      </w:r>
      <w:r w:rsidRPr="00645989">
        <w:rPr>
          <w:b/>
          <w:sz w:val="28"/>
          <w:szCs w:val="28"/>
        </w:rPr>
        <w:t>конкурсного отбора проектов молодежного инициативного бюджетирования</w:t>
      </w:r>
    </w:p>
    <w:p w:rsidR="00645989" w:rsidRPr="00645989" w:rsidRDefault="00645989" w:rsidP="00645989">
      <w:pPr>
        <w:autoSpaceDE/>
        <w:jc w:val="center"/>
        <w:rPr>
          <w:sz w:val="20"/>
          <w:szCs w:val="20"/>
        </w:rPr>
      </w:pPr>
    </w:p>
    <w:p w:rsidR="00645989" w:rsidRPr="00645989" w:rsidRDefault="00645989" w:rsidP="00645989">
      <w:pPr>
        <w:jc w:val="both"/>
        <w:rPr>
          <w:sz w:val="28"/>
          <w:szCs w:val="28"/>
        </w:rPr>
      </w:pPr>
      <w:r w:rsidRPr="00645989">
        <w:rPr>
          <w:sz w:val="28"/>
          <w:szCs w:val="28"/>
        </w:rPr>
        <w:t>В целях вовлечения молодёжи в процессы проектирования общественного пространства, поддержания и развития механизмов инициативного бюджетирования, 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Удмуртской Республики от 31 марта 2020 года  № 94 «О реализации в Удмуртской Республике проектов молодежного инициативного бюджетирования», статьями 30, 32, частью 4 статьи 38 Устава муниципального образования «Муниципальный округ Якшур-Бодьинский</w:t>
      </w:r>
      <w:r w:rsidRPr="00645989">
        <w:rPr>
          <w:b/>
          <w:sz w:val="28"/>
          <w:szCs w:val="28"/>
        </w:rPr>
        <w:t xml:space="preserve"> </w:t>
      </w:r>
      <w:r w:rsidRPr="00645989">
        <w:rPr>
          <w:sz w:val="28"/>
          <w:szCs w:val="28"/>
        </w:rPr>
        <w:t xml:space="preserve">район Удмуртской Республики», Администрация муниципального образования «Муниципальный округ Якшур-Бодьинский район Удмуртской Республики» </w:t>
      </w:r>
      <w:r w:rsidRPr="00645989">
        <w:rPr>
          <w:b/>
          <w:sz w:val="28"/>
          <w:szCs w:val="28"/>
          <w:u w:val="single"/>
        </w:rPr>
        <w:t>ПОСТАНОВЛЯЕТ:</w:t>
      </w:r>
    </w:p>
    <w:p w:rsidR="00645989" w:rsidRPr="00645989" w:rsidRDefault="00645989" w:rsidP="00645989">
      <w:pPr>
        <w:jc w:val="both"/>
        <w:rPr>
          <w:sz w:val="28"/>
          <w:szCs w:val="28"/>
        </w:rPr>
      </w:pPr>
    </w:p>
    <w:p w:rsidR="00645989" w:rsidRPr="00645989" w:rsidRDefault="00645989" w:rsidP="00645989">
      <w:pPr>
        <w:jc w:val="both"/>
        <w:rPr>
          <w:sz w:val="28"/>
          <w:szCs w:val="28"/>
        </w:rPr>
      </w:pPr>
      <w:r w:rsidRPr="00645989">
        <w:rPr>
          <w:sz w:val="28"/>
          <w:szCs w:val="28"/>
        </w:rPr>
        <w:t>1. Начиная с 2024 года ежегодно осуществлять конкурсный отбор проектов молодежного инициативного бюджетирования, на территории муниципального образования «Муниципальный округ Якшур-Бодьинский</w:t>
      </w:r>
      <w:r w:rsidRPr="00645989">
        <w:rPr>
          <w:b/>
          <w:sz w:val="28"/>
          <w:szCs w:val="28"/>
        </w:rPr>
        <w:t xml:space="preserve"> </w:t>
      </w:r>
      <w:r w:rsidRPr="00645989">
        <w:rPr>
          <w:sz w:val="28"/>
          <w:szCs w:val="28"/>
        </w:rPr>
        <w:t>район Удмуртской Республики».</w:t>
      </w:r>
    </w:p>
    <w:p w:rsidR="00645989" w:rsidRPr="00645989" w:rsidRDefault="00645989" w:rsidP="00645989">
      <w:pPr>
        <w:jc w:val="both"/>
        <w:rPr>
          <w:sz w:val="28"/>
          <w:szCs w:val="28"/>
        </w:rPr>
      </w:pPr>
      <w:r w:rsidRPr="00645989">
        <w:rPr>
          <w:sz w:val="28"/>
          <w:szCs w:val="28"/>
        </w:rPr>
        <w:t>2. Утвердить Порядок проведения отбора проектов молодежного инициативного бюджетирования на территории муниципального образования «Муниципальный округ Якшур-Бодьинский</w:t>
      </w:r>
      <w:r w:rsidRPr="00645989">
        <w:rPr>
          <w:b/>
          <w:sz w:val="28"/>
          <w:szCs w:val="28"/>
        </w:rPr>
        <w:t xml:space="preserve"> </w:t>
      </w:r>
      <w:r w:rsidRPr="00645989">
        <w:rPr>
          <w:sz w:val="28"/>
          <w:szCs w:val="28"/>
        </w:rPr>
        <w:t>район Удмуртской Республики» (Приложение 1).</w:t>
      </w:r>
    </w:p>
    <w:p w:rsidR="00645989" w:rsidRPr="00645989" w:rsidRDefault="00645989" w:rsidP="00645989">
      <w:pPr>
        <w:jc w:val="both"/>
        <w:rPr>
          <w:sz w:val="28"/>
          <w:szCs w:val="28"/>
        </w:rPr>
      </w:pPr>
      <w:r w:rsidRPr="00645989">
        <w:rPr>
          <w:sz w:val="28"/>
          <w:szCs w:val="28"/>
        </w:rPr>
        <w:lastRenderedPageBreak/>
        <w:t>3. Утвердить Положение о муниципальной экспертной комиссии по проведению отбора проектов молодежного инициативного бюджетирования (приложение 2).</w:t>
      </w:r>
    </w:p>
    <w:p w:rsidR="00645989" w:rsidRPr="00645989" w:rsidRDefault="00645989" w:rsidP="00645989">
      <w:pPr>
        <w:jc w:val="both"/>
        <w:rPr>
          <w:sz w:val="28"/>
          <w:szCs w:val="28"/>
        </w:rPr>
      </w:pPr>
      <w:r w:rsidRPr="00645989">
        <w:rPr>
          <w:sz w:val="28"/>
          <w:szCs w:val="28"/>
        </w:rPr>
        <w:t>4. Утвердить состав муниципальной экспертной комиссии по проведению отбора проектов молодежного инициативного бюджетирования (Приложение 3).</w:t>
      </w:r>
    </w:p>
    <w:p w:rsidR="00645989" w:rsidRPr="00645989" w:rsidRDefault="00645989" w:rsidP="00645989">
      <w:pPr>
        <w:jc w:val="both"/>
        <w:rPr>
          <w:sz w:val="28"/>
          <w:szCs w:val="28"/>
        </w:rPr>
      </w:pPr>
      <w:r w:rsidRPr="00645989">
        <w:rPr>
          <w:sz w:val="28"/>
          <w:szCs w:val="28"/>
        </w:rPr>
        <w:t>5. Контроль за исполнением настоящего постановления возложить на заместителя главы Администрации муниципального образования «Муниципальный округ Якшур-Бодьинский</w:t>
      </w:r>
      <w:r w:rsidRPr="00645989">
        <w:rPr>
          <w:b/>
          <w:sz w:val="28"/>
          <w:szCs w:val="28"/>
        </w:rPr>
        <w:t xml:space="preserve"> </w:t>
      </w:r>
      <w:r w:rsidRPr="00645989">
        <w:rPr>
          <w:sz w:val="28"/>
          <w:szCs w:val="28"/>
        </w:rPr>
        <w:t>район Удмуртской Республики» Протопопову Ольгу Витальевну.</w:t>
      </w:r>
    </w:p>
    <w:p w:rsidR="00645989" w:rsidRPr="00645989" w:rsidRDefault="00645989" w:rsidP="00645989">
      <w:pPr>
        <w:jc w:val="both"/>
        <w:rPr>
          <w:sz w:val="28"/>
          <w:szCs w:val="28"/>
        </w:rPr>
      </w:pPr>
      <w:r w:rsidRPr="00645989">
        <w:rPr>
          <w:sz w:val="28"/>
          <w:szCs w:val="28"/>
        </w:rPr>
        <w:t>6. Признать утратившими силу:</w:t>
      </w:r>
    </w:p>
    <w:p w:rsidR="00645989" w:rsidRPr="00645989" w:rsidRDefault="00645989" w:rsidP="00645989">
      <w:pPr>
        <w:jc w:val="both"/>
        <w:rPr>
          <w:sz w:val="28"/>
          <w:szCs w:val="28"/>
        </w:rPr>
      </w:pPr>
      <w:r w:rsidRPr="00645989">
        <w:rPr>
          <w:sz w:val="28"/>
          <w:szCs w:val="28"/>
        </w:rPr>
        <w:t>- постановление Администрации муниципального образования «Муниципальный округ Якшур-Бодьинский район Удмуртской Республики» от 9 февраля 2022 года № 163 «О реализации на территории муниципального образования «Муниципальный округ Якшур-Бодьинский район Удмуртской Республики» конкурсного отбора проектов молодежного инициативного бюджетирования»;</w:t>
      </w:r>
    </w:p>
    <w:p w:rsidR="00645989" w:rsidRPr="00645989" w:rsidRDefault="00645989" w:rsidP="00645989">
      <w:pPr>
        <w:jc w:val="both"/>
        <w:rPr>
          <w:sz w:val="28"/>
          <w:szCs w:val="28"/>
        </w:rPr>
      </w:pPr>
      <w:r w:rsidRPr="00645989">
        <w:rPr>
          <w:sz w:val="28"/>
          <w:szCs w:val="28"/>
        </w:rPr>
        <w:t>- постановление Администрации муниципального образования «Муниципальный округ Якшур-Бодьинский район Удмуртской Республики» от 10 февраля 2023 года № 172 «О внесении изменений в постановление Администрации муниципального образования «Муниципальный округ Якшур-Бодьинский район Удмуртской Республики» от 9 февраля 2022 года № 163 «О реализации на территории муниципального образования «Муниципальный округ Якшур-Бодьинский район Удмуртской Республики» конкурсного отбора проектов молодежного инициативного бюджетирования».</w:t>
      </w:r>
    </w:p>
    <w:p w:rsidR="00645989" w:rsidRPr="00645989" w:rsidRDefault="00645989" w:rsidP="00645989">
      <w:pPr>
        <w:jc w:val="both"/>
        <w:rPr>
          <w:sz w:val="28"/>
          <w:szCs w:val="28"/>
        </w:rPr>
      </w:pPr>
      <w:r w:rsidRPr="00645989">
        <w:rPr>
          <w:sz w:val="28"/>
          <w:szCs w:val="28"/>
        </w:rPr>
        <w:t>7. Настоящее постановление вступает в силу со дня подписания и распространяет свое действие на правоотношения, возникшие с 15 января 2024 года.</w:t>
      </w:r>
    </w:p>
    <w:p w:rsidR="00645989" w:rsidRPr="00645989" w:rsidRDefault="00645989" w:rsidP="00645989">
      <w:pPr>
        <w:jc w:val="both"/>
        <w:rPr>
          <w:sz w:val="28"/>
          <w:szCs w:val="28"/>
        </w:rPr>
      </w:pPr>
    </w:p>
    <w:p w:rsidR="00645989" w:rsidRPr="00645989" w:rsidRDefault="00645989" w:rsidP="00645989">
      <w:pPr>
        <w:jc w:val="both"/>
        <w:rPr>
          <w:sz w:val="28"/>
          <w:szCs w:val="28"/>
        </w:rPr>
      </w:pPr>
    </w:p>
    <w:p w:rsidR="00645989" w:rsidRPr="00645989" w:rsidRDefault="00645989" w:rsidP="00645989">
      <w:pPr>
        <w:autoSpaceDE/>
        <w:ind w:right="990"/>
        <w:rPr>
          <w:b/>
          <w:sz w:val="28"/>
          <w:szCs w:val="28"/>
        </w:rPr>
      </w:pPr>
    </w:p>
    <w:p w:rsidR="00645989" w:rsidRPr="00645989" w:rsidRDefault="00645989" w:rsidP="00645989">
      <w:pPr>
        <w:autoSpaceDE/>
        <w:ind w:right="990"/>
        <w:rPr>
          <w:b/>
          <w:sz w:val="28"/>
          <w:szCs w:val="28"/>
        </w:rPr>
      </w:pPr>
      <w:r w:rsidRPr="00645989">
        <w:rPr>
          <w:b/>
          <w:sz w:val="28"/>
          <w:szCs w:val="28"/>
        </w:rPr>
        <w:t>И.о. Главы муниципального образования</w:t>
      </w:r>
    </w:p>
    <w:p w:rsidR="00645989" w:rsidRPr="00645989" w:rsidRDefault="00645989" w:rsidP="00645989">
      <w:pPr>
        <w:tabs>
          <w:tab w:val="left" w:pos="9639"/>
        </w:tabs>
        <w:autoSpaceDE/>
        <w:ind w:right="-2"/>
        <w:rPr>
          <w:b/>
          <w:sz w:val="28"/>
          <w:szCs w:val="28"/>
        </w:rPr>
      </w:pPr>
      <w:r w:rsidRPr="00645989">
        <w:rPr>
          <w:b/>
          <w:sz w:val="28"/>
          <w:szCs w:val="28"/>
        </w:rPr>
        <w:t xml:space="preserve">«Муниципальный округ </w:t>
      </w:r>
    </w:p>
    <w:p w:rsidR="00645989" w:rsidRPr="00645989" w:rsidRDefault="00645989" w:rsidP="00645989">
      <w:pPr>
        <w:tabs>
          <w:tab w:val="left" w:pos="9639"/>
        </w:tabs>
        <w:autoSpaceDE/>
        <w:ind w:right="-2"/>
        <w:rPr>
          <w:b/>
          <w:sz w:val="28"/>
          <w:szCs w:val="28"/>
        </w:rPr>
      </w:pPr>
      <w:r w:rsidRPr="00645989">
        <w:rPr>
          <w:b/>
          <w:sz w:val="28"/>
          <w:szCs w:val="28"/>
        </w:rPr>
        <w:t>Якшур-Бодьинский район</w:t>
      </w:r>
    </w:p>
    <w:p w:rsidR="00645989" w:rsidRPr="00645989" w:rsidRDefault="00645989" w:rsidP="00645989">
      <w:pPr>
        <w:tabs>
          <w:tab w:val="left" w:pos="9639"/>
        </w:tabs>
        <w:autoSpaceDE/>
        <w:ind w:right="-2"/>
        <w:rPr>
          <w:b/>
          <w:sz w:val="28"/>
          <w:szCs w:val="28"/>
        </w:rPr>
      </w:pPr>
      <w:r w:rsidRPr="00645989">
        <w:rPr>
          <w:b/>
          <w:sz w:val="28"/>
          <w:szCs w:val="28"/>
        </w:rPr>
        <w:t>Удмуртской Республики»                                                         С.Д.Широбоков</w:t>
      </w:r>
    </w:p>
    <w:p w:rsidR="00645989" w:rsidRPr="00645989" w:rsidRDefault="00645989" w:rsidP="00645989">
      <w:pPr>
        <w:autoSpaceDE/>
        <w:ind w:right="-2"/>
        <w:jc w:val="both"/>
        <w:rPr>
          <w:b/>
          <w:sz w:val="28"/>
          <w:szCs w:val="20"/>
        </w:rPr>
      </w:pPr>
    </w:p>
    <w:p w:rsidR="00645989" w:rsidRPr="00645989" w:rsidRDefault="00645989" w:rsidP="00645989">
      <w:pPr>
        <w:autoSpaceDE/>
        <w:ind w:right="-2"/>
        <w:jc w:val="both"/>
        <w:rPr>
          <w:sz w:val="18"/>
          <w:szCs w:val="20"/>
          <w:highlight w:val="yellow"/>
        </w:rPr>
      </w:pPr>
    </w:p>
    <w:p w:rsidR="00645989" w:rsidRPr="00645989" w:rsidRDefault="00645989" w:rsidP="00645989">
      <w:pPr>
        <w:autoSpaceDE/>
        <w:ind w:right="-2"/>
        <w:jc w:val="both"/>
        <w:rPr>
          <w:sz w:val="18"/>
          <w:szCs w:val="20"/>
        </w:rPr>
      </w:pPr>
    </w:p>
    <w:p w:rsidR="00645989" w:rsidRPr="00645989" w:rsidRDefault="00645989" w:rsidP="00645989">
      <w:pPr>
        <w:autoSpaceDE/>
        <w:ind w:right="-2"/>
        <w:jc w:val="both"/>
        <w:rPr>
          <w:sz w:val="18"/>
          <w:szCs w:val="20"/>
        </w:rPr>
      </w:pPr>
      <w:r w:rsidRPr="00645989">
        <w:rPr>
          <w:sz w:val="18"/>
          <w:szCs w:val="20"/>
        </w:rPr>
        <w:t>Митрофанова Татьяна Геннадьевна</w:t>
      </w:r>
    </w:p>
    <w:p w:rsidR="00645989" w:rsidRPr="00645989" w:rsidRDefault="00645989" w:rsidP="00645989">
      <w:pPr>
        <w:autoSpaceDE/>
        <w:ind w:right="-2"/>
        <w:jc w:val="both"/>
        <w:rPr>
          <w:sz w:val="18"/>
          <w:szCs w:val="20"/>
        </w:rPr>
      </w:pPr>
      <w:r w:rsidRPr="00645989">
        <w:rPr>
          <w:sz w:val="16"/>
          <w:szCs w:val="16"/>
        </w:rPr>
        <w:t xml:space="preserve">4-10-04                                                                                                                      </w:t>
      </w:r>
    </w:p>
    <w:p w:rsidR="00645989" w:rsidRPr="00645989" w:rsidRDefault="00645989" w:rsidP="00645989">
      <w:pPr>
        <w:autoSpaceDE/>
        <w:rPr>
          <w:lang w:eastAsia="zh-CN"/>
        </w:rPr>
      </w:pPr>
    </w:p>
    <w:p w:rsidR="00645989" w:rsidRPr="00645989" w:rsidRDefault="00645989" w:rsidP="00645989">
      <w:pPr>
        <w:autoSpaceDE/>
        <w:rPr>
          <w:lang w:eastAsia="zh-CN"/>
        </w:rPr>
      </w:pPr>
    </w:p>
    <w:p w:rsidR="00645989" w:rsidRPr="00645989" w:rsidRDefault="00645989" w:rsidP="00645989">
      <w:pPr>
        <w:autoSpaceDE/>
        <w:ind w:right="-2"/>
        <w:rPr>
          <w:lang w:eastAsia="zh-CN"/>
        </w:rPr>
      </w:pPr>
    </w:p>
    <w:p w:rsidR="00645989" w:rsidRPr="00645989" w:rsidRDefault="00645989" w:rsidP="00645989">
      <w:pPr>
        <w:autoSpaceDE/>
        <w:ind w:right="-2"/>
        <w:rPr>
          <w:lang w:eastAsia="zh-CN"/>
        </w:rPr>
      </w:pPr>
    </w:p>
    <w:p w:rsidR="00645989" w:rsidRDefault="00645989" w:rsidP="00645989">
      <w:pPr>
        <w:autoSpaceDE/>
        <w:ind w:right="-2"/>
        <w:rPr>
          <w:lang w:eastAsia="zh-CN"/>
        </w:rPr>
      </w:pPr>
    </w:p>
    <w:p w:rsidR="00645989" w:rsidRDefault="00645989" w:rsidP="00645989">
      <w:pPr>
        <w:autoSpaceDE/>
        <w:ind w:right="-2"/>
        <w:rPr>
          <w:lang w:eastAsia="zh-CN"/>
        </w:rPr>
      </w:pPr>
    </w:p>
    <w:p w:rsidR="00645989" w:rsidRDefault="00645989" w:rsidP="00645989">
      <w:pPr>
        <w:autoSpaceDE/>
        <w:ind w:right="-2"/>
        <w:rPr>
          <w:lang w:eastAsia="zh-CN"/>
        </w:rPr>
      </w:pPr>
    </w:p>
    <w:p w:rsidR="00645989" w:rsidRDefault="00645989" w:rsidP="00645989">
      <w:pPr>
        <w:autoSpaceDE/>
        <w:ind w:right="-2"/>
        <w:rPr>
          <w:lang w:eastAsia="zh-CN"/>
        </w:rPr>
      </w:pPr>
    </w:p>
    <w:p w:rsidR="00645989" w:rsidRPr="00645989" w:rsidRDefault="00645989" w:rsidP="00645989">
      <w:pPr>
        <w:autoSpaceDE/>
        <w:ind w:right="-2"/>
        <w:rPr>
          <w:lang w:eastAsia="zh-CN"/>
        </w:rPr>
      </w:pPr>
    </w:p>
    <w:p w:rsidR="00645989" w:rsidRPr="00645989" w:rsidRDefault="00645989" w:rsidP="00645989">
      <w:pPr>
        <w:autoSpaceDE/>
        <w:ind w:right="-2"/>
        <w:rPr>
          <w:sz w:val="28"/>
          <w:lang w:eastAsia="zh-CN"/>
        </w:rPr>
      </w:pPr>
    </w:p>
    <w:p w:rsidR="00645989" w:rsidRPr="00645989" w:rsidRDefault="00645989" w:rsidP="00645989">
      <w:pPr>
        <w:widowControl w:val="0"/>
        <w:tabs>
          <w:tab w:val="left" w:pos="4962"/>
        </w:tabs>
        <w:suppressAutoHyphens w:val="0"/>
        <w:autoSpaceDN w:val="0"/>
        <w:adjustRightInd w:val="0"/>
        <w:jc w:val="right"/>
        <w:rPr>
          <w:lang w:eastAsia="ru-RU"/>
        </w:rPr>
      </w:pPr>
      <w:r w:rsidRPr="00645989">
        <w:rPr>
          <w:lang w:eastAsia="ru-RU"/>
        </w:rPr>
        <w:t>Приложение 1</w:t>
      </w:r>
    </w:p>
    <w:p w:rsidR="00645989" w:rsidRPr="00645989" w:rsidRDefault="00645989" w:rsidP="00645989">
      <w:pPr>
        <w:widowControl w:val="0"/>
        <w:tabs>
          <w:tab w:val="left" w:pos="4962"/>
        </w:tabs>
        <w:suppressAutoHyphens w:val="0"/>
        <w:autoSpaceDN w:val="0"/>
        <w:adjustRightInd w:val="0"/>
        <w:jc w:val="right"/>
        <w:rPr>
          <w:lang w:eastAsia="ru-RU"/>
        </w:rPr>
      </w:pPr>
      <w:r w:rsidRPr="00645989">
        <w:rPr>
          <w:lang w:eastAsia="ru-RU"/>
        </w:rPr>
        <w:t>УТВЕРЖДЕНО</w:t>
      </w:r>
    </w:p>
    <w:p w:rsidR="00645989" w:rsidRPr="00645989" w:rsidRDefault="00645989" w:rsidP="00645989">
      <w:pPr>
        <w:widowControl w:val="0"/>
        <w:tabs>
          <w:tab w:val="left" w:pos="4962"/>
        </w:tabs>
        <w:suppressAutoHyphens w:val="0"/>
        <w:autoSpaceDN w:val="0"/>
        <w:adjustRightInd w:val="0"/>
        <w:jc w:val="right"/>
        <w:rPr>
          <w:lang w:eastAsia="ru-RU"/>
        </w:rPr>
      </w:pPr>
      <w:r w:rsidRPr="00645989">
        <w:rPr>
          <w:lang w:eastAsia="ru-RU"/>
        </w:rPr>
        <w:t>постановлением Администрации</w:t>
      </w:r>
    </w:p>
    <w:p w:rsidR="00645989" w:rsidRPr="00645989" w:rsidRDefault="00645989" w:rsidP="00645989">
      <w:pPr>
        <w:widowControl w:val="0"/>
        <w:tabs>
          <w:tab w:val="left" w:pos="4962"/>
        </w:tabs>
        <w:suppressAutoHyphens w:val="0"/>
        <w:autoSpaceDN w:val="0"/>
        <w:adjustRightInd w:val="0"/>
        <w:jc w:val="right"/>
        <w:rPr>
          <w:lang w:eastAsia="ru-RU"/>
        </w:rPr>
      </w:pPr>
      <w:r w:rsidRPr="00645989">
        <w:rPr>
          <w:lang w:eastAsia="ru-RU"/>
        </w:rPr>
        <w:t>муниципального образования</w:t>
      </w:r>
    </w:p>
    <w:p w:rsidR="00645989" w:rsidRPr="00645989" w:rsidRDefault="00645989" w:rsidP="00645989">
      <w:pPr>
        <w:widowControl w:val="0"/>
        <w:tabs>
          <w:tab w:val="left" w:pos="4962"/>
        </w:tabs>
        <w:suppressAutoHyphens w:val="0"/>
        <w:autoSpaceDN w:val="0"/>
        <w:adjustRightInd w:val="0"/>
        <w:jc w:val="right"/>
        <w:rPr>
          <w:lang w:eastAsia="ru-RU"/>
        </w:rPr>
      </w:pPr>
      <w:r w:rsidRPr="00645989">
        <w:rPr>
          <w:lang w:eastAsia="ru-RU"/>
        </w:rPr>
        <w:t>«Муниципальный округ</w:t>
      </w:r>
    </w:p>
    <w:p w:rsidR="00645989" w:rsidRPr="00645989" w:rsidRDefault="00645989" w:rsidP="00645989">
      <w:pPr>
        <w:widowControl w:val="0"/>
        <w:tabs>
          <w:tab w:val="left" w:pos="4962"/>
        </w:tabs>
        <w:suppressAutoHyphens w:val="0"/>
        <w:autoSpaceDN w:val="0"/>
        <w:adjustRightInd w:val="0"/>
        <w:jc w:val="right"/>
        <w:rPr>
          <w:lang w:eastAsia="ru-RU"/>
        </w:rPr>
      </w:pPr>
      <w:r w:rsidRPr="00645989">
        <w:rPr>
          <w:lang w:eastAsia="ru-RU"/>
        </w:rPr>
        <w:t>Якшур-Бодьинский район</w:t>
      </w:r>
    </w:p>
    <w:p w:rsidR="00645989" w:rsidRPr="00645989" w:rsidRDefault="00645989" w:rsidP="00645989">
      <w:pPr>
        <w:widowControl w:val="0"/>
        <w:tabs>
          <w:tab w:val="left" w:pos="4962"/>
        </w:tabs>
        <w:suppressAutoHyphens w:val="0"/>
        <w:autoSpaceDN w:val="0"/>
        <w:adjustRightInd w:val="0"/>
        <w:jc w:val="right"/>
        <w:rPr>
          <w:lang w:eastAsia="ru-RU"/>
        </w:rPr>
      </w:pPr>
      <w:r w:rsidRPr="00645989">
        <w:rPr>
          <w:lang w:eastAsia="ru-RU"/>
        </w:rPr>
        <w:t>Удмуртской Республики»</w:t>
      </w:r>
    </w:p>
    <w:p w:rsidR="00645989" w:rsidRPr="00645989" w:rsidRDefault="00645989" w:rsidP="00645989">
      <w:pPr>
        <w:widowControl w:val="0"/>
        <w:tabs>
          <w:tab w:val="left" w:pos="4962"/>
        </w:tabs>
        <w:suppressAutoHyphens w:val="0"/>
        <w:autoSpaceDN w:val="0"/>
        <w:adjustRightInd w:val="0"/>
        <w:jc w:val="right"/>
        <w:rPr>
          <w:highlight w:val="yellow"/>
          <w:lang w:eastAsia="ru-RU"/>
        </w:rPr>
      </w:pPr>
      <w:r w:rsidRPr="00645989">
        <w:rPr>
          <w:lang w:eastAsia="ru-RU"/>
        </w:rPr>
        <w:t>от «16» января 2024 года № 39</w:t>
      </w:r>
    </w:p>
    <w:p w:rsidR="00645989" w:rsidRPr="00645989" w:rsidRDefault="00645989" w:rsidP="00645989">
      <w:pPr>
        <w:widowControl w:val="0"/>
        <w:suppressAutoHyphens w:val="0"/>
        <w:autoSpaceDN w:val="0"/>
        <w:adjustRightInd w:val="0"/>
        <w:jc w:val="right"/>
        <w:rPr>
          <w:sz w:val="28"/>
          <w:szCs w:val="28"/>
          <w:lang w:eastAsia="ru-RU"/>
        </w:rPr>
      </w:pPr>
    </w:p>
    <w:p w:rsidR="00645989" w:rsidRPr="00645989" w:rsidRDefault="00645989" w:rsidP="00645989">
      <w:pPr>
        <w:widowControl w:val="0"/>
        <w:suppressAutoHyphens w:val="0"/>
        <w:autoSpaceDN w:val="0"/>
        <w:adjustRightInd w:val="0"/>
        <w:jc w:val="center"/>
        <w:rPr>
          <w:b/>
          <w:sz w:val="28"/>
          <w:szCs w:val="28"/>
          <w:lang w:eastAsia="ru-RU"/>
        </w:rPr>
      </w:pPr>
      <w:bookmarkStart w:id="1" w:name="_Hlk32768457"/>
    </w:p>
    <w:p w:rsidR="00645989" w:rsidRPr="00645989" w:rsidRDefault="00645989" w:rsidP="00645989">
      <w:pPr>
        <w:widowControl w:val="0"/>
        <w:suppressAutoHyphens w:val="0"/>
        <w:autoSpaceDN w:val="0"/>
        <w:adjustRightInd w:val="0"/>
        <w:jc w:val="center"/>
        <w:rPr>
          <w:b/>
          <w:lang w:eastAsia="ru-RU"/>
        </w:rPr>
      </w:pPr>
      <w:r w:rsidRPr="00645989">
        <w:rPr>
          <w:b/>
          <w:lang w:eastAsia="ru-RU"/>
        </w:rPr>
        <w:t xml:space="preserve">Порядок </w:t>
      </w:r>
    </w:p>
    <w:p w:rsidR="00645989" w:rsidRPr="00645989" w:rsidRDefault="00645989" w:rsidP="00645989">
      <w:pPr>
        <w:widowControl w:val="0"/>
        <w:suppressAutoHyphens w:val="0"/>
        <w:autoSpaceDN w:val="0"/>
        <w:adjustRightInd w:val="0"/>
        <w:jc w:val="center"/>
        <w:rPr>
          <w:b/>
          <w:lang w:eastAsia="ru-RU"/>
        </w:rPr>
      </w:pPr>
      <w:r w:rsidRPr="00645989">
        <w:rPr>
          <w:b/>
          <w:lang w:eastAsia="ru-RU"/>
        </w:rPr>
        <w:t>проведения отбора проектов молодежного инициативного бюджетирования на территории муниципального образования «Муниципальный округ Якшур-Бодьинский район Удмуртской Республики»</w:t>
      </w:r>
    </w:p>
    <w:p w:rsidR="00645989" w:rsidRPr="00645989" w:rsidRDefault="00645989" w:rsidP="00645989">
      <w:pPr>
        <w:widowControl w:val="0"/>
        <w:suppressAutoHyphens w:val="0"/>
        <w:autoSpaceDN w:val="0"/>
        <w:adjustRightInd w:val="0"/>
        <w:jc w:val="center"/>
        <w:rPr>
          <w:b/>
          <w:lang w:eastAsia="ru-RU"/>
        </w:rPr>
      </w:pPr>
    </w:p>
    <w:p w:rsidR="00645989" w:rsidRPr="00645989" w:rsidRDefault="00645989" w:rsidP="00645989">
      <w:pPr>
        <w:widowControl w:val="0"/>
        <w:tabs>
          <w:tab w:val="left" w:pos="426"/>
        </w:tabs>
        <w:suppressAutoHyphens w:val="0"/>
        <w:autoSpaceDN w:val="0"/>
        <w:adjustRightInd w:val="0"/>
        <w:jc w:val="center"/>
        <w:rPr>
          <w:lang w:eastAsia="ru-RU"/>
        </w:rPr>
      </w:pPr>
      <w:r w:rsidRPr="00645989">
        <w:rPr>
          <w:lang w:eastAsia="ru-RU"/>
        </w:rPr>
        <w:t>1.</w:t>
      </w:r>
      <w:r w:rsidRPr="00645989">
        <w:rPr>
          <w:lang w:eastAsia="ru-RU"/>
        </w:rPr>
        <w:tab/>
        <w:t>ОБЩИЕ ПОЛОЖЕНИЯ</w:t>
      </w:r>
    </w:p>
    <w:p w:rsidR="00645989" w:rsidRPr="00645989" w:rsidRDefault="00645989" w:rsidP="00645989">
      <w:pPr>
        <w:widowControl w:val="0"/>
        <w:suppressAutoHyphens w:val="0"/>
        <w:autoSpaceDN w:val="0"/>
        <w:adjustRightInd w:val="0"/>
        <w:jc w:val="both"/>
        <w:rPr>
          <w:lang w:eastAsia="ru-RU"/>
        </w:rPr>
      </w:pPr>
    </w:p>
    <w:p w:rsidR="00645989" w:rsidRPr="00645989" w:rsidRDefault="00645989" w:rsidP="00645989">
      <w:pPr>
        <w:widowControl w:val="0"/>
        <w:numPr>
          <w:ilvl w:val="1"/>
          <w:numId w:val="16"/>
        </w:numPr>
        <w:tabs>
          <w:tab w:val="left" w:pos="993"/>
        </w:tabs>
        <w:suppressAutoHyphens w:val="0"/>
        <w:autoSpaceDE/>
        <w:autoSpaceDN w:val="0"/>
        <w:ind w:left="11" w:firstLine="709"/>
        <w:jc w:val="both"/>
        <w:rPr>
          <w:lang w:eastAsia="ru-RU"/>
        </w:rPr>
      </w:pPr>
      <w:r w:rsidRPr="00645989">
        <w:rPr>
          <w:lang w:eastAsia="ru-RU"/>
        </w:rPr>
        <w:t>Настоящий Порядок устанавливает правила организации и проведения отбора проектов молодежного инициативного бюджетирования, реализация которых планируется на территории муниципального образования «Муниципальный округ Якшур-Бодьинский Удмуртской Республики» (далее – Отбор, проекты МИБ, муниципальное образование).</w:t>
      </w:r>
    </w:p>
    <w:p w:rsidR="00645989" w:rsidRPr="00645989" w:rsidRDefault="00645989" w:rsidP="00645989">
      <w:pPr>
        <w:widowControl w:val="0"/>
        <w:numPr>
          <w:ilvl w:val="1"/>
          <w:numId w:val="16"/>
        </w:numPr>
        <w:tabs>
          <w:tab w:val="left" w:pos="993"/>
        </w:tabs>
        <w:suppressAutoHyphens w:val="0"/>
        <w:autoSpaceDE/>
        <w:autoSpaceDN w:val="0"/>
        <w:ind w:left="11" w:firstLine="709"/>
        <w:jc w:val="both"/>
        <w:rPr>
          <w:lang w:eastAsia="ru-RU"/>
        </w:rPr>
      </w:pPr>
      <w:r w:rsidRPr="00645989">
        <w:rPr>
          <w:lang w:eastAsia="ru-RU"/>
        </w:rPr>
        <w:t>В Отборе могут принять участие проекты МИБ, реализация которых планируется на территории муниципального образования.</w:t>
      </w:r>
    </w:p>
    <w:p w:rsidR="00645989" w:rsidRPr="00645989" w:rsidRDefault="00645989" w:rsidP="00645989">
      <w:pPr>
        <w:widowControl w:val="0"/>
        <w:numPr>
          <w:ilvl w:val="1"/>
          <w:numId w:val="16"/>
        </w:numPr>
        <w:tabs>
          <w:tab w:val="left" w:pos="993"/>
        </w:tabs>
        <w:suppressAutoHyphens w:val="0"/>
        <w:autoSpaceDE/>
        <w:autoSpaceDN w:val="0"/>
        <w:ind w:left="11" w:firstLine="709"/>
        <w:jc w:val="both"/>
        <w:rPr>
          <w:lang w:eastAsia="ru-RU"/>
        </w:rPr>
      </w:pPr>
      <w:r w:rsidRPr="00645989">
        <w:rPr>
          <w:lang w:eastAsia="ru-RU"/>
        </w:rPr>
        <w:t xml:space="preserve">Цель Отбора проектов МИБ </w:t>
      </w:r>
      <w:r w:rsidRPr="00645989">
        <w:rPr>
          <w:lang w:eastAsia="ru-RU" w:bidi="ru-RU"/>
        </w:rPr>
        <w:t xml:space="preserve">состоит в расширении возможностей для творческой самореализации молодежи муниципального образования за счет обеспечения самостоятельного инициативного креативного проектирования и реализации изменений локального окружения – инициирования и участия в реализации идей проектов. </w:t>
      </w:r>
    </w:p>
    <w:p w:rsidR="00645989" w:rsidRPr="00645989" w:rsidRDefault="00645989" w:rsidP="00645989">
      <w:pPr>
        <w:widowControl w:val="0"/>
        <w:numPr>
          <w:ilvl w:val="1"/>
          <w:numId w:val="16"/>
        </w:numPr>
        <w:tabs>
          <w:tab w:val="left" w:pos="993"/>
        </w:tabs>
        <w:suppressAutoHyphens w:val="0"/>
        <w:autoSpaceDE/>
        <w:autoSpaceDN w:val="0"/>
        <w:ind w:left="11" w:firstLine="709"/>
        <w:jc w:val="both"/>
        <w:rPr>
          <w:lang w:eastAsia="ru-RU"/>
        </w:rPr>
      </w:pPr>
      <w:r w:rsidRPr="00645989">
        <w:rPr>
          <w:lang w:eastAsia="ru-RU" w:bidi="ru-RU"/>
        </w:rPr>
        <w:t>Задачи организации и проведения Отбора:</w:t>
      </w:r>
    </w:p>
    <w:p w:rsidR="00645989" w:rsidRPr="00645989" w:rsidRDefault="00645989" w:rsidP="00645989">
      <w:pPr>
        <w:widowControl w:val="0"/>
        <w:numPr>
          <w:ilvl w:val="0"/>
          <w:numId w:val="17"/>
        </w:numPr>
        <w:tabs>
          <w:tab w:val="left" w:pos="1276"/>
        </w:tabs>
        <w:suppressAutoHyphens w:val="0"/>
        <w:autoSpaceDE/>
        <w:autoSpaceDN w:val="0"/>
        <w:ind w:left="0" w:firstLine="710"/>
        <w:jc w:val="both"/>
        <w:rPr>
          <w:lang w:eastAsia="ru-RU"/>
        </w:rPr>
      </w:pPr>
      <w:r w:rsidRPr="00645989">
        <w:rPr>
          <w:rFonts w:eastAsia="Segoe UI"/>
          <w:lang w:eastAsia="ru-RU" w:bidi="ru-RU"/>
        </w:rPr>
        <w:t>вовлечь молодёжь в процессы проектирования общественного пространства;</w:t>
      </w:r>
    </w:p>
    <w:p w:rsidR="00645989" w:rsidRPr="00645989" w:rsidRDefault="00645989" w:rsidP="00645989">
      <w:pPr>
        <w:widowControl w:val="0"/>
        <w:numPr>
          <w:ilvl w:val="0"/>
          <w:numId w:val="17"/>
        </w:numPr>
        <w:tabs>
          <w:tab w:val="left" w:pos="1276"/>
        </w:tabs>
        <w:suppressAutoHyphens w:val="0"/>
        <w:autoSpaceDE/>
        <w:autoSpaceDN w:val="0"/>
        <w:ind w:left="0" w:firstLine="710"/>
        <w:jc w:val="both"/>
        <w:rPr>
          <w:lang w:eastAsia="ru-RU"/>
        </w:rPr>
      </w:pPr>
      <w:r w:rsidRPr="00645989">
        <w:rPr>
          <w:rFonts w:eastAsia="Segoe UI"/>
          <w:lang w:eastAsia="ru-RU" w:bidi="ru-RU"/>
        </w:rPr>
        <w:t xml:space="preserve">разнообразить культурную жизнь в муниципальном </w:t>
      </w:r>
      <w:r w:rsidRPr="00645989">
        <w:rPr>
          <w:lang w:eastAsia="ru-RU"/>
        </w:rPr>
        <w:t>образовании</w:t>
      </w:r>
      <w:r w:rsidRPr="00645989">
        <w:rPr>
          <w:rFonts w:eastAsia="Segoe UI"/>
          <w:lang w:eastAsia="ru-RU" w:bidi="ru-RU"/>
        </w:rPr>
        <w:t xml:space="preserve"> за счет наиболее востребованных зрелищных событий или иных общественных мероприятий;</w:t>
      </w:r>
    </w:p>
    <w:p w:rsidR="00645989" w:rsidRPr="00645989" w:rsidRDefault="00645989" w:rsidP="00645989">
      <w:pPr>
        <w:widowControl w:val="0"/>
        <w:numPr>
          <w:ilvl w:val="0"/>
          <w:numId w:val="17"/>
        </w:numPr>
        <w:tabs>
          <w:tab w:val="left" w:pos="1276"/>
        </w:tabs>
        <w:suppressAutoHyphens w:val="0"/>
        <w:autoSpaceDE/>
        <w:autoSpaceDN w:val="0"/>
        <w:ind w:left="0" w:firstLine="709"/>
        <w:jc w:val="both"/>
        <w:rPr>
          <w:lang w:eastAsia="ru-RU"/>
        </w:rPr>
      </w:pPr>
      <w:r w:rsidRPr="00645989">
        <w:rPr>
          <w:rFonts w:eastAsia="Segoe UI"/>
          <w:lang w:eastAsia="ru-RU" w:bidi="ru-RU"/>
        </w:rPr>
        <w:t>обучить молодежь основам проектного управления, местного самоуправления, финансовой и бюджетной грамотности;</w:t>
      </w:r>
    </w:p>
    <w:p w:rsidR="00645989" w:rsidRPr="00645989" w:rsidRDefault="00645989" w:rsidP="00645989">
      <w:pPr>
        <w:widowControl w:val="0"/>
        <w:numPr>
          <w:ilvl w:val="0"/>
          <w:numId w:val="17"/>
        </w:numPr>
        <w:tabs>
          <w:tab w:val="left" w:pos="1276"/>
        </w:tabs>
        <w:suppressAutoHyphens w:val="0"/>
        <w:autoSpaceDE/>
        <w:autoSpaceDN w:val="0"/>
        <w:ind w:left="0" w:firstLine="710"/>
        <w:jc w:val="both"/>
        <w:rPr>
          <w:lang w:eastAsia="ru-RU"/>
        </w:rPr>
      </w:pPr>
      <w:r w:rsidRPr="00645989">
        <w:rPr>
          <w:rFonts w:eastAsia="Segoe UI"/>
          <w:lang w:eastAsia="ru-RU" w:bidi="ru-RU"/>
        </w:rPr>
        <w:t>выявить лидеров молодежных движений и повысить эффективность реализации молодежной политики в муниципальном образовании.</w:t>
      </w:r>
    </w:p>
    <w:p w:rsidR="00645989" w:rsidRPr="00645989" w:rsidRDefault="00645989" w:rsidP="00645989">
      <w:pPr>
        <w:widowControl w:val="0"/>
        <w:numPr>
          <w:ilvl w:val="1"/>
          <w:numId w:val="16"/>
        </w:numPr>
        <w:tabs>
          <w:tab w:val="left" w:pos="993"/>
        </w:tabs>
        <w:suppressAutoHyphens w:val="0"/>
        <w:autoSpaceDE/>
        <w:ind w:left="11" w:firstLine="709"/>
        <w:jc w:val="both"/>
        <w:rPr>
          <w:rFonts w:eastAsia="Trebuchet MS"/>
          <w:color w:val="FFC000"/>
          <w:lang w:eastAsia="ru-RU"/>
        </w:rPr>
      </w:pPr>
      <w:r w:rsidRPr="00645989">
        <w:rPr>
          <w:rFonts w:eastAsia="Segoe UI"/>
          <w:lang w:eastAsia="ru-RU" w:bidi="ru-RU"/>
        </w:rPr>
        <w:t xml:space="preserve">Отбор проектов МИБ реализуется в формате кейс-турнира, участниками которого являются проектные команды – представители молодежи </w:t>
      </w:r>
      <w:r w:rsidRPr="00645989">
        <w:rPr>
          <w:rFonts w:eastAsia="Trebuchet MS"/>
          <w:lang w:eastAsia="ru-RU"/>
        </w:rPr>
        <w:t>в возрасте от 14 до 25 лет.</w:t>
      </w:r>
    </w:p>
    <w:p w:rsidR="00645989" w:rsidRPr="00645989" w:rsidRDefault="00645989" w:rsidP="00645989">
      <w:pPr>
        <w:widowControl w:val="0"/>
        <w:numPr>
          <w:ilvl w:val="1"/>
          <w:numId w:val="16"/>
        </w:numPr>
        <w:tabs>
          <w:tab w:val="left" w:pos="993"/>
        </w:tabs>
        <w:suppressAutoHyphens w:val="0"/>
        <w:autoSpaceDE/>
        <w:autoSpaceDN w:val="0"/>
        <w:ind w:left="11" w:firstLine="709"/>
        <w:jc w:val="both"/>
        <w:rPr>
          <w:lang w:eastAsia="ru-RU"/>
        </w:rPr>
      </w:pPr>
      <w:r w:rsidRPr="00645989">
        <w:rPr>
          <w:lang w:eastAsia="ru-RU"/>
        </w:rPr>
        <w:t xml:space="preserve">Организатором Отбора проектов МИБ на территории муниципального образования является Администрация муниципального образования «Муниципальный округ Якшур-Бодьинский район Удмуртской Республики» (далее – Администрация муниципального образования, заявитель). </w:t>
      </w:r>
    </w:p>
    <w:p w:rsidR="00645989" w:rsidRPr="00645989" w:rsidRDefault="00645989" w:rsidP="00645989">
      <w:pPr>
        <w:widowControl w:val="0"/>
        <w:numPr>
          <w:ilvl w:val="1"/>
          <w:numId w:val="16"/>
        </w:numPr>
        <w:tabs>
          <w:tab w:val="left" w:pos="993"/>
        </w:tabs>
        <w:suppressAutoHyphens w:val="0"/>
        <w:autoSpaceDE/>
        <w:autoSpaceDN w:val="0"/>
        <w:ind w:left="11" w:firstLine="709"/>
        <w:jc w:val="both"/>
        <w:rPr>
          <w:lang w:eastAsia="ru-RU"/>
        </w:rPr>
      </w:pPr>
      <w:r w:rsidRPr="00645989">
        <w:rPr>
          <w:lang w:eastAsia="ru-RU"/>
        </w:rPr>
        <w:t xml:space="preserve">Для реализации проектов МИБ заявитель вправе обратиться в Министерство финансов Удмуртской Республики для получения иных межбюджетных трансфертов из бюджета Удмуртской Республики на софинансирование проектов МИБ (далее – иные трансферты). </w:t>
      </w:r>
    </w:p>
    <w:p w:rsidR="00645989" w:rsidRPr="00645989" w:rsidRDefault="00645989" w:rsidP="00645989">
      <w:pPr>
        <w:widowControl w:val="0"/>
        <w:numPr>
          <w:ilvl w:val="1"/>
          <w:numId w:val="16"/>
        </w:numPr>
        <w:tabs>
          <w:tab w:val="left" w:pos="993"/>
        </w:tabs>
        <w:suppressAutoHyphens w:val="0"/>
        <w:autoSpaceDE/>
        <w:autoSpaceDN w:val="0"/>
        <w:ind w:left="11" w:firstLine="709"/>
        <w:jc w:val="both"/>
        <w:rPr>
          <w:lang w:eastAsia="ru-RU"/>
        </w:rPr>
      </w:pPr>
      <w:r w:rsidRPr="00645989">
        <w:rPr>
          <w:lang w:eastAsia="ru-RU"/>
        </w:rPr>
        <w:lastRenderedPageBreak/>
        <w:t>Условия предоставления иных трансфертов:</w:t>
      </w:r>
    </w:p>
    <w:p w:rsidR="00645989" w:rsidRPr="00645989" w:rsidRDefault="00645989" w:rsidP="00645989">
      <w:pPr>
        <w:widowControl w:val="0"/>
        <w:numPr>
          <w:ilvl w:val="0"/>
          <w:numId w:val="18"/>
        </w:numPr>
        <w:tabs>
          <w:tab w:val="left" w:pos="993"/>
        </w:tabs>
        <w:suppressAutoHyphens w:val="0"/>
        <w:autoSpaceDE/>
        <w:autoSpaceDN w:val="0"/>
        <w:ind w:left="0" w:firstLine="709"/>
        <w:jc w:val="both"/>
        <w:rPr>
          <w:lang w:eastAsia="ru-RU"/>
        </w:rPr>
      </w:pPr>
      <w:r w:rsidRPr="00645989">
        <w:rPr>
          <w:lang w:eastAsia="ru-RU"/>
        </w:rPr>
        <w:t>Администрация муниципального образования обеспечивает финансирование реализуемого на территории муниципального образования каждого проекта МИБ в размере не менее 15% от общей стоимости проекта;</w:t>
      </w:r>
    </w:p>
    <w:p w:rsidR="00645989" w:rsidRPr="00645989" w:rsidRDefault="00645989" w:rsidP="00645989">
      <w:pPr>
        <w:widowControl w:val="0"/>
        <w:numPr>
          <w:ilvl w:val="0"/>
          <w:numId w:val="18"/>
        </w:numPr>
        <w:tabs>
          <w:tab w:val="left" w:pos="993"/>
        </w:tabs>
        <w:suppressAutoHyphens w:val="0"/>
        <w:autoSpaceDE/>
        <w:autoSpaceDN w:val="0"/>
        <w:ind w:left="0" w:firstLine="709"/>
        <w:jc w:val="both"/>
        <w:rPr>
          <w:strike/>
          <w:lang w:eastAsia="ru-RU"/>
        </w:rPr>
      </w:pPr>
      <w:bookmarkStart w:id="2" w:name="_Hlk129640076"/>
      <w:r w:rsidRPr="00645989">
        <w:rPr>
          <w:lang w:eastAsia="ru-RU"/>
        </w:rPr>
        <w:t>общая сумма иных трансфертов, запрашиваемых для реализации проектов МИБ на территории муниципального образования</w:t>
      </w:r>
      <w:bookmarkEnd w:id="2"/>
      <w:r w:rsidRPr="00645989">
        <w:rPr>
          <w:lang w:eastAsia="ru-RU"/>
        </w:rPr>
        <w:t xml:space="preserve"> определяется в соответствии с постановлением Правительства Удмуртской Республики;</w:t>
      </w:r>
    </w:p>
    <w:p w:rsidR="00645989" w:rsidRPr="00645989" w:rsidRDefault="00645989" w:rsidP="00645989">
      <w:pPr>
        <w:numPr>
          <w:ilvl w:val="0"/>
          <w:numId w:val="18"/>
        </w:numPr>
        <w:suppressAutoHyphens w:val="0"/>
        <w:autoSpaceDE/>
        <w:ind w:left="0" w:firstLine="709"/>
        <w:contextualSpacing/>
        <w:jc w:val="both"/>
        <w:rPr>
          <w:lang w:eastAsia="ru-RU"/>
        </w:rPr>
      </w:pPr>
      <w:r w:rsidRPr="00645989">
        <w:rPr>
          <w:lang w:eastAsia="en-US"/>
        </w:rPr>
        <w:t xml:space="preserve">размер </w:t>
      </w:r>
      <w:r w:rsidRPr="00645989">
        <w:rPr>
          <w:rFonts w:eastAsia="Calibri"/>
          <w:lang w:eastAsia="en-US"/>
        </w:rPr>
        <w:t xml:space="preserve">иного </w:t>
      </w:r>
      <w:r w:rsidRPr="00645989">
        <w:rPr>
          <w:lang w:eastAsia="ru-RU"/>
        </w:rPr>
        <w:t xml:space="preserve">трансферта, запрашиваемого для реализации одного проекта МИБ, составляет не более 400 тыс. рублей; </w:t>
      </w:r>
    </w:p>
    <w:p w:rsidR="00645989" w:rsidRPr="00645989" w:rsidRDefault="00645989" w:rsidP="00645989">
      <w:pPr>
        <w:numPr>
          <w:ilvl w:val="0"/>
          <w:numId w:val="18"/>
        </w:numPr>
        <w:suppressAutoHyphens w:val="0"/>
        <w:autoSpaceDE/>
        <w:ind w:left="0" w:firstLine="709"/>
        <w:contextualSpacing/>
        <w:jc w:val="both"/>
        <w:rPr>
          <w:lang w:eastAsia="ru-RU"/>
        </w:rPr>
      </w:pPr>
      <w:r w:rsidRPr="00645989">
        <w:rPr>
          <w:lang w:eastAsia="ru-RU"/>
        </w:rPr>
        <w:t xml:space="preserve">проект МИБ реализуется в </w:t>
      </w:r>
      <w:r w:rsidRPr="00645989">
        <w:rPr>
          <w:rFonts w:eastAsia="Calibri"/>
          <w:lang w:eastAsia="en-US"/>
        </w:rPr>
        <w:t>пределах одного финансового года не позднее года предоставления иного трансферта;</w:t>
      </w:r>
    </w:p>
    <w:p w:rsidR="00645989" w:rsidRPr="00645989" w:rsidRDefault="00645989" w:rsidP="00645989">
      <w:pPr>
        <w:numPr>
          <w:ilvl w:val="0"/>
          <w:numId w:val="18"/>
        </w:numPr>
        <w:suppressAutoHyphens w:val="0"/>
        <w:autoSpaceDE/>
        <w:ind w:left="0" w:firstLine="709"/>
        <w:contextualSpacing/>
        <w:jc w:val="both"/>
        <w:rPr>
          <w:rFonts w:eastAsia="Calibri"/>
          <w:lang w:eastAsia="en-US"/>
        </w:rPr>
      </w:pPr>
      <w:r w:rsidRPr="00645989">
        <w:rPr>
          <w:rFonts w:eastAsia="Calibri"/>
          <w:lang w:eastAsia="en-US"/>
        </w:rPr>
        <w:t xml:space="preserve">выполнены требования по составу заявок на предоставление иных </w:t>
      </w:r>
      <w:r w:rsidRPr="00645989">
        <w:rPr>
          <w:lang w:eastAsia="ru-RU"/>
        </w:rPr>
        <w:t>трансфертов, запрашиваемых из бюджета Удмуртской Республики на софинансирование проектов МИБ, установленные соответствующим постановлением Правительства Удмуртской Республики.</w:t>
      </w:r>
    </w:p>
    <w:p w:rsidR="00645989" w:rsidRPr="00645989" w:rsidRDefault="00645989" w:rsidP="00645989">
      <w:pPr>
        <w:widowControl w:val="0"/>
        <w:tabs>
          <w:tab w:val="left" w:pos="993"/>
        </w:tabs>
        <w:suppressAutoHyphens w:val="0"/>
        <w:autoSpaceDN w:val="0"/>
        <w:adjustRightInd w:val="0"/>
        <w:jc w:val="both"/>
        <w:rPr>
          <w:lang w:eastAsia="ru-RU"/>
        </w:rPr>
      </w:pPr>
    </w:p>
    <w:p w:rsidR="00645989" w:rsidRPr="00645989" w:rsidRDefault="00645989" w:rsidP="00645989">
      <w:pPr>
        <w:widowControl w:val="0"/>
        <w:tabs>
          <w:tab w:val="left" w:pos="993"/>
        </w:tabs>
        <w:suppressAutoHyphens w:val="0"/>
        <w:autoSpaceDN w:val="0"/>
        <w:adjustRightInd w:val="0"/>
        <w:jc w:val="center"/>
        <w:rPr>
          <w:lang w:eastAsia="ru-RU"/>
        </w:rPr>
      </w:pPr>
      <w:r w:rsidRPr="00645989">
        <w:rPr>
          <w:lang w:eastAsia="ru-RU"/>
        </w:rPr>
        <w:t>2. ОСНОВНЫЕ ПОНЯТИЯ, ИСПОЛЬЗУЕМЫЕ В НАСТОЯЩЕМ ПОРЯДКЕ</w:t>
      </w:r>
    </w:p>
    <w:p w:rsidR="00645989" w:rsidRPr="00645989" w:rsidRDefault="00645989" w:rsidP="00645989">
      <w:pPr>
        <w:widowControl w:val="0"/>
        <w:tabs>
          <w:tab w:val="left" w:pos="993"/>
        </w:tabs>
        <w:suppressAutoHyphens w:val="0"/>
        <w:autoSpaceDN w:val="0"/>
        <w:adjustRightInd w:val="0"/>
        <w:jc w:val="center"/>
        <w:rPr>
          <w:color w:val="FF0000"/>
          <w:lang w:eastAsia="ru-RU"/>
        </w:rPr>
      </w:pPr>
    </w:p>
    <w:p w:rsidR="00645989" w:rsidRPr="00645989" w:rsidRDefault="00645989" w:rsidP="00645989">
      <w:pPr>
        <w:widowControl w:val="0"/>
        <w:tabs>
          <w:tab w:val="left" w:pos="1134"/>
        </w:tabs>
        <w:suppressAutoHyphens w:val="0"/>
        <w:autoSpaceDN w:val="0"/>
        <w:adjustRightInd w:val="0"/>
        <w:jc w:val="both"/>
        <w:rPr>
          <w:color w:val="FF0000"/>
          <w:lang w:eastAsia="ru-RU"/>
        </w:rPr>
      </w:pPr>
      <w:r w:rsidRPr="00645989">
        <w:rPr>
          <w:lang w:eastAsia="ru-RU"/>
        </w:rPr>
        <w:t>2.1. Кейс-турнир – мероприятие, в ходе которого проектные команды выдвигают, разрабатывают, обсуждают идеи проектных предложений для реализации проектов МИБ на территории муниципального образования.</w:t>
      </w:r>
    </w:p>
    <w:p w:rsidR="00645989" w:rsidRPr="00645989" w:rsidRDefault="00645989" w:rsidP="00645989">
      <w:pPr>
        <w:widowControl w:val="0"/>
        <w:tabs>
          <w:tab w:val="left" w:pos="1134"/>
        </w:tabs>
        <w:suppressAutoHyphens w:val="0"/>
        <w:autoSpaceDN w:val="0"/>
        <w:adjustRightInd w:val="0"/>
        <w:jc w:val="both"/>
        <w:rPr>
          <w:color w:val="FF0000"/>
          <w:lang w:eastAsia="ru-RU"/>
        </w:rPr>
      </w:pPr>
      <w:r w:rsidRPr="00645989">
        <w:rPr>
          <w:lang w:eastAsia="ru-RU"/>
        </w:rPr>
        <w:t>2.2. Кейс – практическая задача:</w:t>
      </w:r>
    </w:p>
    <w:p w:rsidR="00645989" w:rsidRPr="00645989" w:rsidRDefault="00645989" w:rsidP="00645989">
      <w:pPr>
        <w:widowControl w:val="0"/>
        <w:tabs>
          <w:tab w:val="left" w:pos="709"/>
        </w:tabs>
        <w:suppressAutoHyphens w:val="0"/>
        <w:autoSpaceDN w:val="0"/>
        <w:adjustRightInd w:val="0"/>
        <w:jc w:val="both"/>
        <w:rPr>
          <w:lang w:eastAsia="ru-RU"/>
        </w:rPr>
      </w:pPr>
      <w:r w:rsidRPr="00645989">
        <w:rPr>
          <w:lang w:eastAsia="ru-RU"/>
        </w:rPr>
        <w:t xml:space="preserve">– по благоустройству территории или объектов общественной инфраструктуры </w:t>
      </w:r>
      <w:r w:rsidRPr="00645989">
        <w:rPr>
          <w:color w:val="000000"/>
          <w:lang w:eastAsia="ru-RU"/>
        </w:rPr>
        <w:t>населенных пунктов муниципального образования</w:t>
      </w:r>
      <w:r w:rsidRPr="00645989">
        <w:rPr>
          <w:lang w:eastAsia="ru-RU"/>
        </w:rPr>
        <w:t>, сформулированная и представленная Администрацией муниципального образования;</w:t>
      </w:r>
    </w:p>
    <w:p w:rsidR="00645989" w:rsidRPr="00645989" w:rsidRDefault="00645989" w:rsidP="00645989">
      <w:pPr>
        <w:widowControl w:val="0"/>
        <w:suppressAutoHyphens w:val="0"/>
        <w:autoSpaceDN w:val="0"/>
        <w:jc w:val="both"/>
        <w:rPr>
          <w:lang w:eastAsia="ru-RU"/>
        </w:rPr>
      </w:pPr>
      <w:r w:rsidRPr="00645989">
        <w:rPr>
          <w:lang w:eastAsia="ru-RU"/>
        </w:rPr>
        <w:t xml:space="preserve">– по обработке данных, размещению информации, деятельности порталов информационно-коммуникационной сети «Интернет», функционирование </w:t>
      </w:r>
      <w:r w:rsidRPr="00645989">
        <w:rPr>
          <w:lang w:val="en-US" w:eastAsia="ru-RU"/>
        </w:rPr>
        <w:t>WEB</w:t>
      </w:r>
      <w:r w:rsidRPr="00645989">
        <w:rPr>
          <w:lang w:eastAsia="ru-RU"/>
        </w:rPr>
        <w:t>-порталов, в том числе созданию, переформатированию сервисов, сайтов, мобильных приложений, полезных для жителей муниципального образования  и предусматривающих участие в их реализации молодежи, инициированная проектной командой;</w:t>
      </w:r>
    </w:p>
    <w:p w:rsidR="00645989" w:rsidRPr="00645989" w:rsidRDefault="00645989" w:rsidP="00645989">
      <w:pPr>
        <w:widowControl w:val="0"/>
        <w:suppressAutoHyphens w:val="0"/>
        <w:autoSpaceDN w:val="0"/>
        <w:jc w:val="both"/>
        <w:rPr>
          <w:lang w:eastAsia="ru-RU"/>
        </w:rPr>
      </w:pPr>
      <w:r w:rsidRPr="00645989">
        <w:rPr>
          <w:lang w:eastAsia="ru-RU"/>
        </w:rPr>
        <w:t>– по организации и проведению мероприятий, направленных на создание условий для массовых, групповых и индивидуальных занятий учащихся и молодежи популярными среди молодого поколения позитивными видами организации свободного времени, имеющих физически активный или творческий характер, в том числе направленных:</w:t>
      </w:r>
    </w:p>
    <w:p w:rsidR="00645989" w:rsidRPr="00645989" w:rsidRDefault="00645989" w:rsidP="00645989">
      <w:pPr>
        <w:widowControl w:val="0"/>
        <w:suppressAutoHyphens w:val="0"/>
        <w:autoSpaceDN w:val="0"/>
        <w:jc w:val="both"/>
        <w:rPr>
          <w:lang w:eastAsia="ru-RU"/>
        </w:rPr>
      </w:pPr>
      <w:r w:rsidRPr="00645989">
        <w:rPr>
          <w:lang w:eastAsia="ru-RU"/>
        </w:rPr>
        <w:t>– на повышение качества библиотечного обслуживания населения;</w:t>
      </w:r>
    </w:p>
    <w:p w:rsidR="00645989" w:rsidRPr="00645989" w:rsidRDefault="00645989" w:rsidP="00645989">
      <w:pPr>
        <w:widowControl w:val="0"/>
        <w:numPr>
          <w:ilvl w:val="1"/>
          <w:numId w:val="19"/>
        </w:numPr>
        <w:tabs>
          <w:tab w:val="left" w:pos="0"/>
        </w:tabs>
        <w:suppressAutoHyphens w:val="0"/>
        <w:autoSpaceDE/>
        <w:autoSpaceDN w:val="0"/>
        <w:ind w:left="0" w:firstLine="709"/>
        <w:contextualSpacing/>
        <w:jc w:val="both"/>
        <w:rPr>
          <w:lang w:eastAsia="ru-RU"/>
        </w:rPr>
      </w:pPr>
      <w:r w:rsidRPr="00645989">
        <w:rPr>
          <w:lang w:eastAsia="ru-RU"/>
        </w:rPr>
        <w:t>на создание условий для организации досуга, массового отдыха и проведения культурно-массовых мероприятий;</w:t>
      </w:r>
    </w:p>
    <w:p w:rsidR="00645989" w:rsidRPr="00645989" w:rsidRDefault="00645989" w:rsidP="00645989">
      <w:pPr>
        <w:widowControl w:val="0"/>
        <w:numPr>
          <w:ilvl w:val="1"/>
          <w:numId w:val="19"/>
        </w:numPr>
        <w:tabs>
          <w:tab w:val="left" w:pos="0"/>
        </w:tabs>
        <w:suppressAutoHyphens w:val="0"/>
        <w:autoSpaceDE/>
        <w:autoSpaceDN w:val="0"/>
        <w:ind w:left="0" w:firstLine="709"/>
        <w:contextualSpacing/>
        <w:jc w:val="both"/>
        <w:rPr>
          <w:lang w:eastAsia="ru-RU"/>
        </w:rPr>
      </w:pPr>
      <w:r w:rsidRPr="00645989">
        <w:rPr>
          <w:lang w:eastAsia="ru-RU"/>
        </w:rPr>
        <w:t>на организацию мероприятий образовательного характера;</w:t>
      </w:r>
    </w:p>
    <w:p w:rsidR="00645989" w:rsidRPr="00645989" w:rsidRDefault="00645989" w:rsidP="00645989">
      <w:pPr>
        <w:widowControl w:val="0"/>
        <w:numPr>
          <w:ilvl w:val="1"/>
          <w:numId w:val="19"/>
        </w:numPr>
        <w:tabs>
          <w:tab w:val="left" w:pos="0"/>
        </w:tabs>
        <w:suppressAutoHyphens w:val="0"/>
        <w:autoSpaceDE/>
        <w:autoSpaceDN w:val="0"/>
        <w:ind w:left="0" w:firstLine="709"/>
        <w:contextualSpacing/>
        <w:jc w:val="both"/>
        <w:rPr>
          <w:lang w:eastAsia="ru-RU"/>
        </w:rPr>
      </w:pPr>
      <w:r w:rsidRPr="00645989">
        <w:rPr>
          <w:lang w:eastAsia="ru-RU"/>
        </w:rPr>
        <w:t>на сохранение, использование и популяризация объектов культурного наследия (памятников истории и культуры);</w:t>
      </w:r>
    </w:p>
    <w:p w:rsidR="00645989" w:rsidRPr="00645989" w:rsidRDefault="00645989" w:rsidP="00645989">
      <w:pPr>
        <w:widowControl w:val="0"/>
        <w:numPr>
          <w:ilvl w:val="1"/>
          <w:numId w:val="19"/>
        </w:numPr>
        <w:tabs>
          <w:tab w:val="left" w:pos="0"/>
        </w:tabs>
        <w:suppressAutoHyphens w:val="0"/>
        <w:autoSpaceDE/>
        <w:autoSpaceDN w:val="0"/>
        <w:ind w:left="0" w:firstLine="709"/>
        <w:contextualSpacing/>
        <w:jc w:val="both"/>
        <w:rPr>
          <w:lang w:eastAsia="ru-RU"/>
        </w:rPr>
      </w:pPr>
      <w:r w:rsidRPr="00645989">
        <w:rPr>
          <w:lang w:eastAsia="ru-RU"/>
        </w:rPr>
        <w:t>на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645989" w:rsidRPr="00645989" w:rsidRDefault="00645989" w:rsidP="00645989">
      <w:pPr>
        <w:widowControl w:val="0"/>
        <w:numPr>
          <w:ilvl w:val="1"/>
          <w:numId w:val="19"/>
        </w:numPr>
        <w:tabs>
          <w:tab w:val="left" w:pos="0"/>
        </w:tabs>
        <w:suppressAutoHyphens w:val="0"/>
        <w:autoSpaceDE/>
        <w:autoSpaceDN w:val="0"/>
        <w:ind w:left="0" w:firstLine="709"/>
        <w:contextualSpacing/>
        <w:jc w:val="both"/>
        <w:rPr>
          <w:lang w:eastAsia="ru-RU"/>
        </w:rPr>
      </w:pPr>
      <w:r w:rsidRPr="00645989">
        <w:rPr>
          <w:lang w:eastAsia="ru-RU"/>
        </w:rPr>
        <w:t>на обеспечение условий для развития физической культуры, школьного спорта и массового спорта и организацию проведения физкультурно-оздоровительных и спортивных мероприятий;</w:t>
      </w:r>
    </w:p>
    <w:p w:rsidR="00645989" w:rsidRPr="00645989" w:rsidRDefault="00645989" w:rsidP="00645989">
      <w:pPr>
        <w:widowControl w:val="0"/>
        <w:numPr>
          <w:ilvl w:val="1"/>
          <w:numId w:val="19"/>
        </w:numPr>
        <w:tabs>
          <w:tab w:val="left" w:pos="0"/>
        </w:tabs>
        <w:suppressAutoHyphens w:val="0"/>
        <w:autoSpaceDE/>
        <w:autoSpaceDN w:val="0"/>
        <w:ind w:left="0" w:firstLine="709"/>
        <w:contextualSpacing/>
        <w:jc w:val="both"/>
        <w:rPr>
          <w:lang w:eastAsia="ru-RU"/>
        </w:rPr>
      </w:pPr>
      <w:r w:rsidRPr="00645989">
        <w:rPr>
          <w:lang w:eastAsia="ru-RU"/>
        </w:rPr>
        <w:t xml:space="preserve">на организацию мероприятий по охране окружающей среды,  </w:t>
      </w:r>
      <w:r w:rsidRPr="00645989">
        <w:rPr>
          <w:rFonts w:eastAsia="Calibri"/>
          <w:lang w:eastAsia="en-US"/>
        </w:rPr>
        <w:t xml:space="preserve">инициированная проектной командой, предназначенных для решения проектными командами на кейс-турнире. </w:t>
      </w:r>
    </w:p>
    <w:p w:rsidR="00645989" w:rsidRPr="00645989" w:rsidRDefault="00645989" w:rsidP="00645989">
      <w:pPr>
        <w:widowControl w:val="0"/>
        <w:tabs>
          <w:tab w:val="left" w:pos="1134"/>
        </w:tabs>
        <w:suppressAutoHyphens w:val="0"/>
        <w:autoSpaceDN w:val="0"/>
        <w:adjustRightInd w:val="0"/>
        <w:jc w:val="both"/>
        <w:rPr>
          <w:lang w:eastAsia="ru-RU"/>
        </w:rPr>
      </w:pPr>
      <w:r w:rsidRPr="00645989">
        <w:rPr>
          <w:lang w:eastAsia="ru-RU"/>
        </w:rPr>
        <w:t xml:space="preserve">2.3. Проектная команда – лицо или группа лиц до 5 человек в возрасте от 14 до 25 лет, прошедшее(ая) регистрацию на официальном сайте Отбора для участия в кейс-турнире на </w:t>
      </w:r>
      <w:r w:rsidRPr="00645989">
        <w:rPr>
          <w:lang w:eastAsia="ru-RU"/>
        </w:rPr>
        <w:lastRenderedPageBreak/>
        <w:t>территории муниципального образования.</w:t>
      </w:r>
    </w:p>
    <w:p w:rsidR="00645989" w:rsidRPr="00645989" w:rsidRDefault="00645989" w:rsidP="00645989">
      <w:pPr>
        <w:widowControl w:val="0"/>
        <w:tabs>
          <w:tab w:val="left" w:pos="1134"/>
        </w:tabs>
        <w:suppressAutoHyphens w:val="0"/>
        <w:autoSpaceDN w:val="0"/>
        <w:adjustRightInd w:val="0"/>
        <w:jc w:val="both"/>
        <w:rPr>
          <w:lang w:eastAsia="ru-RU"/>
        </w:rPr>
      </w:pPr>
      <w:r w:rsidRPr="00645989">
        <w:rPr>
          <w:lang w:eastAsia="ru-RU"/>
        </w:rPr>
        <w:t xml:space="preserve">2.4. Официальный сайт Отбора – </w:t>
      </w:r>
      <w:r w:rsidRPr="00645989">
        <w:rPr>
          <w:bCs/>
          <w:lang w:eastAsia="ru-RU"/>
        </w:rPr>
        <w:t>информационный портал «Молодежное инициативное бюджетирование в Удмуртской Республике «Атмосфера» в информационно-телекоммуникационной сети «Интернет».</w:t>
      </w:r>
    </w:p>
    <w:p w:rsidR="00645989" w:rsidRPr="00645989" w:rsidRDefault="00645989" w:rsidP="00645989">
      <w:pPr>
        <w:widowControl w:val="0"/>
        <w:tabs>
          <w:tab w:val="left" w:pos="1134"/>
        </w:tabs>
        <w:suppressAutoHyphens w:val="0"/>
        <w:autoSpaceDN w:val="0"/>
        <w:adjustRightInd w:val="0"/>
        <w:jc w:val="both"/>
        <w:rPr>
          <w:b/>
          <w:lang w:eastAsia="ru-RU"/>
        </w:rPr>
      </w:pPr>
      <w:r w:rsidRPr="00645989">
        <w:rPr>
          <w:lang w:eastAsia="ru-RU"/>
        </w:rPr>
        <w:t xml:space="preserve">2.5. Проектное предложение – комплекс мероприятий, разработанный проектной командой в ходе кейс-турнира на территории </w:t>
      </w:r>
      <w:r w:rsidRPr="00645989">
        <w:rPr>
          <w:color w:val="000000"/>
          <w:lang w:eastAsia="ru-RU"/>
        </w:rPr>
        <w:t>муниципального образования</w:t>
      </w:r>
      <w:r w:rsidRPr="00645989">
        <w:rPr>
          <w:lang w:eastAsia="ru-RU"/>
        </w:rPr>
        <w:t>, соответствующий одному из кейсов, указанных в пункте 2.2 настоящего Порядка.</w:t>
      </w:r>
    </w:p>
    <w:p w:rsidR="00645989" w:rsidRPr="00645989" w:rsidRDefault="00645989" w:rsidP="00645989">
      <w:pPr>
        <w:widowControl w:val="0"/>
        <w:tabs>
          <w:tab w:val="left" w:pos="1134"/>
        </w:tabs>
        <w:suppressAutoHyphens w:val="0"/>
        <w:autoSpaceDN w:val="0"/>
        <w:adjustRightInd w:val="0"/>
        <w:jc w:val="both"/>
        <w:rPr>
          <w:lang w:eastAsia="ru-RU"/>
        </w:rPr>
      </w:pPr>
      <w:bookmarkStart w:id="3" w:name="_Hlk129637680"/>
      <w:r w:rsidRPr="00645989">
        <w:rPr>
          <w:lang w:eastAsia="ru-RU"/>
        </w:rPr>
        <w:t>2.6. Рейтинг проектов МИБ – перечень проектов, включающий в себя оценочную стоимость реализации проектов МИБ, количество голосов, отданных участниками проектных команд за проект МИБ, информацию о месте реализации проектов МИБ, общую оценку членов Муниципальной экспертной комиссии за проекты МИБ и итоговую оценку проектов МИБ. Ранжирование проектов МИБ происходит в порядке убывания итоговой оценки проектов МИБ.</w:t>
      </w:r>
    </w:p>
    <w:p w:rsidR="00645989" w:rsidRPr="00645989" w:rsidRDefault="00645989" w:rsidP="00645989">
      <w:pPr>
        <w:widowControl w:val="0"/>
        <w:tabs>
          <w:tab w:val="left" w:pos="1134"/>
        </w:tabs>
        <w:suppressAutoHyphens w:val="0"/>
        <w:autoSpaceDN w:val="0"/>
        <w:adjustRightInd w:val="0"/>
        <w:jc w:val="both"/>
        <w:rPr>
          <w:lang w:eastAsia="ru-RU"/>
        </w:rPr>
      </w:pPr>
      <w:r w:rsidRPr="00645989">
        <w:rPr>
          <w:lang w:eastAsia="ru-RU"/>
        </w:rPr>
        <w:t xml:space="preserve">2.7. Итоговая оценка проектов МИБ – сумма показателей, отражающих значимость проекта МИБ. </w:t>
      </w:r>
    </w:p>
    <w:bookmarkEnd w:id="3"/>
    <w:p w:rsidR="00645989" w:rsidRPr="00645989" w:rsidRDefault="00645989" w:rsidP="00645989">
      <w:pPr>
        <w:widowControl w:val="0"/>
        <w:suppressAutoHyphens w:val="0"/>
        <w:autoSpaceDN w:val="0"/>
        <w:adjustRightInd w:val="0"/>
        <w:jc w:val="both"/>
        <w:rPr>
          <w:b/>
          <w:lang w:eastAsia="ru-RU"/>
        </w:rPr>
      </w:pPr>
      <w:r w:rsidRPr="00645989">
        <w:rPr>
          <w:lang w:eastAsia="ru-RU"/>
        </w:rPr>
        <w:t xml:space="preserve">2.8. Реестр проектов МИБ, победивших на конкурсном отборе муниципального образования – перечень проектов МИБ, утвержденных Муниципальной экспертной комиссией в </w:t>
      </w:r>
      <w:r w:rsidRPr="00645989">
        <w:rPr>
          <w:color w:val="000000"/>
          <w:lang w:eastAsia="ru-RU"/>
        </w:rPr>
        <w:t>муниципальном образовании</w:t>
      </w:r>
      <w:r w:rsidRPr="00645989">
        <w:rPr>
          <w:lang w:eastAsia="ru-RU"/>
        </w:rPr>
        <w:t xml:space="preserve"> для подготовки и подачи заявки и перечня документов для получения иных трансфертов из бюджета Удмуртской Республики.</w:t>
      </w:r>
    </w:p>
    <w:p w:rsidR="00645989" w:rsidRPr="00645989" w:rsidRDefault="00645989" w:rsidP="00645989">
      <w:pPr>
        <w:widowControl w:val="0"/>
        <w:tabs>
          <w:tab w:val="left" w:pos="709"/>
        </w:tabs>
        <w:suppressAutoHyphens w:val="0"/>
        <w:autoSpaceDN w:val="0"/>
        <w:adjustRightInd w:val="0"/>
        <w:jc w:val="both"/>
        <w:rPr>
          <w:color w:val="FF0000"/>
          <w:lang w:eastAsia="ru-RU"/>
        </w:rPr>
      </w:pPr>
      <w:r w:rsidRPr="00645989">
        <w:rPr>
          <w:lang w:eastAsia="ru-RU"/>
        </w:rPr>
        <w:t>2.9. Муниципальная экспертная комиссия – коллегиальный орган, состоящий из представителей органов представительной и исполнительной власти местного самоуправления муниципального образования, общественных и иных организаций, утвержденная постановлением Администрации муниципального образования.</w:t>
      </w:r>
    </w:p>
    <w:p w:rsidR="00645989" w:rsidRPr="00645989" w:rsidRDefault="00645989" w:rsidP="00645989">
      <w:pPr>
        <w:widowControl w:val="0"/>
        <w:tabs>
          <w:tab w:val="left" w:pos="709"/>
        </w:tabs>
        <w:suppressAutoHyphens w:val="0"/>
        <w:autoSpaceDN w:val="0"/>
        <w:adjustRightInd w:val="0"/>
        <w:jc w:val="both"/>
        <w:rPr>
          <w:color w:val="FF0000"/>
          <w:lang w:eastAsia="ru-RU"/>
        </w:rPr>
      </w:pPr>
      <w:r w:rsidRPr="00645989">
        <w:rPr>
          <w:lang w:eastAsia="ru-RU"/>
        </w:rPr>
        <w:t>2.10. Проект МИБ – комплекс мероприятий, основанных на проектных предложениях, выдвинутых проектными командами в ходе кейс-турнира, направленный на решение органами местного самоуправления вопросов местного значения и реализации полномочий, определенных Федеральным законом от 6 октября 2003 года № 131-ФЗ «Об общих принципах организации местного самоуправления в Российской Федерации», финансируемый из средств бюджета Удмуртской Республики на условиях софинансирования из средств бюджета муниципального образования.</w:t>
      </w:r>
    </w:p>
    <w:p w:rsidR="00645989" w:rsidRPr="00645989" w:rsidRDefault="00645989" w:rsidP="00645989">
      <w:pPr>
        <w:widowControl w:val="0"/>
        <w:tabs>
          <w:tab w:val="left" w:pos="993"/>
        </w:tabs>
        <w:suppressAutoHyphens w:val="0"/>
        <w:autoSpaceDN w:val="0"/>
        <w:adjustRightInd w:val="0"/>
        <w:jc w:val="both"/>
        <w:rPr>
          <w:iCs/>
          <w:strike/>
          <w:shd w:val="clear" w:color="auto" w:fill="FFFFFF"/>
          <w:lang w:eastAsia="ru-RU"/>
        </w:rPr>
      </w:pPr>
      <w:r w:rsidRPr="00645989">
        <w:rPr>
          <w:iCs/>
          <w:shd w:val="clear" w:color="auto" w:fill="FFFFFF"/>
          <w:lang w:eastAsia="ru-RU"/>
        </w:rPr>
        <w:t xml:space="preserve">2.11. Заявитель – </w:t>
      </w:r>
      <w:r w:rsidRPr="00645989">
        <w:rPr>
          <w:lang w:eastAsia="ru-RU"/>
        </w:rPr>
        <w:t>Администрация муниципального образования, подающая заявку на получение иных трансфертов на софинансирование проектов МИБ, отобранных в соответствие с настоящим Порядком, в региональную экспертную комиссию по рассмотрению и утверждению сводного перечня проектов молодежного инициативного бюджетирования, образуемую Правительством Удмуртской Республики.</w:t>
      </w:r>
    </w:p>
    <w:p w:rsidR="00645989" w:rsidRPr="00645989" w:rsidRDefault="00645989" w:rsidP="00645989">
      <w:pPr>
        <w:widowControl w:val="0"/>
        <w:tabs>
          <w:tab w:val="left" w:pos="993"/>
        </w:tabs>
        <w:suppressAutoHyphens w:val="0"/>
        <w:autoSpaceDN w:val="0"/>
        <w:adjustRightInd w:val="0"/>
        <w:jc w:val="both"/>
        <w:rPr>
          <w:color w:val="000000"/>
          <w:lang w:eastAsia="ru-RU"/>
        </w:rPr>
      </w:pPr>
      <w:r w:rsidRPr="00645989">
        <w:rPr>
          <w:color w:val="000000"/>
          <w:lang w:eastAsia="ru-RU"/>
        </w:rPr>
        <w:t>2.12. Партнеры –</w:t>
      </w:r>
      <w:r w:rsidRPr="00645989">
        <w:rPr>
          <w:color w:val="000000"/>
          <w:lang w:eastAsia="ru-RU" w:bidi="ru-RU"/>
        </w:rPr>
        <w:t xml:space="preserve"> коммерческие и некоммерческие организации, </w:t>
      </w:r>
      <w:r w:rsidRPr="00645989">
        <w:rPr>
          <w:color w:val="000000"/>
          <w:lang w:eastAsia="ru-RU"/>
        </w:rPr>
        <w:t xml:space="preserve">молодежные организации Удмуртской Республики, образовательные учреждения, </w:t>
      </w:r>
      <w:r w:rsidRPr="00645989">
        <w:rPr>
          <w:color w:val="000000"/>
          <w:lang w:eastAsia="ru-RU" w:bidi="ru-RU"/>
        </w:rPr>
        <w:t xml:space="preserve">физические лица, заинтересованные в участии в реализации проектов МИБ. </w:t>
      </w:r>
    </w:p>
    <w:p w:rsidR="00645989" w:rsidRPr="00645989" w:rsidRDefault="00645989" w:rsidP="00645989">
      <w:pPr>
        <w:widowControl w:val="0"/>
        <w:suppressAutoHyphens w:val="0"/>
        <w:autoSpaceDN w:val="0"/>
        <w:adjustRightInd w:val="0"/>
        <w:jc w:val="center"/>
        <w:outlineLvl w:val="1"/>
        <w:rPr>
          <w:bCs/>
          <w:lang w:eastAsia="ru-RU"/>
        </w:rPr>
      </w:pPr>
    </w:p>
    <w:p w:rsidR="00645989" w:rsidRPr="00645989" w:rsidRDefault="00645989" w:rsidP="00645989">
      <w:pPr>
        <w:widowControl w:val="0"/>
        <w:suppressAutoHyphens w:val="0"/>
        <w:autoSpaceDN w:val="0"/>
        <w:adjustRightInd w:val="0"/>
        <w:jc w:val="center"/>
        <w:outlineLvl w:val="1"/>
        <w:rPr>
          <w:bCs/>
          <w:lang w:eastAsia="ru-RU"/>
        </w:rPr>
      </w:pPr>
      <w:r w:rsidRPr="00645989">
        <w:rPr>
          <w:bCs/>
          <w:lang w:eastAsia="ru-RU"/>
        </w:rPr>
        <w:t>3. ОРГАНИЗАЦИЯ ОТБОРА ПРОЕКТОВ МИБ</w:t>
      </w:r>
    </w:p>
    <w:p w:rsidR="00645989" w:rsidRPr="00645989" w:rsidRDefault="00645989" w:rsidP="00645989">
      <w:pPr>
        <w:widowControl w:val="0"/>
        <w:suppressAutoHyphens w:val="0"/>
        <w:autoSpaceDN w:val="0"/>
        <w:adjustRightInd w:val="0"/>
        <w:jc w:val="both"/>
        <w:rPr>
          <w:strike/>
          <w:lang w:eastAsia="ru-RU"/>
        </w:rPr>
      </w:pPr>
    </w:p>
    <w:p w:rsidR="00645989" w:rsidRPr="00645989" w:rsidRDefault="00645989" w:rsidP="00645989">
      <w:pPr>
        <w:widowControl w:val="0"/>
        <w:suppressAutoHyphens w:val="0"/>
        <w:autoSpaceDN w:val="0"/>
        <w:adjustRightInd w:val="0"/>
        <w:jc w:val="both"/>
        <w:rPr>
          <w:lang w:eastAsia="ru-RU"/>
        </w:rPr>
      </w:pPr>
      <w:r w:rsidRPr="00645989">
        <w:rPr>
          <w:lang w:eastAsia="ru-RU"/>
        </w:rPr>
        <w:t>3.1. Для организации Отбора проектов МИБ Администрация муниципального образования выполняет следующие функции:</w:t>
      </w:r>
    </w:p>
    <w:p w:rsidR="00645989" w:rsidRPr="00645989" w:rsidRDefault="00645989" w:rsidP="00645989">
      <w:pPr>
        <w:widowControl w:val="0"/>
        <w:numPr>
          <w:ilvl w:val="0"/>
          <w:numId w:val="20"/>
        </w:numPr>
        <w:suppressAutoHyphens w:val="0"/>
        <w:autoSpaceDE/>
        <w:autoSpaceDN w:val="0"/>
        <w:ind w:left="0" w:firstLine="709"/>
        <w:jc w:val="both"/>
        <w:rPr>
          <w:lang w:eastAsia="ru-RU"/>
        </w:rPr>
      </w:pPr>
      <w:r w:rsidRPr="00645989">
        <w:rPr>
          <w:lang w:eastAsia="ru-RU"/>
        </w:rPr>
        <w:t>осуществляет распространение методических и информационных материалов, а также образцов документов, необходимых для участия в Отборе;</w:t>
      </w:r>
    </w:p>
    <w:p w:rsidR="00645989" w:rsidRPr="00645989" w:rsidRDefault="00645989" w:rsidP="00645989">
      <w:pPr>
        <w:widowControl w:val="0"/>
        <w:numPr>
          <w:ilvl w:val="0"/>
          <w:numId w:val="20"/>
        </w:numPr>
        <w:suppressAutoHyphens w:val="0"/>
        <w:autoSpaceDE/>
        <w:autoSpaceDN w:val="0"/>
        <w:ind w:left="0" w:firstLine="709"/>
        <w:jc w:val="both"/>
        <w:rPr>
          <w:lang w:eastAsia="ru-RU"/>
        </w:rPr>
      </w:pPr>
      <w:r w:rsidRPr="00645989">
        <w:rPr>
          <w:lang w:eastAsia="ru-RU"/>
        </w:rPr>
        <w:t xml:space="preserve">обеспечивают проведение подготовительных и иных мероприятий и процедур, необходимых для подготовки проектных предложений и реализации проектов МИБ; </w:t>
      </w:r>
    </w:p>
    <w:p w:rsidR="00645989" w:rsidRPr="00645989" w:rsidRDefault="00645989" w:rsidP="00645989">
      <w:pPr>
        <w:widowControl w:val="0"/>
        <w:numPr>
          <w:ilvl w:val="0"/>
          <w:numId w:val="20"/>
        </w:numPr>
        <w:suppressAutoHyphens w:val="0"/>
        <w:autoSpaceDE/>
        <w:autoSpaceDN w:val="0"/>
        <w:ind w:left="0" w:firstLine="709"/>
        <w:jc w:val="both"/>
        <w:rPr>
          <w:lang w:eastAsia="ru-RU"/>
        </w:rPr>
      </w:pPr>
      <w:r w:rsidRPr="00645989">
        <w:rPr>
          <w:lang w:eastAsia="ru-RU"/>
        </w:rPr>
        <w:t>осуществляет привлечение Партнеров к участию в Отборе;</w:t>
      </w:r>
    </w:p>
    <w:p w:rsidR="00645989" w:rsidRPr="00645989" w:rsidRDefault="00645989" w:rsidP="00645989">
      <w:pPr>
        <w:widowControl w:val="0"/>
        <w:numPr>
          <w:ilvl w:val="0"/>
          <w:numId w:val="20"/>
        </w:numPr>
        <w:suppressAutoHyphens w:val="0"/>
        <w:autoSpaceDE/>
        <w:autoSpaceDN w:val="0"/>
        <w:ind w:left="0" w:firstLine="709"/>
        <w:jc w:val="both"/>
        <w:rPr>
          <w:lang w:eastAsia="ru-RU"/>
        </w:rPr>
      </w:pPr>
      <w:r w:rsidRPr="00645989">
        <w:rPr>
          <w:lang w:eastAsia="ru-RU"/>
        </w:rPr>
        <w:t>обеспечивает участие своих представителей в мероприятиях, связанных с проведением экспертизы проектов МИБ;</w:t>
      </w:r>
    </w:p>
    <w:p w:rsidR="00645989" w:rsidRPr="00645989" w:rsidRDefault="00645989" w:rsidP="00645989">
      <w:pPr>
        <w:widowControl w:val="0"/>
        <w:numPr>
          <w:ilvl w:val="0"/>
          <w:numId w:val="20"/>
        </w:numPr>
        <w:suppressAutoHyphens w:val="0"/>
        <w:autoSpaceDE/>
        <w:autoSpaceDN w:val="0"/>
        <w:ind w:left="0" w:firstLine="709"/>
        <w:jc w:val="both"/>
        <w:rPr>
          <w:lang w:eastAsia="ru-RU"/>
        </w:rPr>
      </w:pPr>
      <w:r w:rsidRPr="00645989">
        <w:rPr>
          <w:lang w:eastAsia="ru-RU"/>
        </w:rPr>
        <w:t xml:space="preserve">осуществляет подготовку технической и иной документации по проектам </w:t>
      </w:r>
      <w:r w:rsidRPr="00645989">
        <w:rPr>
          <w:lang w:eastAsia="ru-RU"/>
        </w:rPr>
        <w:lastRenderedPageBreak/>
        <w:t>МИБ, отобранным для реализации и необходимых для получения иных трансфертов из бюджета Удмуртской Республики;</w:t>
      </w:r>
    </w:p>
    <w:p w:rsidR="00645989" w:rsidRPr="00645989" w:rsidRDefault="00645989" w:rsidP="00645989">
      <w:pPr>
        <w:widowControl w:val="0"/>
        <w:numPr>
          <w:ilvl w:val="0"/>
          <w:numId w:val="20"/>
        </w:numPr>
        <w:suppressAutoHyphens w:val="0"/>
        <w:autoSpaceDE/>
        <w:autoSpaceDN w:val="0"/>
        <w:ind w:left="0" w:firstLine="709"/>
        <w:jc w:val="both"/>
        <w:rPr>
          <w:lang w:eastAsia="ru-RU"/>
        </w:rPr>
      </w:pPr>
      <w:r w:rsidRPr="00645989">
        <w:rPr>
          <w:lang w:eastAsia="ru-RU"/>
        </w:rPr>
        <w:t>обеспечивает равные возможности для молодежи, желающей принять участие в кейс-турнире, для включения в состав проектных команд;</w:t>
      </w:r>
    </w:p>
    <w:p w:rsidR="00645989" w:rsidRPr="00645989" w:rsidRDefault="00645989" w:rsidP="00645989">
      <w:pPr>
        <w:widowControl w:val="0"/>
        <w:numPr>
          <w:ilvl w:val="0"/>
          <w:numId w:val="20"/>
        </w:numPr>
        <w:suppressAutoHyphens w:val="0"/>
        <w:autoSpaceDE/>
        <w:autoSpaceDN w:val="0"/>
        <w:ind w:left="0" w:firstLine="709"/>
        <w:jc w:val="both"/>
        <w:rPr>
          <w:lang w:eastAsia="ru-RU"/>
        </w:rPr>
      </w:pPr>
      <w:r w:rsidRPr="00645989">
        <w:rPr>
          <w:lang w:eastAsia="ru-RU"/>
        </w:rPr>
        <w:t xml:space="preserve">создает условия для голосования участников проектных команд в муниципальном образовании по выдвинутым проектам МИБ, совместно с Муниципальной экспертной комиссией формирует рейтинг проектов МИБ и реестр проектов МИБ, победивших на конкурсном отборе муниципального образования; </w:t>
      </w:r>
    </w:p>
    <w:p w:rsidR="00645989" w:rsidRPr="00645989" w:rsidRDefault="00645989" w:rsidP="00645989">
      <w:pPr>
        <w:widowControl w:val="0"/>
        <w:numPr>
          <w:ilvl w:val="0"/>
          <w:numId w:val="20"/>
        </w:numPr>
        <w:suppressAutoHyphens w:val="0"/>
        <w:autoSpaceDE/>
        <w:autoSpaceDN w:val="0"/>
        <w:ind w:left="0" w:firstLine="709"/>
        <w:jc w:val="both"/>
        <w:rPr>
          <w:lang w:eastAsia="ru-RU"/>
        </w:rPr>
      </w:pPr>
      <w:r w:rsidRPr="00645989">
        <w:rPr>
          <w:lang w:eastAsia="ru-RU"/>
        </w:rPr>
        <w:t>организует подготовку документов для получения иных трансфертов из бюджета Удмуртской Республики на софинансирование проектов МИБ;</w:t>
      </w:r>
    </w:p>
    <w:p w:rsidR="00645989" w:rsidRPr="00645989" w:rsidRDefault="00645989" w:rsidP="00645989">
      <w:pPr>
        <w:widowControl w:val="0"/>
        <w:numPr>
          <w:ilvl w:val="0"/>
          <w:numId w:val="20"/>
        </w:numPr>
        <w:suppressAutoHyphens w:val="0"/>
        <w:autoSpaceDE/>
        <w:autoSpaceDN w:val="0"/>
        <w:ind w:left="0" w:firstLine="709"/>
        <w:jc w:val="both"/>
        <w:rPr>
          <w:lang w:eastAsia="ru-RU"/>
        </w:rPr>
      </w:pPr>
      <w:r w:rsidRPr="00645989">
        <w:rPr>
          <w:lang w:eastAsia="ru-RU"/>
        </w:rPr>
        <w:t xml:space="preserve">создает условия предоставления услуг по организации кофе-брейков и горячего питания участников обучающего мероприятия и кейс-турнира и осуществляет контроль их предоставления; </w:t>
      </w:r>
    </w:p>
    <w:p w:rsidR="00645989" w:rsidRPr="00645989" w:rsidRDefault="00645989" w:rsidP="00645989">
      <w:pPr>
        <w:widowControl w:val="0"/>
        <w:numPr>
          <w:ilvl w:val="0"/>
          <w:numId w:val="20"/>
        </w:numPr>
        <w:suppressAutoHyphens w:val="0"/>
        <w:autoSpaceDE/>
        <w:autoSpaceDN w:val="0"/>
        <w:ind w:left="0" w:firstLine="709"/>
        <w:jc w:val="both"/>
        <w:rPr>
          <w:lang w:eastAsia="ru-RU"/>
        </w:rPr>
      </w:pPr>
      <w:r w:rsidRPr="00645989">
        <w:rPr>
          <w:lang w:eastAsia="ru-RU"/>
        </w:rPr>
        <w:t>осуществляет учет и хранение документов, поступающих в ходе подготовки и реализации Отбора;</w:t>
      </w:r>
    </w:p>
    <w:p w:rsidR="00645989" w:rsidRPr="00645989" w:rsidRDefault="00645989" w:rsidP="00645989">
      <w:pPr>
        <w:widowControl w:val="0"/>
        <w:numPr>
          <w:ilvl w:val="0"/>
          <w:numId w:val="20"/>
        </w:numPr>
        <w:suppressAutoHyphens w:val="0"/>
        <w:autoSpaceDE/>
        <w:autoSpaceDN w:val="0"/>
        <w:ind w:left="0" w:firstLine="709"/>
        <w:jc w:val="both"/>
        <w:rPr>
          <w:lang w:eastAsia="ru-RU"/>
        </w:rPr>
      </w:pPr>
      <w:r w:rsidRPr="00645989">
        <w:rPr>
          <w:lang w:eastAsia="ru-RU"/>
        </w:rPr>
        <w:t>осуществляет мониторинг реализации проектов МИБ, информирует заинтересованных участников, а также широкую общественность о ходе их реализации, в том числе через средства массовой информации и официальный сайт муниципального образования;</w:t>
      </w:r>
    </w:p>
    <w:p w:rsidR="00645989" w:rsidRPr="00645989" w:rsidRDefault="00645989" w:rsidP="00645989">
      <w:pPr>
        <w:widowControl w:val="0"/>
        <w:numPr>
          <w:ilvl w:val="0"/>
          <w:numId w:val="20"/>
        </w:numPr>
        <w:suppressAutoHyphens w:val="0"/>
        <w:autoSpaceDE/>
        <w:autoSpaceDN w:val="0"/>
        <w:ind w:left="0" w:firstLine="709"/>
        <w:jc w:val="both"/>
        <w:rPr>
          <w:lang w:eastAsia="ru-RU"/>
        </w:rPr>
      </w:pPr>
      <w:r w:rsidRPr="00645989">
        <w:rPr>
          <w:lang w:eastAsia="ru-RU"/>
        </w:rPr>
        <w:t>формирует практические задачи по благоустройству отдельных территорий или общественных зданий (помещений), находящихся в собственности муниципального образования;</w:t>
      </w:r>
    </w:p>
    <w:p w:rsidR="00645989" w:rsidRPr="00645989" w:rsidRDefault="00645989" w:rsidP="00645989">
      <w:pPr>
        <w:widowControl w:val="0"/>
        <w:numPr>
          <w:ilvl w:val="0"/>
          <w:numId w:val="20"/>
        </w:numPr>
        <w:suppressAutoHyphens w:val="0"/>
        <w:autoSpaceDE/>
        <w:autoSpaceDN w:val="0"/>
        <w:ind w:left="0" w:firstLine="709"/>
        <w:jc w:val="both"/>
        <w:rPr>
          <w:lang w:eastAsia="ru-RU"/>
        </w:rPr>
      </w:pPr>
      <w:r w:rsidRPr="00645989">
        <w:rPr>
          <w:lang w:eastAsia="ru-RU"/>
        </w:rPr>
        <w:t>осуществляет подготовку и проведение мероприятий, посвященных открытию объектов, предусмотренных проектами МИБ.</w:t>
      </w:r>
    </w:p>
    <w:p w:rsidR="00645989" w:rsidRPr="00645989" w:rsidRDefault="00645989" w:rsidP="00645989">
      <w:pPr>
        <w:widowControl w:val="0"/>
        <w:suppressAutoHyphens w:val="0"/>
        <w:autoSpaceDN w:val="0"/>
        <w:adjustRightInd w:val="0"/>
        <w:jc w:val="both"/>
        <w:rPr>
          <w:lang w:eastAsia="ru-RU"/>
        </w:rPr>
      </w:pPr>
      <w:r w:rsidRPr="00645989">
        <w:rPr>
          <w:lang w:eastAsia="ru-RU"/>
        </w:rPr>
        <w:t>3.2. Проектные команды:</w:t>
      </w:r>
    </w:p>
    <w:p w:rsidR="00645989" w:rsidRPr="00645989" w:rsidRDefault="00645989" w:rsidP="00645989">
      <w:pPr>
        <w:widowControl w:val="0"/>
        <w:numPr>
          <w:ilvl w:val="0"/>
          <w:numId w:val="21"/>
        </w:numPr>
        <w:suppressAutoHyphens w:val="0"/>
        <w:autoSpaceDE/>
        <w:autoSpaceDN w:val="0"/>
        <w:ind w:left="0" w:firstLine="709"/>
        <w:jc w:val="both"/>
        <w:rPr>
          <w:lang w:eastAsia="ru-RU"/>
        </w:rPr>
      </w:pPr>
      <w:r w:rsidRPr="00645989">
        <w:rPr>
          <w:lang w:eastAsia="ru-RU"/>
        </w:rPr>
        <w:t>участвуют в образовательных мероприятиях и в кейс-турнире, формируют проекты МИБ;</w:t>
      </w:r>
    </w:p>
    <w:p w:rsidR="00645989" w:rsidRPr="00645989" w:rsidRDefault="00645989" w:rsidP="00645989">
      <w:pPr>
        <w:widowControl w:val="0"/>
        <w:numPr>
          <w:ilvl w:val="0"/>
          <w:numId w:val="21"/>
        </w:numPr>
        <w:suppressAutoHyphens w:val="0"/>
        <w:autoSpaceDE/>
        <w:autoSpaceDN w:val="0"/>
        <w:ind w:left="0" w:firstLine="709"/>
        <w:jc w:val="both"/>
        <w:rPr>
          <w:lang w:eastAsia="ru-RU"/>
        </w:rPr>
      </w:pPr>
      <w:r w:rsidRPr="00645989">
        <w:rPr>
          <w:lang w:eastAsia="ru-RU"/>
        </w:rPr>
        <w:t>разрабатывают демонстрационный материал – презентацию и иную документацию для обоснования проектов МИБ;</w:t>
      </w:r>
    </w:p>
    <w:p w:rsidR="00645989" w:rsidRPr="00645989" w:rsidRDefault="00645989" w:rsidP="00645989">
      <w:pPr>
        <w:widowControl w:val="0"/>
        <w:numPr>
          <w:ilvl w:val="0"/>
          <w:numId w:val="21"/>
        </w:numPr>
        <w:suppressAutoHyphens w:val="0"/>
        <w:autoSpaceDE/>
        <w:autoSpaceDN w:val="0"/>
        <w:ind w:left="0" w:firstLine="709"/>
        <w:jc w:val="both"/>
        <w:rPr>
          <w:lang w:eastAsia="ru-RU"/>
        </w:rPr>
      </w:pPr>
      <w:r w:rsidRPr="00645989">
        <w:rPr>
          <w:lang w:eastAsia="ru-RU"/>
        </w:rPr>
        <w:t>принимают участие в отборе проектов МИБ путём голосования.</w:t>
      </w:r>
    </w:p>
    <w:p w:rsidR="00645989" w:rsidRPr="00645989" w:rsidRDefault="00645989" w:rsidP="00645989">
      <w:pPr>
        <w:widowControl w:val="0"/>
        <w:suppressAutoHyphens w:val="0"/>
        <w:autoSpaceDN w:val="0"/>
        <w:adjustRightInd w:val="0"/>
        <w:jc w:val="center"/>
        <w:outlineLvl w:val="1"/>
        <w:rPr>
          <w:b/>
          <w:bCs/>
          <w:lang w:eastAsia="ru-RU"/>
        </w:rPr>
      </w:pPr>
    </w:p>
    <w:p w:rsidR="00645989" w:rsidRPr="00645989" w:rsidRDefault="00645989" w:rsidP="00645989">
      <w:pPr>
        <w:widowControl w:val="0"/>
        <w:suppressAutoHyphens w:val="0"/>
        <w:autoSpaceDN w:val="0"/>
        <w:adjustRightInd w:val="0"/>
        <w:jc w:val="center"/>
        <w:outlineLvl w:val="1"/>
        <w:rPr>
          <w:bCs/>
          <w:lang w:eastAsia="ru-RU"/>
        </w:rPr>
      </w:pPr>
      <w:r w:rsidRPr="00645989">
        <w:rPr>
          <w:bCs/>
          <w:lang w:eastAsia="ru-RU"/>
        </w:rPr>
        <w:t xml:space="preserve">4. ИНФОРМИРОВАНИЕ ОБ ОТБОРЕ </w:t>
      </w:r>
    </w:p>
    <w:p w:rsidR="00645989" w:rsidRPr="00645989" w:rsidRDefault="00645989" w:rsidP="00645989">
      <w:pPr>
        <w:widowControl w:val="0"/>
        <w:suppressAutoHyphens w:val="0"/>
        <w:autoSpaceDN w:val="0"/>
        <w:adjustRightInd w:val="0"/>
        <w:jc w:val="center"/>
        <w:rPr>
          <w:lang w:eastAsia="ru-RU"/>
        </w:rPr>
      </w:pPr>
    </w:p>
    <w:p w:rsidR="00645989" w:rsidRPr="00645989" w:rsidRDefault="00645989" w:rsidP="00645989">
      <w:pPr>
        <w:widowControl w:val="0"/>
        <w:suppressAutoHyphens w:val="0"/>
        <w:autoSpaceDN w:val="0"/>
        <w:adjustRightInd w:val="0"/>
        <w:jc w:val="both"/>
        <w:rPr>
          <w:lang w:eastAsia="ru-RU"/>
        </w:rPr>
      </w:pPr>
      <w:r w:rsidRPr="00645989">
        <w:rPr>
          <w:lang w:eastAsia="ru-RU"/>
        </w:rPr>
        <w:t>4.1. В целях информирования участников, заинтересованных лиц и лиц, вовлеченных в проведение Отбора, Партнеров, Администрация муниципального образования обеспечивает распространение информационных материалов через официальный сайт в информационно-телекоммуникационной сети «Интернет».</w:t>
      </w:r>
    </w:p>
    <w:p w:rsidR="00645989" w:rsidRPr="00645989" w:rsidRDefault="00645989" w:rsidP="00645989">
      <w:pPr>
        <w:widowControl w:val="0"/>
        <w:suppressAutoHyphens w:val="0"/>
        <w:autoSpaceDN w:val="0"/>
        <w:adjustRightInd w:val="0"/>
        <w:jc w:val="both"/>
        <w:rPr>
          <w:lang w:eastAsia="ru-RU"/>
        </w:rPr>
      </w:pPr>
      <w:r w:rsidRPr="00645989">
        <w:rPr>
          <w:lang w:eastAsia="ru-RU"/>
        </w:rPr>
        <w:t>4.2. Информирование молодежных сообществ и широкой общественности может осуществляться в социальных сетях, на интернет-сайтах школ и иными доступными средствами. Размещение информационных материалов в общественных местах осуществляется только с согласия собственников соответствующих объектов.</w:t>
      </w:r>
    </w:p>
    <w:p w:rsidR="00645989" w:rsidRPr="00645989" w:rsidRDefault="00645989" w:rsidP="00645989">
      <w:pPr>
        <w:widowControl w:val="0"/>
        <w:suppressAutoHyphens w:val="0"/>
        <w:autoSpaceDN w:val="0"/>
        <w:adjustRightInd w:val="0"/>
        <w:jc w:val="both"/>
        <w:rPr>
          <w:lang w:eastAsia="ru-RU"/>
        </w:rPr>
      </w:pPr>
    </w:p>
    <w:p w:rsidR="00645989" w:rsidRPr="00645989" w:rsidRDefault="00645989" w:rsidP="00645989">
      <w:pPr>
        <w:widowControl w:val="0"/>
        <w:suppressAutoHyphens w:val="0"/>
        <w:autoSpaceDN w:val="0"/>
        <w:adjustRightInd w:val="0"/>
        <w:jc w:val="center"/>
        <w:outlineLvl w:val="1"/>
        <w:rPr>
          <w:bCs/>
          <w:lang w:eastAsia="ru-RU"/>
        </w:rPr>
      </w:pPr>
      <w:r w:rsidRPr="00645989">
        <w:rPr>
          <w:bCs/>
          <w:lang w:eastAsia="ru-RU"/>
        </w:rPr>
        <w:t xml:space="preserve">5. ПОРЯДОК ПРОВЕДЕНИЯ ОТБОРА </w:t>
      </w:r>
    </w:p>
    <w:p w:rsidR="00645989" w:rsidRPr="00645989" w:rsidRDefault="00645989" w:rsidP="00645989">
      <w:pPr>
        <w:widowControl w:val="0"/>
        <w:suppressAutoHyphens w:val="0"/>
        <w:autoSpaceDN w:val="0"/>
        <w:adjustRightInd w:val="0"/>
        <w:jc w:val="both"/>
        <w:rPr>
          <w:lang w:eastAsia="ru-RU"/>
        </w:rPr>
      </w:pPr>
    </w:p>
    <w:p w:rsidR="00645989" w:rsidRPr="00645989" w:rsidRDefault="00645989" w:rsidP="00645989">
      <w:pPr>
        <w:widowControl w:val="0"/>
        <w:suppressAutoHyphens w:val="0"/>
        <w:autoSpaceDN w:val="0"/>
        <w:adjustRightInd w:val="0"/>
        <w:jc w:val="both"/>
        <w:rPr>
          <w:lang w:eastAsia="ru-RU"/>
        </w:rPr>
      </w:pPr>
      <w:r w:rsidRPr="00645989">
        <w:rPr>
          <w:lang w:eastAsia="ru-RU"/>
        </w:rPr>
        <w:t>Положения настоящего раздела устанавливают единые правила проведения отборочных процедур в целях проведения Отбора.</w:t>
      </w:r>
    </w:p>
    <w:p w:rsidR="00645989" w:rsidRPr="00645989" w:rsidRDefault="00645989" w:rsidP="00645989">
      <w:pPr>
        <w:widowControl w:val="0"/>
        <w:suppressAutoHyphens w:val="0"/>
        <w:autoSpaceDN w:val="0"/>
        <w:adjustRightInd w:val="0"/>
        <w:jc w:val="both"/>
        <w:rPr>
          <w:lang w:eastAsia="ru-RU"/>
        </w:rPr>
      </w:pPr>
      <w:r w:rsidRPr="00645989">
        <w:rPr>
          <w:lang w:eastAsia="ru-RU"/>
        </w:rPr>
        <w:t>Отбор проектов МИБ осуществляется в следующем порядке:</w:t>
      </w:r>
    </w:p>
    <w:p w:rsidR="00645989" w:rsidRPr="00645989" w:rsidRDefault="00645989" w:rsidP="00645989">
      <w:pPr>
        <w:suppressAutoHyphens w:val="0"/>
        <w:autoSpaceDE/>
        <w:jc w:val="both"/>
        <w:rPr>
          <w:lang w:eastAsia="ru-RU"/>
        </w:rPr>
      </w:pPr>
      <w:r w:rsidRPr="00645989">
        <w:rPr>
          <w:lang w:eastAsia="ru-RU"/>
        </w:rPr>
        <w:t xml:space="preserve">5.1. Администрация муниципального образования организует обучение участников проектных команд. </w:t>
      </w:r>
    </w:p>
    <w:p w:rsidR="00645989" w:rsidRPr="00645989" w:rsidRDefault="00645989" w:rsidP="00645989">
      <w:pPr>
        <w:suppressAutoHyphens w:val="0"/>
        <w:autoSpaceDE/>
        <w:jc w:val="both"/>
        <w:rPr>
          <w:lang w:eastAsia="ru-RU"/>
        </w:rPr>
      </w:pPr>
      <w:r w:rsidRPr="00645989">
        <w:rPr>
          <w:lang w:eastAsia="ru-RU"/>
        </w:rPr>
        <w:lastRenderedPageBreak/>
        <w:t>5.2. Администрация муниципального образования совместно с Муниципальной экспертной комиссией в ходе кейс-турнира проводит экспертизу разработанных проектными командами проектов МИБ.</w:t>
      </w:r>
    </w:p>
    <w:p w:rsidR="00645989" w:rsidRPr="00645989" w:rsidRDefault="00645989" w:rsidP="00645989">
      <w:pPr>
        <w:suppressAutoHyphens w:val="0"/>
        <w:autoSpaceDE/>
        <w:jc w:val="both"/>
        <w:rPr>
          <w:lang w:eastAsia="ru-RU"/>
        </w:rPr>
      </w:pPr>
      <w:r w:rsidRPr="00645989">
        <w:rPr>
          <w:lang w:eastAsia="ru-RU"/>
        </w:rPr>
        <w:t>5.3. Целью экспертизы является определение соответствия заявленного проекта МИБ основным положениям Отбора по следующим критериям:</w:t>
      </w:r>
    </w:p>
    <w:p w:rsidR="00645989" w:rsidRPr="00645989" w:rsidRDefault="00645989" w:rsidP="00645989">
      <w:pPr>
        <w:suppressAutoHyphens w:val="0"/>
        <w:autoSpaceDE/>
        <w:jc w:val="both"/>
        <w:rPr>
          <w:lang w:eastAsia="ru-RU"/>
        </w:rPr>
      </w:pPr>
      <w:r w:rsidRPr="00645989">
        <w:rPr>
          <w:lang w:eastAsia="ru-RU"/>
        </w:rPr>
        <w:t>а) проект МИБ соответствует полномочиям органов местного самоуправления по решению вопросов местного значения;</w:t>
      </w:r>
    </w:p>
    <w:p w:rsidR="00645989" w:rsidRPr="00645989" w:rsidRDefault="00645989" w:rsidP="00645989">
      <w:pPr>
        <w:suppressAutoHyphens w:val="0"/>
        <w:autoSpaceDE/>
        <w:jc w:val="both"/>
        <w:rPr>
          <w:lang w:eastAsia="ru-RU"/>
        </w:rPr>
      </w:pPr>
      <w:r w:rsidRPr="00645989">
        <w:rPr>
          <w:lang w:eastAsia="ru-RU"/>
        </w:rPr>
        <w:t>б) существующие объекты, включая объекты землепользования, на которые направлен проект МИБ, находятся в собственности муниципального образования или представлены обязательства собственника о готовности и условиях передачи объекта в собственность;</w:t>
      </w:r>
    </w:p>
    <w:p w:rsidR="00645989" w:rsidRPr="00645989" w:rsidRDefault="00645989" w:rsidP="00645989">
      <w:pPr>
        <w:suppressAutoHyphens w:val="0"/>
        <w:autoSpaceDE/>
        <w:jc w:val="both"/>
        <w:rPr>
          <w:lang w:eastAsia="ru-RU"/>
        </w:rPr>
      </w:pPr>
      <w:r w:rsidRPr="00645989">
        <w:rPr>
          <w:lang w:eastAsia="ru-RU"/>
        </w:rPr>
        <w:t>в) проект МИБ не противоречит утвержденным правилам благоустройства, планам развития территории муниципального образования и действующим государственным (муниципальным) программам;</w:t>
      </w:r>
    </w:p>
    <w:p w:rsidR="00645989" w:rsidRPr="00645989" w:rsidRDefault="00645989" w:rsidP="00645989">
      <w:pPr>
        <w:suppressAutoHyphens w:val="0"/>
        <w:autoSpaceDE/>
        <w:jc w:val="both"/>
        <w:rPr>
          <w:lang w:eastAsia="ru-RU"/>
        </w:rPr>
      </w:pPr>
      <w:r w:rsidRPr="00645989">
        <w:rPr>
          <w:lang w:eastAsia="ru-RU"/>
        </w:rPr>
        <w:t>г) проект МИБ включает планируемые мероприятия по содержанию и обслуживанию создаваемых объектов;</w:t>
      </w:r>
    </w:p>
    <w:p w:rsidR="00645989" w:rsidRPr="00645989" w:rsidRDefault="00645989" w:rsidP="00645989">
      <w:pPr>
        <w:tabs>
          <w:tab w:val="left" w:pos="567"/>
        </w:tabs>
        <w:suppressAutoHyphens w:val="0"/>
        <w:autoSpaceDE/>
        <w:jc w:val="both"/>
        <w:rPr>
          <w:lang w:eastAsia="ru-RU"/>
        </w:rPr>
      </w:pPr>
      <w:r w:rsidRPr="00645989">
        <w:rPr>
          <w:lang w:eastAsia="ru-RU"/>
        </w:rPr>
        <w:t xml:space="preserve">д) предметно-содержательная область проекта МИБ соответствует одному из кейсов, указанных в пункте 2.2 настоящего Порядка; </w:t>
      </w:r>
    </w:p>
    <w:p w:rsidR="00645989" w:rsidRPr="00645989" w:rsidRDefault="00645989" w:rsidP="00645989">
      <w:pPr>
        <w:suppressAutoHyphens w:val="0"/>
        <w:autoSpaceDE/>
        <w:jc w:val="both"/>
        <w:rPr>
          <w:lang w:eastAsia="ru-RU"/>
        </w:rPr>
      </w:pPr>
      <w:r w:rsidRPr="00645989">
        <w:rPr>
          <w:lang w:eastAsia="ru-RU"/>
        </w:rPr>
        <w:t>е) реализация проекта МИБ не влечет негативного воздействия на окружающую среду.</w:t>
      </w:r>
    </w:p>
    <w:p w:rsidR="00645989" w:rsidRPr="00645989" w:rsidRDefault="00645989" w:rsidP="00645989">
      <w:pPr>
        <w:suppressAutoHyphens w:val="0"/>
        <w:autoSpaceDE/>
        <w:jc w:val="both"/>
        <w:rPr>
          <w:strike/>
          <w:lang w:eastAsia="ru-RU"/>
        </w:rPr>
      </w:pPr>
      <w:r w:rsidRPr="00645989">
        <w:rPr>
          <w:lang w:eastAsia="ru-RU"/>
        </w:rPr>
        <w:t>5.4. По результатам проведенной экспертизы составляется протокол, содержащий замечания, предложения и рекомендации по доработке представленных проектов МИБ (при наличии), согласно Форме 1 к настоящему Порядку.</w:t>
      </w:r>
    </w:p>
    <w:p w:rsidR="00645989" w:rsidRPr="00645989" w:rsidRDefault="00645989" w:rsidP="00645989">
      <w:pPr>
        <w:suppressAutoHyphens w:val="0"/>
        <w:autoSpaceDE/>
        <w:jc w:val="both"/>
        <w:rPr>
          <w:strike/>
          <w:lang w:eastAsia="ru-RU"/>
        </w:rPr>
      </w:pPr>
      <w:r w:rsidRPr="00645989">
        <w:rPr>
          <w:lang w:eastAsia="ru-RU"/>
        </w:rPr>
        <w:t>5.5. В случае выявления обстоятельств, препятствующих реализации проекта МИБ, проектная команда вправе доработать представленный на проверку проект МИБ.</w:t>
      </w:r>
    </w:p>
    <w:p w:rsidR="00645989" w:rsidRPr="00645989" w:rsidRDefault="00645989" w:rsidP="00645989">
      <w:pPr>
        <w:suppressAutoHyphens w:val="0"/>
        <w:autoSpaceDE/>
        <w:jc w:val="both"/>
        <w:rPr>
          <w:lang w:eastAsia="ru-RU"/>
        </w:rPr>
      </w:pPr>
      <w:r w:rsidRPr="00645989">
        <w:rPr>
          <w:lang w:eastAsia="ru-RU"/>
        </w:rPr>
        <w:t>5.6. Муниципальная экспертная комиссия организует процедуру Отбора за представленные на кейс-турнире проекты МИБ. Независимо друг от друга осуществляется оценка проектов МИБ членами Муниципальной экспертной комиссии и тайное голосование проектных команд (1 голос для каждого участника проектной команды, который не может быть отдан в пользу проекта МИБ своей команды).</w:t>
      </w:r>
    </w:p>
    <w:p w:rsidR="00645989" w:rsidRPr="00645989" w:rsidRDefault="00645989" w:rsidP="00645989">
      <w:pPr>
        <w:suppressAutoHyphens w:val="0"/>
        <w:autoSpaceDE/>
        <w:jc w:val="both"/>
        <w:rPr>
          <w:highlight w:val="cyan"/>
          <w:lang w:eastAsia="ru-RU"/>
        </w:rPr>
      </w:pPr>
      <w:r w:rsidRPr="00645989">
        <w:rPr>
          <w:lang w:eastAsia="ru-RU"/>
        </w:rPr>
        <w:t>5.7. Муниципальная экспертная комиссия руководствуется критериями оценки проектов МИБ, проводит оценку проектов МИБ и подводит подсчет баллов. Оценка проекта МИБ предусматривает балльную систему. Баллы определяются каждым членом Муниципальной экспертной комиссии по критериям оценки и проставляются в лист оценки проектов МИБ членом Муниципальной экспертной комиссии, согласно Приложению 1 к настоящему Порядку. После определения баллов по каждому критерию, выставленные баллы суммируются</w:t>
      </w:r>
      <w:r w:rsidRPr="00645989">
        <w:rPr>
          <w:strike/>
          <w:noProof/>
          <w:lang w:eastAsia="ru-RU"/>
        </w:rPr>
        <w:drawing>
          <wp:inline distT="0" distB="0" distL="0" distR="0" wp14:anchorId="5D6C9168" wp14:editId="29132829">
            <wp:extent cx="12700" cy="12700"/>
            <wp:effectExtent l="0" t="0" r="0" b="0"/>
            <wp:docPr id="6" name="Picture 69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5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45989">
        <w:rPr>
          <w:lang w:eastAsia="ru-RU"/>
        </w:rPr>
        <w:t>. Все присутствующие на Отборе члены Муниципальной экспертной комиссии должны присвоить оценки каждому проекту МИБ.</w:t>
      </w:r>
    </w:p>
    <w:p w:rsidR="00645989" w:rsidRPr="00645989" w:rsidRDefault="00645989" w:rsidP="00645989">
      <w:pPr>
        <w:suppressAutoHyphens w:val="0"/>
        <w:autoSpaceDE/>
        <w:jc w:val="both"/>
        <w:rPr>
          <w:lang w:eastAsia="ru-RU"/>
        </w:rPr>
      </w:pPr>
      <w:r w:rsidRPr="00645989">
        <w:rPr>
          <w:lang w:eastAsia="ru-RU"/>
        </w:rPr>
        <w:t>5.8. Муниципальная экспертная комиссия, осуществляет подсчет оценок по каждому проекту МИБ.</w:t>
      </w:r>
    </w:p>
    <w:p w:rsidR="00645989" w:rsidRPr="00645989" w:rsidRDefault="00645989" w:rsidP="00645989">
      <w:pPr>
        <w:suppressAutoHyphens w:val="0"/>
        <w:autoSpaceDE/>
        <w:jc w:val="both"/>
        <w:rPr>
          <w:lang w:eastAsia="ru-RU"/>
        </w:rPr>
      </w:pPr>
      <w:r w:rsidRPr="00645989">
        <w:rPr>
          <w:lang w:eastAsia="ru-RU"/>
        </w:rPr>
        <w:t>На основе оценок, выставленных членами Муниципальной экспертной комиссии, формируется общая оценка проекта МИБ.</w:t>
      </w:r>
    </w:p>
    <w:p w:rsidR="00645989" w:rsidRPr="00645989" w:rsidRDefault="00645989" w:rsidP="00645989">
      <w:pPr>
        <w:suppressAutoHyphens w:val="0"/>
        <w:autoSpaceDE/>
        <w:jc w:val="both"/>
        <w:rPr>
          <w:lang w:eastAsia="ru-RU"/>
        </w:rPr>
      </w:pPr>
    </w:p>
    <w:p w:rsidR="00645989" w:rsidRPr="00645989" w:rsidRDefault="00645989" w:rsidP="00645989">
      <w:pPr>
        <w:suppressAutoHyphens w:val="0"/>
        <w:autoSpaceDE/>
        <w:jc w:val="both"/>
        <w:rPr>
          <w:lang w:eastAsia="ru-RU"/>
        </w:rPr>
      </w:pPr>
      <w:r w:rsidRPr="00645989">
        <w:rPr>
          <w:lang w:eastAsia="ru-RU"/>
        </w:rPr>
        <w:t>Для расчета показателя 1 применяется следующая формула:</w:t>
      </w:r>
      <w:r w:rsidRPr="00645989">
        <w:rPr>
          <w:noProof/>
          <w:lang w:eastAsia="ru-RU"/>
        </w:rPr>
        <w:drawing>
          <wp:inline distT="0" distB="0" distL="0" distR="0" wp14:anchorId="5EF87D84" wp14:editId="7DF41BDF">
            <wp:extent cx="12700" cy="12700"/>
            <wp:effectExtent l="0" t="0" r="0" b="0"/>
            <wp:docPr id="7" name="Picture 6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5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645989" w:rsidRPr="00645989" w:rsidRDefault="00645989" w:rsidP="00645989">
      <w:pPr>
        <w:suppressAutoHyphens w:val="0"/>
        <w:autoSpaceDE/>
        <w:jc w:val="both"/>
        <w:rPr>
          <w:lang w:eastAsia="ru-RU"/>
        </w:rPr>
      </w:pPr>
    </w:p>
    <w:p w:rsidR="00645989" w:rsidRPr="00645989" w:rsidRDefault="00645989" w:rsidP="00645989">
      <w:pPr>
        <w:suppressAutoHyphens w:val="0"/>
        <w:autoSpaceDE/>
        <w:spacing w:after="160" w:line="259" w:lineRule="auto"/>
        <w:contextualSpacing/>
        <w:rPr>
          <w:rFonts w:eastAsia="Calibri"/>
          <w:lang w:eastAsia="en-US"/>
        </w:rPr>
      </w:pPr>
      <w:r w:rsidRPr="00645989">
        <w:rPr>
          <w:rFonts w:eastAsia="Calibri"/>
          <w:lang w:eastAsia="en-US"/>
        </w:rPr>
        <w:t>П1=</w:t>
      </w:r>
      <m:oMath>
        <m:f>
          <m:fPr>
            <m:ctrlPr>
              <w:rPr>
                <w:rFonts w:ascii="Cambria Math" w:eastAsia="Calibri" w:hAnsi="Cambria Math"/>
                <w:i/>
                <w:lang w:eastAsia="en-US"/>
              </w:rPr>
            </m:ctrlPr>
          </m:fPr>
          <m:num>
            <m:nary>
              <m:naryPr>
                <m:chr m:val="∑"/>
                <m:limLoc m:val="undOvr"/>
                <m:ctrlPr>
                  <w:rPr>
                    <w:rFonts w:ascii="Cambria Math" w:eastAsia="Calibri" w:hAnsi="Cambria Math"/>
                    <w:i/>
                    <w:lang w:eastAsia="en-US"/>
                  </w:rPr>
                </m:ctrlPr>
              </m:naryPr>
              <m:sub>
                <m:r>
                  <w:rPr>
                    <w:rFonts w:ascii="Cambria Math" w:eastAsia="Calibri" w:hAnsi="Cambria Math"/>
                    <w:lang w:val="en-US" w:eastAsia="en-US"/>
                  </w:rPr>
                  <m:t>i</m:t>
                </m:r>
                <m:r>
                  <w:rPr>
                    <w:rFonts w:ascii="Cambria Math" w:eastAsia="Calibri" w:hAnsi="Cambria Math"/>
                    <w:lang w:eastAsia="en-US"/>
                  </w:rPr>
                  <m:t>=1</m:t>
                </m:r>
              </m:sub>
              <m:sup>
                <m:sSub>
                  <m:sSubPr>
                    <m:ctrlPr>
                      <w:rPr>
                        <w:rFonts w:ascii="Cambria Math" w:eastAsia="Calibri" w:hAnsi="Cambria Math"/>
                        <w:i/>
                        <w:lang w:val="en-US" w:eastAsia="en-US"/>
                      </w:rPr>
                    </m:ctrlPr>
                  </m:sSubPr>
                  <m:e>
                    <m:r>
                      <w:rPr>
                        <w:rFonts w:ascii="Cambria Math" w:eastAsia="Calibri" w:hAnsi="Cambria Math"/>
                        <w:lang w:val="en-US" w:eastAsia="en-US"/>
                      </w:rPr>
                      <m:t>N</m:t>
                    </m:r>
                  </m:e>
                  <m:sub>
                    <m:r>
                      <w:rPr>
                        <w:rFonts w:ascii="Cambria Math" w:eastAsia="Calibri" w:hAnsi="Cambria Math"/>
                        <w:lang w:eastAsia="en-US"/>
                      </w:rPr>
                      <m:t>МЭК</m:t>
                    </m:r>
                  </m:sub>
                </m:sSub>
              </m:sup>
              <m:e>
                <m:sSub>
                  <m:sSubPr>
                    <m:ctrlPr>
                      <w:rPr>
                        <w:rFonts w:ascii="Cambria Math" w:eastAsia="Calibri" w:hAnsi="Cambria Math"/>
                        <w:i/>
                        <w:lang w:eastAsia="en-US"/>
                      </w:rPr>
                    </m:ctrlPr>
                  </m:sSubPr>
                  <m:e>
                    <m:r>
                      <w:rPr>
                        <w:rFonts w:ascii="Cambria Math" w:eastAsia="Calibri" w:hAnsi="Cambria Math"/>
                        <w:lang w:val="en-US" w:eastAsia="en-US"/>
                      </w:rPr>
                      <m:t>b</m:t>
                    </m:r>
                  </m:e>
                  <m:sub>
                    <m:r>
                      <w:rPr>
                        <w:rFonts w:ascii="Cambria Math" w:eastAsia="Calibri" w:hAnsi="Cambria Math"/>
                        <w:lang w:eastAsia="en-US"/>
                      </w:rPr>
                      <m:t>i</m:t>
                    </m:r>
                  </m:sub>
                </m:sSub>
              </m:e>
            </m:nary>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n</m:t>
                </m:r>
              </m:e>
              <m:sub>
                <m:r>
                  <w:rPr>
                    <w:rFonts w:ascii="Cambria Math" w:eastAsia="Calibri" w:hAnsi="Cambria Math"/>
                    <w:lang w:eastAsia="en-US"/>
                  </w:rPr>
                  <m:t>1</m:t>
                </m:r>
              </m:sub>
            </m:sSub>
          </m:num>
          <m:den>
            <m:sSub>
              <m:sSubPr>
                <m:ctrlPr>
                  <w:rPr>
                    <w:rFonts w:ascii="Cambria Math" w:eastAsia="Calibri" w:hAnsi="Cambria Math"/>
                    <w:i/>
                    <w:lang w:val="en-US" w:eastAsia="en-US"/>
                  </w:rPr>
                </m:ctrlPr>
              </m:sSubPr>
              <m:e>
                <m:sSub>
                  <m:sSubPr>
                    <m:ctrlPr>
                      <w:rPr>
                        <w:rFonts w:ascii="Cambria Math" w:eastAsia="Calibri" w:hAnsi="Cambria Math"/>
                        <w:i/>
                        <w:lang w:val="en-US" w:eastAsia="en-US"/>
                      </w:rPr>
                    </m:ctrlPr>
                  </m:sSubPr>
                  <m:e>
                    <m:r>
                      <w:rPr>
                        <w:rFonts w:ascii="Cambria Math" w:eastAsia="Calibri" w:hAnsi="Cambria Math"/>
                        <w:lang w:val="en-US" w:eastAsia="en-US"/>
                      </w:rPr>
                      <m:t>N</m:t>
                    </m:r>
                  </m:e>
                  <m:sub>
                    <m:r>
                      <w:rPr>
                        <w:rFonts w:ascii="Cambria Math" w:eastAsia="Calibri" w:hAnsi="Cambria Math"/>
                        <w:lang w:eastAsia="en-US"/>
                      </w:rPr>
                      <m:t>МЭК</m:t>
                    </m:r>
                  </m:sub>
                </m:sSub>
                <m:r>
                  <w:rPr>
                    <w:rFonts w:ascii="Cambria Math" w:eastAsia="Calibri" w:hAnsi="Cambria Math"/>
                    <w:lang w:eastAsia="en-US"/>
                  </w:rPr>
                  <m:t>*</m:t>
                </m:r>
                <m:r>
                  <w:rPr>
                    <w:rFonts w:ascii="Cambria Math" w:eastAsia="Calibri" w:hAnsi="Cambria Math"/>
                    <w:lang w:val="en-US" w:eastAsia="en-US"/>
                  </w:rPr>
                  <m:t>b</m:t>
                </m:r>
              </m:e>
              <m:sub>
                <m:r>
                  <w:rPr>
                    <w:rFonts w:ascii="Cambria Math" w:eastAsia="Calibri" w:hAnsi="Cambria Math"/>
                    <w:lang w:val="en-US" w:eastAsia="en-US"/>
                  </w:rPr>
                  <m:t>max</m:t>
                </m:r>
              </m:sub>
            </m:sSub>
          </m:den>
        </m:f>
      </m:oMath>
      <w:r w:rsidRPr="00645989">
        <w:rPr>
          <w:lang w:eastAsia="en-US"/>
        </w:rPr>
        <w:t>, где:</w:t>
      </w:r>
    </w:p>
    <w:p w:rsidR="00645989" w:rsidRPr="00645989" w:rsidRDefault="00645989" w:rsidP="00645989">
      <w:pPr>
        <w:suppressAutoHyphens w:val="0"/>
        <w:autoSpaceDE/>
        <w:spacing w:after="160" w:line="259" w:lineRule="auto"/>
        <w:contextualSpacing/>
        <w:jc w:val="both"/>
        <w:rPr>
          <w:rFonts w:eastAsia="Calibri"/>
          <w:lang w:eastAsia="en-US"/>
        </w:rPr>
      </w:pPr>
      <w:r w:rsidRPr="00645989">
        <w:rPr>
          <w:rFonts w:eastAsia="Calibri"/>
          <w:lang w:val="en-US" w:eastAsia="en-US"/>
        </w:rPr>
        <w:t>b</w:t>
      </w:r>
      <w:r w:rsidRPr="00645989">
        <w:rPr>
          <w:rFonts w:eastAsia="Calibri"/>
          <w:vertAlign w:val="subscript"/>
          <w:lang w:val="en-US" w:eastAsia="en-US"/>
        </w:rPr>
        <w:t>i</w:t>
      </w:r>
      <w:r w:rsidRPr="00645989">
        <w:rPr>
          <w:rFonts w:eastAsia="Calibri"/>
          <w:lang w:eastAsia="en-US"/>
        </w:rPr>
        <w:t xml:space="preserve"> – количество баллов, поставленных членом Муниципальной экспертной комиссии;</w:t>
      </w:r>
      <w:r w:rsidRPr="00645989">
        <w:rPr>
          <w:rFonts w:eastAsia="Calibri"/>
          <w:lang w:eastAsia="en-US"/>
        </w:rPr>
        <w:br/>
      </w:r>
      <w:r w:rsidRPr="00645989">
        <w:rPr>
          <w:rFonts w:eastAsia="Calibri"/>
          <w:lang w:val="en-US" w:eastAsia="en-US"/>
        </w:rPr>
        <w:t>N</w:t>
      </w:r>
      <w:r w:rsidRPr="00645989">
        <w:rPr>
          <w:rFonts w:eastAsia="Calibri"/>
          <w:vertAlign w:val="subscript"/>
          <w:lang w:eastAsia="en-US"/>
        </w:rPr>
        <w:t xml:space="preserve">МЭК </w:t>
      </w:r>
      <w:r w:rsidRPr="00645989">
        <w:rPr>
          <w:rFonts w:eastAsia="Calibri"/>
          <w:lang w:eastAsia="en-US"/>
        </w:rPr>
        <w:t>– количество членов Муниципальной экспертной комиссии;</w:t>
      </w:r>
    </w:p>
    <w:p w:rsidR="00645989" w:rsidRPr="00645989" w:rsidRDefault="00645989" w:rsidP="00645989">
      <w:pPr>
        <w:suppressAutoHyphens w:val="0"/>
        <w:autoSpaceDE/>
        <w:spacing w:after="160" w:line="259" w:lineRule="auto"/>
        <w:contextualSpacing/>
        <w:rPr>
          <w:rFonts w:eastAsia="Calibri"/>
          <w:lang w:eastAsia="en-US"/>
        </w:rPr>
      </w:pPr>
      <w:r w:rsidRPr="00645989">
        <w:rPr>
          <w:rFonts w:eastAsia="Calibri"/>
          <w:lang w:val="en-US" w:eastAsia="en-US"/>
        </w:rPr>
        <w:t>b</w:t>
      </w:r>
      <w:r w:rsidRPr="00645989">
        <w:rPr>
          <w:rFonts w:eastAsia="Calibri"/>
          <w:vertAlign w:val="subscript"/>
          <w:lang w:val="en-US" w:eastAsia="en-US"/>
        </w:rPr>
        <w:t>max</w:t>
      </w:r>
      <w:r w:rsidRPr="00645989">
        <w:rPr>
          <w:rFonts w:eastAsia="Calibri"/>
          <w:lang w:eastAsia="en-US"/>
        </w:rPr>
        <w:t>= 24 – наибольшая оценка;</w:t>
      </w:r>
    </w:p>
    <w:p w:rsidR="00645989" w:rsidRPr="00645989" w:rsidRDefault="00645989" w:rsidP="00645989">
      <w:pPr>
        <w:suppressAutoHyphens w:val="0"/>
        <w:autoSpaceDE/>
        <w:spacing w:after="160" w:line="259" w:lineRule="auto"/>
        <w:contextualSpacing/>
        <w:rPr>
          <w:rFonts w:eastAsia="Calibri"/>
          <w:lang w:eastAsia="en-US"/>
        </w:rPr>
      </w:pPr>
      <w:r w:rsidRPr="00645989">
        <w:rPr>
          <w:rFonts w:eastAsia="Calibri"/>
          <w:lang w:val="en-US" w:eastAsia="en-US"/>
        </w:rPr>
        <w:t>n</w:t>
      </w:r>
      <w:r w:rsidRPr="00645989">
        <w:rPr>
          <w:rFonts w:eastAsia="Calibri"/>
          <w:vertAlign w:val="subscript"/>
          <w:lang w:eastAsia="en-US"/>
        </w:rPr>
        <w:t>1</w:t>
      </w:r>
      <w:r w:rsidRPr="00645989">
        <w:rPr>
          <w:rFonts w:eastAsia="Calibri"/>
          <w:lang w:eastAsia="en-US"/>
        </w:rPr>
        <w:t>=0,13 – весовой коэффициент первого показателя.</w:t>
      </w:r>
    </w:p>
    <w:p w:rsidR="00645989" w:rsidRPr="00645989" w:rsidRDefault="00645989" w:rsidP="00645989">
      <w:pPr>
        <w:suppressAutoHyphens w:val="0"/>
        <w:autoSpaceDE/>
        <w:jc w:val="both"/>
        <w:rPr>
          <w:lang w:eastAsia="ru-RU"/>
        </w:rPr>
      </w:pPr>
      <w:r w:rsidRPr="00645989">
        <w:rPr>
          <w:lang w:eastAsia="ru-RU"/>
        </w:rPr>
        <w:t xml:space="preserve">5.9. Муниципальная экспертная комиссия, совместно с представителями проектных команд осуществляет подсчет голосов участников проектных команд по каждому </w:t>
      </w:r>
      <w:r w:rsidRPr="00645989">
        <w:rPr>
          <w:lang w:eastAsia="ru-RU"/>
        </w:rPr>
        <w:lastRenderedPageBreak/>
        <w:t>вынесенному на голосование проекту МИБ. На основании результатов голосования участников рассчитывается  показатель 2 для определения итоговой оценки проекта.</w:t>
      </w:r>
    </w:p>
    <w:p w:rsidR="00645989" w:rsidRPr="00645989" w:rsidRDefault="00645989" w:rsidP="00645989">
      <w:pPr>
        <w:suppressAutoHyphens w:val="0"/>
        <w:autoSpaceDE/>
        <w:jc w:val="both"/>
        <w:rPr>
          <w:lang w:eastAsia="ru-RU"/>
        </w:rPr>
      </w:pPr>
    </w:p>
    <w:p w:rsidR="00645989" w:rsidRPr="00645989" w:rsidRDefault="00645989" w:rsidP="00645989">
      <w:pPr>
        <w:suppressAutoHyphens w:val="0"/>
        <w:autoSpaceDE/>
        <w:jc w:val="both"/>
        <w:rPr>
          <w:lang w:eastAsia="ru-RU"/>
        </w:rPr>
      </w:pPr>
      <w:r w:rsidRPr="00645989">
        <w:rPr>
          <w:lang w:eastAsia="ru-RU"/>
        </w:rPr>
        <w:t>Для расчета показателя 2 применяется следующая формула:</w:t>
      </w:r>
      <w:r w:rsidRPr="00645989">
        <w:rPr>
          <w:noProof/>
          <w:lang w:eastAsia="ru-RU"/>
        </w:rPr>
        <w:drawing>
          <wp:inline distT="0" distB="0" distL="0" distR="0" wp14:anchorId="18DE41EF" wp14:editId="2194347C">
            <wp:extent cx="12700" cy="12700"/>
            <wp:effectExtent l="0" t="0" r="0" b="0"/>
            <wp:docPr id="8" name="Picture 6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5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645989" w:rsidRPr="00645989" w:rsidRDefault="00645989" w:rsidP="00645989">
      <w:pPr>
        <w:suppressAutoHyphens w:val="0"/>
        <w:autoSpaceDE/>
        <w:jc w:val="both"/>
        <w:rPr>
          <w:b/>
          <w:lang w:eastAsia="ru-RU"/>
        </w:rPr>
      </w:pPr>
    </w:p>
    <w:p w:rsidR="00645989" w:rsidRPr="00645989" w:rsidRDefault="00645989" w:rsidP="00645989">
      <w:pPr>
        <w:suppressAutoHyphens w:val="0"/>
        <w:autoSpaceDE/>
        <w:spacing w:after="160" w:line="259" w:lineRule="auto"/>
        <w:contextualSpacing/>
        <w:rPr>
          <w:rFonts w:eastAsia="Calibri"/>
          <w:lang w:eastAsia="en-US"/>
        </w:rPr>
      </w:pPr>
      <w:r w:rsidRPr="00645989">
        <w:rPr>
          <w:rFonts w:eastAsia="Calibri"/>
          <w:lang w:eastAsia="en-US"/>
        </w:rPr>
        <w:t xml:space="preserve">П2= </w:t>
      </w:r>
      <m:oMath>
        <m:f>
          <m:fPr>
            <m:ctrlPr>
              <w:rPr>
                <w:rFonts w:ascii="Cambria Math" w:eastAsia="Calibri" w:hAnsi="Cambria Math"/>
                <w:i/>
                <w:lang w:eastAsia="en-US"/>
              </w:rPr>
            </m:ctrlPr>
          </m:fPr>
          <m:num>
            <m:sSub>
              <m:sSubPr>
                <m:ctrlPr>
                  <w:rPr>
                    <w:rFonts w:ascii="Cambria Math" w:eastAsia="Calibri" w:hAnsi="Cambria Math"/>
                    <w:i/>
                    <w:lang w:eastAsia="en-US"/>
                  </w:rPr>
                </m:ctrlPr>
              </m:sSubPr>
              <m:e>
                <m:r>
                  <w:rPr>
                    <w:rFonts w:ascii="Cambria Math" w:eastAsia="Calibri" w:hAnsi="Cambria Math"/>
                    <w:lang w:val="en-US" w:eastAsia="en-US"/>
                  </w:rPr>
                  <m:t>N</m:t>
                </m:r>
              </m:e>
              <m:sub>
                <m:r>
                  <w:rPr>
                    <w:rFonts w:ascii="Cambria Math" w:eastAsia="Calibri" w:hAnsi="Cambria Math"/>
                    <w:lang w:eastAsia="en-US"/>
                  </w:rPr>
                  <m:t>гп</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val="en-US" w:eastAsia="en-US"/>
                  </w:rPr>
                  <m:t>n</m:t>
                </m:r>
              </m:e>
              <m:sub>
                <m:r>
                  <w:rPr>
                    <w:rFonts w:ascii="Cambria Math" w:eastAsia="Calibri" w:hAnsi="Cambria Math"/>
                    <w:lang w:eastAsia="en-US"/>
                  </w:rPr>
                  <m:t>3</m:t>
                </m:r>
              </m:sub>
            </m:sSub>
          </m:num>
          <m:den>
            <m:sSub>
              <m:sSubPr>
                <m:ctrlPr>
                  <w:rPr>
                    <w:rFonts w:ascii="Cambria Math" w:eastAsia="Calibri" w:hAnsi="Cambria Math"/>
                    <w:i/>
                    <w:lang w:eastAsia="en-US"/>
                  </w:rPr>
                </m:ctrlPr>
              </m:sSubPr>
              <m:e>
                <m:r>
                  <w:rPr>
                    <w:rFonts w:ascii="Cambria Math" w:eastAsia="Calibri" w:hAnsi="Cambria Math"/>
                    <w:lang w:eastAsia="en-US"/>
                  </w:rPr>
                  <m:t>N</m:t>
                </m:r>
              </m:e>
              <m:sub>
                <m:r>
                  <w:rPr>
                    <w:rFonts w:ascii="Cambria Math" w:eastAsia="Calibri" w:hAnsi="Cambria Math"/>
                    <w:lang w:eastAsia="en-US"/>
                  </w:rPr>
                  <m:t>уг</m:t>
                </m:r>
              </m:sub>
            </m:sSub>
          </m:den>
        </m:f>
        <m:r>
          <w:rPr>
            <w:rFonts w:ascii="Cambria Math" w:eastAsia="Calibri" w:hAnsi="Cambria Math"/>
            <w:lang w:eastAsia="en-US"/>
          </w:rPr>
          <m:t>, где:</m:t>
        </m:r>
      </m:oMath>
    </w:p>
    <w:p w:rsidR="00645989" w:rsidRPr="00645989" w:rsidRDefault="00645989" w:rsidP="00645989">
      <w:pPr>
        <w:suppressAutoHyphens w:val="0"/>
        <w:autoSpaceDE/>
        <w:spacing w:after="160" w:line="259" w:lineRule="auto"/>
        <w:contextualSpacing/>
        <w:rPr>
          <w:rFonts w:eastAsia="Calibri"/>
          <w:lang w:eastAsia="en-US"/>
        </w:rPr>
      </w:pPr>
      <w:r w:rsidRPr="00645989">
        <w:rPr>
          <w:rFonts w:eastAsia="Calibri"/>
          <w:lang w:val="en-US" w:eastAsia="en-US"/>
        </w:rPr>
        <w:t>N</w:t>
      </w:r>
      <w:r w:rsidRPr="00645989">
        <w:rPr>
          <w:rFonts w:eastAsia="Calibri"/>
          <w:vertAlign w:val="subscript"/>
          <w:lang w:eastAsia="en-US"/>
        </w:rPr>
        <w:t>гп</w:t>
      </w:r>
      <w:r w:rsidRPr="00645989">
        <w:rPr>
          <w:rFonts w:eastAsia="Calibri"/>
          <w:lang w:eastAsia="en-US"/>
        </w:rPr>
        <w:t xml:space="preserve"> – число голосов за проект;</w:t>
      </w:r>
    </w:p>
    <w:p w:rsidR="00645989" w:rsidRPr="00645989" w:rsidRDefault="00645989" w:rsidP="00645989">
      <w:pPr>
        <w:suppressAutoHyphens w:val="0"/>
        <w:autoSpaceDE/>
        <w:spacing w:after="160" w:line="259" w:lineRule="auto"/>
        <w:contextualSpacing/>
        <w:rPr>
          <w:rFonts w:eastAsia="Calibri"/>
          <w:lang w:eastAsia="en-US"/>
        </w:rPr>
      </w:pPr>
      <w:r w:rsidRPr="00645989">
        <w:rPr>
          <w:rFonts w:eastAsia="Calibri"/>
          <w:lang w:val="en-US" w:eastAsia="en-US"/>
        </w:rPr>
        <w:t>N</w:t>
      </w:r>
      <w:r w:rsidRPr="00645989">
        <w:rPr>
          <w:rFonts w:eastAsia="Calibri"/>
          <w:vertAlign w:val="subscript"/>
          <w:lang w:eastAsia="en-US"/>
        </w:rPr>
        <w:t xml:space="preserve">уг </w:t>
      </w:r>
      <w:r w:rsidRPr="00645989">
        <w:rPr>
          <w:rFonts w:eastAsia="Calibri"/>
          <w:lang w:eastAsia="en-US"/>
        </w:rPr>
        <w:t>– число участников голосования;</w:t>
      </w:r>
    </w:p>
    <w:p w:rsidR="00645989" w:rsidRPr="00645989" w:rsidRDefault="00645989" w:rsidP="00645989">
      <w:pPr>
        <w:suppressAutoHyphens w:val="0"/>
        <w:autoSpaceDE/>
        <w:jc w:val="both"/>
        <w:rPr>
          <w:lang w:eastAsia="ru-RU"/>
        </w:rPr>
      </w:pPr>
      <w:r w:rsidRPr="00645989">
        <w:rPr>
          <w:lang w:val="en-US" w:eastAsia="ru-RU"/>
        </w:rPr>
        <w:t>n</w:t>
      </w:r>
      <w:r w:rsidRPr="00645989">
        <w:rPr>
          <w:vertAlign w:val="subscript"/>
          <w:lang w:eastAsia="ru-RU"/>
        </w:rPr>
        <w:t xml:space="preserve">2 </w:t>
      </w:r>
      <w:r w:rsidRPr="00645989">
        <w:rPr>
          <w:lang w:eastAsia="ru-RU"/>
        </w:rPr>
        <w:t>=0,77 – весовой коэффициент второго показателя.</w:t>
      </w:r>
    </w:p>
    <w:p w:rsidR="00645989" w:rsidRPr="00645989" w:rsidRDefault="00645989" w:rsidP="00645989">
      <w:pPr>
        <w:suppressAutoHyphens w:val="0"/>
        <w:autoSpaceDE/>
        <w:jc w:val="both"/>
        <w:rPr>
          <w:lang w:eastAsia="ru-RU"/>
        </w:rPr>
      </w:pPr>
      <w:r w:rsidRPr="00645989">
        <w:rPr>
          <w:lang w:eastAsia="ru-RU"/>
        </w:rPr>
        <w:t>5.10. Муниципальная экспертная комиссия, при проведении отбора, фиксирует в рейтинге фактическое место реализации проекта и подсчитывает количество проектов, выдвигаемых для реализации по одному фактическому адресу организации, учреждения.  На основании количества проектов, выдвигаемых для реализации по одному фактическому адресу, рассчитывается показатель 3 для определения итоговой оценки проекта.</w:t>
      </w:r>
    </w:p>
    <w:p w:rsidR="00645989" w:rsidRPr="00645989" w:rsidRDefault="00645989" w:rsidP="00645989">
      <w:pPr>
        <w:suppressAutoHyphens w:val="0"/>
        <w:autoSpaceDE/>
        <w:jc w:val="both"/>
        <w:rPr>
          <w:lang w:eastAsia="ru-RU"/>
        </w:rPr>
      </w:pPr>
    </w:p>
    <w:p w:rsidR="00645989" w:rsidRPr="00645989" w:rsidRDefault="00645989" w:rsidP="00645989">
      <w:pPr>
        <w:suppressAutoHyphens w:val="0"/>
        <w:autoSpaceDE/>
        <w:jc w:val="both"/>
        <w:rPr>
          <w:lang w:eastAsia="ru-RU"/>
        </w:rPr>
      </w:pPr>
      <w:r w:rsidRPr="00645989">
        <w:rPr>
          <w:lang w:eastAsia="ru-RU"/>
        </w:rPr>
        <w:t>Для расчета показателя 3 применяется следующая формула:</w:t>
      </w:r>
      <w:r w:rsidRPr="00645989">
        <w:rPr>
          <w:noProof/>
          <w:lang w:eastAsia="ru-RU"/>
        </w:rPr>
        <w:drawing>
          <wp:inline distT="0" distB="0" distL="0" distR="0" wp14:anchorId="4DAE3789" wp14:editId="2F956F58">
            <wp:extent cx="12700" cy="12700"/>
            <wp:effectExtent l="0" t="0" r="0" b="0"/>
            <wp:docPr id="9" name="Picture 6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5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645989" w:rsidRPr="00645989" w:rsidRDefault="00645989" w:rsidP="00645989">
      <w:pPr>
        <w:suppressAutoHyphens w:val="0"/>
        <w:autoSpaceDE/>
        <w:jc w:val="both"/>
        <w:rPr>
          <w:lang w:eastAsia="ru-RU"/>
        </w:rPr>
      </w:pPr>
    </w:p>
    <w:p w:rsidR="00645989" w:rsidRPr="00645989" w:rsidRDefault="00645989" w:rsidP="00645989">
      <w:pPr>
        <w:suppressAutoHyphens w:val="0"/>
        <w:autoSpaceDE/>
        <w:spacing w:after="160" w:line="259" w:lineRule="auto"/>
        <w:contextualSpacing/>
        <w:rPr>
          <w:rFonts w:eastAsia="Calibri"/>
          <w:lang w:eastAsia="en-US"/>
        </w:rPr>
      </w:pPr>
      <w:r w:rsidRPr="00645989">
        <w:rPr>
          <w:rFonts w:eastAsia="Calibri"/>
          <w:lang w:eastAsia="en-US"/>
        </w:rPr>
        <w:t xml:space="preserve">П3= </w:t>
      </w:r>
      <w:r w:rsidRPr="00645989">
        <w:rPr>
          <w:rFonts w:eastAsia="Calibri"/>
          <w:lang w:eastAsia="en-US"/>
        </w:rPr>
        <w:fldChar w:fldCharType="begin"/>
      </w:r>
      <w:r w:rsidRPr="00645989">
        <w:rPr>
          <w:rFonts w:eastAsia="Calibri"/>
          <w:lang w:eastAsia="en-US"/>
        </w:rPr>
        <w:instrText xml:space="preserve"> QUOTE </w:instrText>
      </w:r>
      <w:r w:rsidRPr="00645989">
        <w:rPr>
          <w:rFonts w:eastAsia="Calibri"/>
          <w:noProof/>
          <w:position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pt;height:27pt;mso-width-percent:0;mso-height-percent:0;mso-width-percent:0;mso-height-percent:0" equationxml="&lt;">
            <v:imagedata r:id="rId18" o:title="" chromakey="white"/>
          </v:shape>
        </w:pict>
      </w:r>
      <w:r w:rsidRPr="00645989">
        <w:rPr>
          <w:rFonts w:eastAsia="Calibri"/>
          <w:lang w:eastAsia="en-US"/>
        </w:rPr>
        <w:fldChar w:fldCharType="end"/>
      </w:r>
      <m:oMath>
        <m:f>
          <m:fPr>
            <m:ctrlPr>
              <w:rPr>
                <w:rFonts w:ascii="Cambria Math" w:eastAsia="Calibri" w:hAnsi="Cambria Math"/>
                <w:i/>
                <w:lang w:eastAsia="en-US"/>
              </w:rPr>
            </m:ctrlPr>
          </m:fPr>
          <m:num>
            <m:sSub>
              <m:sSubPr>
                <m:ctrlPr>
                  <w:rPr>
                    <w:rFonts w:ascii="Cambria Math" w:eastAsia="Calibri" w:hAnsi="Cambria Math"/>
                    <w:i/>
                    <w:lang w:eastAsia="en-US"/>
                  </w:rPr>
                </m:ctrlPr>
              </m:sSubPr>
              <m:e>
                <m:r>
                  <w:rPr>
                    <w:rFonts w:ascii="Cambria Math" w:eastAsia="Calibri" w:hAnsi="Cambria Math"/>
                    <w:lang w:val="en-US" w:eastAsia="en-US"/>
                  </w:rPr>
                  <m:t>n</m:t>
                </m:r>
              </m:e>
              <m:sub>
                <m:r>
                  <w:rPr>
                    <w:rFonts w:ascii="Cambria Math" w:eastAsia="Calibri" w:hAnsi="Cambria Math"/>
                    <w:lang w:eastAsia="en-US"/>
                  </w:rPr>
                  <m:t>2</m:t>
                </m:r>
              </m:sub>
            </m:sSub>
          </m:num>
          <m:den>
            <m:sSub>
              <m:sSubPr>
                <m:ctrlPr>
                  <w:rPr>
                    <w:rFonts w:ascii="Cambria Math" w:eastAsia="Calibri" w:hAnsi="Cambria Math"/>
                    <w:i/>
                    <w:lang w:eastAsia="en-US"/>
                  </w:rPr>
                </m:ctrlPr>
              </m:sSubPr>
              <m:e>
                <m:r>
                  <w:rPr>
                    <w:rFonts w:ascii="Cambria Math" w:eastAsia="Calibri" w:hAnsi="Cambria Math"/>
                    <w:lang w:eastAsia="en-US"/>
                  </w:rPr>
                  <m:t>N</m:t>
                </m:r>
              </m:e>
              <m:sub>
                <m:r>
                  <w:rPr>
                    <w:rFonts w:ascii="Cambria Math" w:eastAsia="Calibri" w:hAnsi="Cambria Math"/>
                    <w:lang w:eastAsia="en-US"/>
                  </w:rPr>
                  <m:t>пу</m:t>
                </m:r>
              </m:sub>
            </m:sSub>
          </m:den>
        </m:f>
        <m:r>
          <w:rPr>
            <w:rFonts w:ascii="Cambria Math" w:eastAsia="Calibri" w:hAnsi="Cambria Math"/>
            <w:lang w:eastAsia="en-US"/>
          </w:rPr>
          <m:t>, где:</m:t>
        </m:r>
      </m:oMath>
    </w:p>
    <w:p w:rsidR="00645989" w:rsidRPr="00645989" w:rsidRDefault="00645989" w:rsidP="00645989">
      <w:pPr>
        <w:suppressAutoHyphens w:val="0"/>
        <w:autoSpaceDE/>
        <w:spacing w:after="160" w:line="259" w:lineRule="auto"/>
        <w:contextualSpacing/>
        <w:jc w:val="both"/>
        <w:rPr>
          <w:rFonts w:eastAsia="Calibri"/>
          <w:lang w:eastAsia="en-US"/>
        </w:rPr>
      </w:pPr>
      <w:r w:rsidRPr="00645989">
        <w:rPr>
          <w:rFonts w:eastAsia="Calibri"/>
          <w:lang w:val="en-US" w:eastAsia="en-US"/>
        </w:rPr>
        <w:t>N</w:t>
      </w:r>
      <w:r w:rsidRPr="00645989">
        <w:rPr>
          <w:rFonts w:eastAsia="Calibri"/>
          <w:vertAlign w:val="subscript"/>
          <w:lang w:eastAsia="en-US"/>
        </w:rPr>
        <w:t>пу</w:t>
      </w:r>
      <w:r w:rsidRPr="00645989">
        <w:rPr>
          <w:rFonts w:eastAsia="Calibri"/>
          <w:lang w:eastAsia="en-US"/>
        </w:rPr>
        <w:t xml:space="preserve"> – количество проектов МИБ, подаваемых к реализации по одному фактическому адресу организации, учреждения; </w:t>
      </w:r>
    </w:p>
    <w:p w:rsidR="00645989" w:rsidRPr="00645989" w:rsidRDefault="00645989" w:rsidP="00645989">
      <w:pPr>
        <w:suppressAutoHyphens w:val="0"/>
        <w:autoSpaceDE/>
        <w:spacing w:after="160" w:line="259" w:lineRule="auto"/>
        <w:contextualSpacing/>
        <w:rPr>
          <w:rFonts w:eastAsia="Calibri"/>
          <w:lang w:eastAsia="en-US"/>
        </w:rPr>
      </w:pPr>
      <w:r w:rsidRPr="00645989">
        <w:rPr>
          <w:rFonts w:eastAsia="Calibri"/>
          <w:lang w:val="en-US" w:eastAsia="en-US"/>
        </w:rPr>
        <w:t>n</w:t>
      </w:r>
      <w:r w:rsidRPr="00645989">
        <w:rPr>
          <w:rFonts w:eastAsia="Calibri"/>
          <w:vertAlign w:val="subscript"/>
          <w:lang w:eastAsia="en-US"/>
        </w:rPr>
        <w:t xml:space="preserve">2 </w:t>
      </w:r>
      <w:r w:rsidRPr="00645989">
        <w:rPr>
          <w:rFonts w:eastAsia="Calibri"/>
          <w:lang w:eastAsia="en-US"/>
        </w:rPr>
        <w:t>=0,10 – весовой коэффициент третьего показателя.</w:t>
      </w:r>
    </w:p>
    <w:p w:rsidR="00645989" w:rsidRPr="00645989" w:rsidRDefault="00645989" w:rsidP="00645989">
      <w:pPr>
        <w:suppressAutoHyphens w:val="0"/>
        <w:autoSpaceDE/>
        <w:rPr>
          <w:lang w:eastAsia="ru-RU"/>
        </w:rPr>
      </w:pPr>
      <w:r w:rsidRPr="00645989">
        <w:rPr>
          <w:lang w:eastAsia="ru-RU"/>
        </w:rPr>
        <w:t>5.11. Для определения итоговой оценки проекта применяется следующая формула:</w:t>
      </w:r>
    </w:p>
    <w:p w:rsidR="00645989" w:rsidRPr="00645989" w:rsidRDefault="00645989" w:rsidP="00645989">
      <w:pPr>
        <w:suppressAutoHyphens w:val="0"/>
        <w:autoSpaceDE/>
        <w:jc w:val="both"/>
        <w:rPr>
          <w:lang w:eastAsia="ru-RU"/>
        </w:rPr>
      </w:pPr>
      <w:r w:rsidRPr="00645989">
        <w:rPr>
          <w:lang w:eastAsia="ru-RU"/>
        </w:rPr>
        <w:t>Итоговая оценка проекта МИБ = П1 + П2 + П3.</w:t>
      </w:r>
    </w:p>
    <w:p w:rsidR="00645989" w:rsidRPr="00645989" w:rsidRDefault="00645989" w:rsidP="00645989">
      <w:pPr>
        <w:suppressAutoHyphens w:val="0"/>
        <w:autoSpaceDE/>
        <w:jc w:val="both"/>
        <w:rPr>
          <w:lang w:eastAsia="ru-RU"/>
        </w:rPr>
      </w:pPr>
      <w:r w:rsidRPr="00645989">
        <w:rPr>
          <w:lang w:eastAsia="ru-RU"/>
        </w:rPr>
        <w:t>В случае  если двум и более проектам МИБ присвоены одинаковые итоговые оценки, победитель определяется путем открытого голосования членов Муниципальной экспертной комиссии, при этом решение принимается простым большинством голосов присутствующих на Отборе членов Муниципальной экспертной комиссии. При равенстве голосов решающим является голос председателя Муниципальной экспертной комиссии.</w:t>
      </w:r>
    </w:p>
    <w:p w:rsidR="00645989" w:rsidRPr="00645989" w:rsidRDefault="00645989" w:rsidP="00645989">
      <w:pPr>
        <w:suppressAutoHyphens w:val="0"/>
        <w:autoSpaceDE/>
        <w:jc w:val="both"/>
        <w:rPr>
          <w:lang w:eastAsia="ru-RU"/>
        </w:rPr>
      </w:pPr>
      <w:r w:rsidRPr="00645989">
        <w:rPr>
          <w:lang w:eastAsia="ru-RU"/>
        </w:rPr>
        <w:t xml:space="preserve">5.12. На основании итоговой оценки проекта Муниципальная экспертная комиссия утверждает </w:t>
      </w:r>
      <w:bookmarkStart w:id="4" w:name="_Hlk129769641"/>
      <w:r w:rsidRPr="00645989">
        <w:rPr>
          <w:lang w:eastAsia="ru-RU"/>
        </w:rPr>
        <w:t>Рейтинг проектов МИБ по результатам голосования проектных команд и оценки проектов МИБ членами Муниципальной экспертной комиссии</w:t>
      </w:r>
      <w:bookmarkEnd w:id="4"/>
      <w:r w:rsidRPr="00645989">
        <w:rPr>
          <w:lang w:eastAsia="ru-RU"/>
        </w:rPr>
        <w:t>.</w:t>
      </w:r>
    </w:p>
    <w:p w:rsidR="00645989" w:rsidRPr="00645989" w:rsidRDefault="00645989" w:rsidP="00645989">
      <w:pPr>
        <w:suppressAutoHyphens w:val="0"/>
        <w:autoSpaceDE/>
        <w:jc w:val="both"/>
        <w:rPr>
          <w:lang w:eastAsia="ru-RU"/>
        </w:rPr>
      </w:pPr>
      <w:r w:rsidRPr="00645989">
        <w:rPr>
          <w:lang w:eastAsia="ru-RU"/>
        </w:rPr>
        <w:t xml:space="preserve">5.13. Проект МИБ включаются в реестр проектов, победивших на конкурсном отборе муниципального образования на основании рейтинга от проекта МИБ с наибольшей итоговой оценкой к проектам МИБ с наименьшей итоговой оценкой до исчерпания общего объема иных трансфертов, выделяемых для софинансирования всех проектов МИБ на территории муниципального образования. </w:t>
      </w:r>
    </w:p>
    <w:p w:rsidR="00645989" w:rsidRPr="00645989" w:rsidRDefault="00645989" w:rsidP="00645989">
      <w:pPr>
        <w:suppressAutoHyphens w:val="0"/>
        <w:autoSpaceDE/>
        <w:jc w:val="both"/>
        <w:rPr>
          <w:lang w:eastAsia="ru-RU"/>
        </w:rPr>
      </w:pPr>
      <w:r w:rsidRPr="00645989">
        <w:rPr>
          <w:lang w:eastAsia="ru-RU"/>
        </w:rPr>
        <w:t>В случае если возникает ситуация, связанная с неполным исчерпанием выделяемых иных трансфертов из бюджета Удмуртской Республики, решением Муниципальной экспертной комиссии может быть включен следующий по рейтингу проект МИБ.</w:t>
      </w:r>
    </w:p>
    <w:p w:rsidR="00645989" w:rsidRPr="00645989" w:rsidRDefault="00645989" w:rsidP="00645989">
      <w:pPr>
        <w:suppressAutoHyphens w:val="0"/>
        <w:autoSpaceDE/>
        <w:jc w:val="both"/>
        <w:rPr>
          <w:lang w:eastAsia="ru-RU"/>
        </w:rPr>
      </w:pPr>
      <w:r w:rsidRPr="00645989">
        <w:rPr>
          <w:lang w:eastAsia="ru-RU"/>
        </w:rPr>
        <w:t xml:space="preserve">5.14. Протокол заседания Муниципальной экспертной комиссии </w:t>
      </w:r>
      <w:r w:rsidRPr="00645989">
        <w:rPr>
          <w:rFonts w:eastAsia="Arial Narrow"/>
          <w:lang w:eastAsia="ru-RU"/>
        </w:rPr>
        <w:t>по Отбору проектов МИБ оформляется согласно Форме 2 к настоящему Порядку.</w:t>
      </w:r>
    </w:p>
    <w:p w:rsidR="00645989" w:rsidRPr="00645989" w:rsidRDefault="00645989" w:rsidP="00645989">
      <w:pPr>
        <w:suppressAutoHyphens w:val="0"/>
        <w:autoSpaceDE/>
        <w:jc w:val="both"/>
        <w:rPr>
          <w:lang w:eastAsia="ru-RU"/>
        </w:rPr>
      </w:pPr>
      <w:r w:rsidRPr="00645989">
        <w:rPr>
          <w:lang w:eastAsia="ru-RU"/>
        </w:rPr>
        <w:t>5.15. Муниципальная экспертная комиссия, для подготовки и подачи заявки и перечня документов для получения иных трансфертов из бюджета Удмуртской Республики на софинансирование проектов МИБ составляет реестр проектов МИБ, победивших на конкурсном отборе муниципального образования.</w:t>
      </w:r>
    </w:p>
    <w:p w:rsidR="00645989" w:rsidRPr="00645989" w:rsidRDefault="00645989" w:rsidP="00645989">
      <w:pPr>
        <w:suppressAutoHyphens w:val="0"/>
        <w:autoSpaceDE/>
        <w:jc w:val="center"/>
        <w:rPr>
          <w:lang w:eastAsia="ru-RU"/>
        </w:rPr>
      </w:pPr>
    </w:p>
    <w:p w:rsidR="00645989" w:rsidRPr="00645989" w:rsidRDefault="00645989" w:rsidP="00645989">
      <w:pPr>
        <w:suppressAutoHyphens w:val="0"/>
        <w:autoSpaceDE/>
        <w:jc w:val="center"/>
        <w:rPr>
          <w:lang w:eastAsia="ru-RU"/>
        </w:rPr>
      </w:pPr>
      <w:r w:rsidRPr="00645989">
        <w:rPr>
          <w:lang w:eastAsia="ru-RU"/>
        </w:rPr>
        <w:t>6. ПОРЯДОК РЕАЛИЗАЦИИ ПРОЕКТОВ МИБ</w:t>
      </w:r>
    </w:p>
    <w:p w:rsidR="00645989" w:rsidRPr="00645989" w:rsidRDefault="00645989" w:rsidP="00645989">
      <w:pPr>
        <w:suppressAutoHyphens w:val="0"/>
        <w:autoSpaceDE/>
        <w:jc w:val="center"/>
        <w:rPr>
          <w:lang w:eastAsia="ru-RU"/>
        </w:rPr>
      </w:pPr>
    </w:p>
    <w:p w:rsidR="00645989" w:rsidRPr="00645989" w:rsidRDefault="00645989" w:rsidP="00645989">
      <w:pPr>
        <w:suppressAutoHyphens w:val="0"/>
        <w:autoSpaceDE/>
        <w:jc w:val="both"/>
        <w:rPr>
          <w:color w:val="FF0000"/>
          <w:lang w:eastAsia="ru-RU"/>
        </w:rPr>
      </w:pPr>
      <w:r w:rsidRPr="00645989">
        <w:rPr>
          <w:lang w:eastAsia="ru-RU"/>
        </w:rPr>
        <w:lastRenderedPageBreak/>
        <w:t>6.1. Информация об условиях и порядке Отбора проектов МИБ, о сроках начала и окончания голосования и об итогах голосования участников проектных команд размещается на официальном сайте муниципального образования.</w:t>
      </w:r>
    </w:p>
    <w:p w:rsidR="00645989" w:rsidRPr="00645989" w:rsidRDefault="00645989" w:rsidP="00645989">
      <w:pPr>
        <w:suppressAutoHyphens w:val="0"/>
        <w:autoSpaceDE/>
        <w:jc w:val="both"/>
        <w:rPr>
          <w:lang w:eastAsia="ru-RU"/>
        </w:rPr>
      </w:pPr>
      <w:r w:rsidRPr="00645989">
        <w:rPr>
          <w:lang w:eastAsia="ru-RU"/>
        </w:rPr>
        <w:t>6.2. Размер иного трансферта, предоставляемого из бюджета Удмуртской Республики на софинансирование одного проекта, не должен превышать 400 тыс.рублей.</w:t>
      </w:r>
    </w:p>
    <w:p w:rsidR="00645989" w:rsidRPr="00645989" w:rsidRDefault="00645989" w:rsidP="00645989">
      <w:pPr>
        <w:suppressAutoHyphens w:val="0"/>
        <w:autoSpaceDE/>
        <w:jc w:val="both"/>
        <w:rPr>
          <w:lang w:eastAsia="ru-RU"/>
        </w:rPr>
      </w:pPr>
      <w:r w:rsidRPr="00645989">
        <w:rPr>
          <w:lang w:eastAsia="ru-RU"/>
        </w:rPr>
        <w:t>6.3. Финансирование каждого из проектов МИБ за счет бюджета муниципального образования предоставляется в размере не менее 15 процентов стоимости проекта МИБ.</w:t>
      </w:r>
    </w:p>
    <w:p w:rsidR="00645989" w:rsidRPr="00645989" w:rsidRDefault="00645989" w:rsidP="00645989">
      <w:pPr>
        <w:suppressAutoHyphens w:val="0"/>
        <w:autoSpaceDE/>
        <w:jc w:val="both"/>
        <w:rPr>
          <w:lang w:eastAsia="ru-RU"/>
        </w:rPr>
      </w:pPr>
      <w:r w:rsidRPr="00645989">
        <w:rPr>
          <w:lang w:eastAsia="ru-RU"/>
        </w:rPr>
        <w:t xml:space="preserve">6.4. Ответственными исполнителями за реализацию в муниципальном образовании проектов МИБ являются структурные подразделения Администрации муниципального образования, в ведении которых находится реализация мероприятий, изложенных в проектах МИБ. </w:t>
      </w:r>
    </w:p>
    <w:p w:rsidR="00645989" w:rsidRPr="00645989" w:rsidRDefault="00645989" w:rsidP="00645989">
      <w:pPr>
        <w:suppressAutoHyphens w:val="0"/>
        <w:autoSpaceDE/>
        <w:jc w:val="both"/>
        <w:rPr>
          <w:lang w:eastAsia="ru-RU"/>
        </w:rPr>
      </w:pPr>
      <w:r w:rsidRPr="00645989">
        <w:rPr>
          <w:lang w:eastAsia="ru-RU"/>
        </w:rPr>
        <w:t>6.5. Формирование полного перечня документов в установленном порядке на получение иных трансфертов на софинансирование проектов МИБ и направление их Организатору осуществляют структурные подразделения Администрации муниципального образования или подведомственные ей муниципальные учреждения, в ведении которых находится реализация мероприятий, изложенных в проектах МИБ.</w:t>
      </w:r>
    </w:p>
    <w:p w:rsidR="00645989" w:rsidRPr="00645989" w:rsidRDefault="00645989" w:rsidP="00645989">
      <w:pPr>
        <w:suppressAutoHyphens w:val="0"/>
        <w:autoSpaceDE/>
        <w:jc w:val="both"/>
        <w:rPr>
          <w:lang w:eastAsia="ru-RU"/>
        </w:rPr>
        <w:sectPr w:rsidR="00645989" w:rsidRPr="00645989" w:rsidSect="00F268F7">
          <w:pgSz w:w="11906" w:h="16838"/>
          <w:pgMar w:top="1134" w:right="851" w:bottom="1134" w:left="1701" w:header="709" w:footer="709" w:gutter="0"/>
          <w:cols w:space="720"/>
          <w:docGrid w:linePitch="360"/>
        </w:sectPr>
      </w:pPr>
      <w:r w:rsidRPr="00645989">
        <w:rPr>
          <w:lang w:eastAsia="ru-RU"/>
        </w:rPr>
        <w:t>6.6. Направление заявки и полного перечня документов в установленном порядке на получение иных трансфертов на реализацию проектов МИБ, включенных в Рейтинг проектов МИБ по результатам голосования участников проектных команд и оценки проектов МИБ членами Муниципальной экспертной комиссии осуществляет Организатор.</w:t>
      </w:r>
    </w:p>
    <w:p w:rsidR="00645989" w:rsidRPr="00645989" w:rsidRDefault="00645989" w:rsidP="00645989">
      <w:pPr>
        <w:suppressAutoHyphens w:val="0"/>
        <w:autoSpaceDE/>
        <w:jc w:val="both"/>
        <w:rPr>
          <w:sz w:val="28"/>
          <w:szCs w:val="28"/>
          <w:lang w:eastAsia="ru-RU"/>
        </w:rPr>
      </w:pPr>
    </w:p>
    <w:bookmarkEnd w:id="1"/>
    <w:p w:rsidR="00645989" w:rsidRPr="00645989" w:rsidRDefault="00645989" w:rsidP="00645989">
      <w:pPr>
        <w:widowControl w:val="0"/>
        <w:suppressAutoHyphens w:val="0"/>
        <w:autoSpaceDN w:val="0"/>
        <w:adjustRightInd w:val="0"/>
        <w:jc w:val="right"/>
        <w:rPr>
          <w:lang w:eastAsia="ru-RU"/>
        </w:rPr>
      </w:pPr>
      <w:r w:rsidRPr="00645989">
        <w:rPr>
          <w:lang w:eastAsia="ru-RU"/>
        </w:rPr>
        <w:t>Приложение 1</w:t>
      </w:r>
    </w:p>
    <w:p w:rsidR="00645989" w:rsidRPr="00645989" w:rsidRDefault="00645989" w:rsidP="00645989">
      <w:pPr>
        <w:widowControl w:val="0"/>
        <w:suppressAutoHyphens w:val="0"/>
        <w:autoSpaceDN w:val="0"/>
        <w:adjustRightInd w:val="0"/>
        <w:jc w:val="right"/>
        <w:rPr>
          <w:lang w:eastAsia="ru-RU"/>
        </w:rPr>
      </w:pPr>
      <w:r w:rsidRPr="00645989">
        <w:rPr>
          <w:lang w:eastAsia="ru-RU"/>
        </w:rPr>
        <w:t>к Порядку проведения отбора проектов</w:t>
      </w:r>
    </w:p>
    <w:p w:rsidR="00645989" w:rsidRPr="00645989" w:rsidRDefault="00645989" w:rsidP="00645989">
      <w:pPr>
        <w:widowControl w:val="0"/>
        <w:suppressAutoHyphens w:val="0"/>
        <w:autoSpaceDN w:val="0"/>
        <w:adjustRightInd w:val="0"/>
        <w:jc w:val="right"/>
        <w:rPr>
          <w:lang w:eastAsia="ru-RU"/>
        </w:rPr>
      </w:pPr>
      <w:r w:rsidRPr="00645989">
        <w:rPr>
          <w:lang w:eastAsia="ru-RU"/>
        </w:rPr>
        <w:t xml:space="preserve"> молодежного инициативного бюджетирования </w:t>
      </w:r>
    </w:p>
    <w:p w:rsidR="00645989" w:rsidRPr="00645989" w:rsidRDefault="00645989" w:rsidP="00645989">
      <w:pPr>
        <w:widowControl w:val="0"/>
        <w:suppressAutoHyphens w:val="0"/>
        <w:autoSpaceDN w:val="0"/>
        <w:adjustRightInd w:val="0"/>
        <w:jc w:val="right"/>
        <w:rPr>
          <w:lang w:eastAsia="ru-RU"/>
        </w:rPr>
      </w:pPr>
      <w:r w:rsidRPr="00645989">
        <w:rPr>
          <w:lang w:eastAsia="ru-RU"/>
        </w:rPr>
        <w:t>на территории муниципального образования</w:t>
      </w:r>
    </w:p>
    <w:p w:rsidR="00645989" w:rsidRPr="00645989" w:rsidRDefault="00645989" w:rsidP="00645989">
      <w:pPr>
        <w:widowControl w:val="0"/>
        <w:suppressAutoHyphens w:val="0"/>
        <w:autoSpaceDN w:val="0"/>
        <w:adjustRightInd w:val="0"/>
        <w:jc w:val="right"/>
        <w:rPr>
          <w:lang w:eastAsia="ru-RU"/>
        </w:rPr>
      </w:pPr>
      <w:r w:rsidRPr="00645989">
        <w:rPr>
          <w:lang w:eastAsia="ru-RU"/>
        </w:rPr>
        <w:t xml:space="preserve"> «Муниципальный округ Якшур-Бодьинский район </w:t>
      </w:r>
    </w:p>
    <w:p w:rsidR="00645989" w:rsidRPr="00645989" w:rsidRDefault="00645989" w:rsidP="00645989">
      <w:pPr>
        <w:widowControl w:val="0"/>
        <w:suppressAutoHyphens w:val="0"/>
        <w:autoSpaceDN w:val="0"/>
        <w:adjustRightInd w:val="0"/>
        <w:jc w:val="right"/>
        <w:rPr>
          <w:lang w:eastAsia="ru-RU"/>
        </w:rPr>
      </w:pPr>
      <w:r w:rsidRPr="00645989">
        <w:rPr>
          <w:lang w:eastAsia="ru-RU"/>
        </w:rPr>
        <w:t>Удмуртской Республики»</w:t>
      </w:r>
    </w:p>
    <w:p w:rsidR="00645989" w:rsidRPr="00645989" w:rsidRDefault="00645989" w:rsidP="00645989">
      <w:pPr>
        <w:widowControl w:val="0"/>
        <w:suppressAutoHyphens w:val="0"/>
        <w:autoSpaceDN w:val="0"/>
        <w:adjustRightInd w:val="0"/>
        <w:jc w:val="right"/>
        <w:rPr>
          <w:sz w:val="28"/>
          <w:szCs w:val="28"/>
          <w:lang w:eastAsia="ru-RU"/>
        </w:rPr>
      </w:pPr>
    </w:p>
    <w:p w:rsidR="00645989" w:rsidRPr="00645989" w:rsidRDefault="00645989" w:rsidP="00645989">
      <w:pPr>
        <w:widowControl w:val="0"/>
        <w:suppressAutoHyphens w:val="0"/>
        <w:autoSpaceDN w:val="0"/>
        <w:adjustRightInd w:val="0"/>
        <w:jc w:val="center"/>
        <w:rPr>
          <w:sz w:val="28"/>
          <w:szCs w:val="28"/>
          <w:lang w:eastAsia="ru-RU"/>
        </w:rPr>
      </w:pPr>
    </w:p>
    <w:p w:rsidR="00645989" w:rsidRPr="00645989" w:rsidRDefault="00645989" w:rsidP="00645989">
      <w:pPr>
        <w:widowControl w:val="0"/>
        <w:suppressAutoHyphens w:val="0"/>
        <w:autoSpaceDN w:val="0"/>
        <w:adjustRightInd w:val="0"/>
        <w:jc w:val="center"/>
        <w:rPr>
          <w:b/>
          <w:lang w:eastAsia="ru-RU"/>
        </w:rPr>
      </w:pPr>
      <w:r w:rsidRPr="00645989">
        <w:rPr>
          <w:b/>
          <w:lang w:eastAsia="ru-RU"/>
        </w:rPr>
        <w:t>Критерии оценки проекта молодежного инициативного бюджетирования членами Муниципальной экспертной комиссии</w:t>
      </w:r>
    </w:p>
    <w:p w:rsidR="00645989" w:rsidRPr="00645989" w:rsidRDefault="00645989" w:rsidP="00645989">
      <w:pPr>
        <w:widowControl w:val="0"/>
        <w:suppressAutoHyphens w:val="0"/>
        <w:autoSpaceDN w:val="0"/>
        <w:adjustRightInd w:val="0"/>
        <w:jc w:val="center"/>
        <w:rPr>
          <w:lang w:eastAsia="ru-RU"/>
        </w:rPr>
      </w:pPr>
    </w:p>
    <w:tbl>
      <w:tblPr>
        <w:tblW w:w="9454" w:type="dxa"/>
        <w:tblCellMar>
          <w:left w:w="0" w:type="dxa"/>
          <w:right w:w="0" w:type="dxa"/>
        </w:tblCellMar>
        <w:tblLook w:val="04A0" w:firstRow="1" w:lastRow="0" w:firstColumn="1" w:lastColumn="0" w:noHBand="0" w:noVBand="1"/>
      </w:tblPr>
      <w:tblGrid>
        <w:gridCol w:w="342"/>
        <w:gridCol w:w="3638"/>
        <w:gridCol w:w="4638"/>
        <w:gridCol w:w="836"/>
      </w:tblGrid>
      <w:tr w:rsidR="00645989" w:rsidRPr="00645989" w:rsidTr="00E66F21">
        <w:trPr>
          <w:trHeight w:val="335"/>
        </w:trPr>
        <w:tc>
          <w:tcPr>
            <w:tcW w:w="0" w:type="auto"/>
            <w:tcBorders>
              <w:top w:val="single" w:sz="6" w:space="0" w:color="CCCCCC"/>
              <w:left w:val="single" w:sz="6" w:space="0" w:color="CCCCCC"/>
              <w:bottom w:val="single" w:sz="6" w:space="0" w:color="000000"/>
              <w:right w:val="single" w:sz="6" w:space="0" w:color="CCCCCC"/>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CCCCCC"/>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CCCCCC"/>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CCCCCC"/>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p>
        </w:tc>
      </w:tr>
      <w:tr w:rsidR="00645989" w:rsidRPr="00645989" w:rsidTr="00E66F21">
        <w:trPr>
          <w:trHeight w:val="335"/>
        </w:trPr>
        <w:tc>
          <w:tcPr>
            <w:tcW w:w="0" w:type="auto"/>
            <w:tcBorders>
              <w:top w:val="single" w:sz="6" w:space="0" w:color="CCCCCC"/>
              <w:left w:val="single" w:sz="6" w:space="0" w:color="000000"/>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b/>
                <w:bCs/>
                <w:lang w:eastAsia="ru-RU"/>
              </w:rPr>
            </w:pPr>
            <w:r w:rsidRPr="00645989">
              <w:rPr>
                <w:b/>
                <w:bCs/>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b/>
                <w:bCs/>
                <w:lang w:eastAsia="ru-RU"/>
              </w:rPr>
            </w:pPr>
            <w:r w:rsidRPr="00645989">
              <w:rPr>
                <w:b/>
                <w:bCs/>
                <w:lang w:eastAsia="ru-RU"/>
              </w:rPr>
              <w:t>Критерий</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b/>
                <w:bCs/>
                <w:lang w:eastAsia="ru-RU"/>
              </w:rPr>
            </w:pPr>
            <w:r w:rsidRPr="00645989">
              <w:rPr>
                <w:b/>
                <w:bCs/>
                <w:lang w:eastAsia="ru-RU"/>
              </w:rPr>
              <w:t>Содержание оценки по критерию</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b/>
                <w:bCs/>
                <w:lang w:eastAsia="ru-RU"/>
              </w:rPr>
            </w:pPr>
            <w:r w:rsidRPr="00645989">
              <w:rPr>
                <w:b/>
                <w:bCs/>
                <w:lang w:eastAsia="ru-RU"/>
              </w:rPr>
              <w:t>Баллы</w:t>
            </w:r>
          </w:p>
        </w:tc>
      </w:tr>
      <w:tr w:rsidR="00645989" w:rsidRPr="00645989" w:rsidTr="00E66F21">
        <w:trPr>
          <w:trHeight w:val="335"/>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1</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Актуальность - важность, значительность реализации проекта для настоящего момента</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Высокая - отсутствие решения проблемы негативно сказывается на качестве жизни</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3</w:t>
            </w:r>
          </w:p>
        </w:tc>
      </w:tr>
      <w:tr w:rsidR="00645989" w:rsidRPr="00645989" w:rsidTr="00E66F21">
        <w:trPr>
          <w:trHeight w:val="3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Средняя - решение проблемы может привести к улучшению качества жизни</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2</w:t>
            </w:r>
          </w:p>
        </w:tc>
      </w:tr>
      <w:tr w:rsidR="00645989" w:rsidRPr="00645989" w:rsidTr="00E66F21">
        <w:trPr>
          <w:trHeight w:val="3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Низкая - решение проблемы не ведет к улучшению качества жизни</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1</w:t>
            </w:r>
          </w:p>
        </w:tc>
      </w:tr>
      <w:tr w:rsidR="00645989" w:rsidRPr="00645989" w:rsidTr="00E66F21">
        <w:trPr>
          <w:trHeight w:val="335"/>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2</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Соответствие решаемых задач поставленной цели</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Решение поставленных задач приведет к достижению цели</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3</w:t>
            </w:r>
          </w:p>
        </w:tc>
      </w:tr>
      <w:tr w:rsidR="00645989" w:rsidRPr="00645989" w:rsidTr="00E66F21">
        <w:trPr>
          <w:trHeight w:val="3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Решения поставленных задач недостаточно для достижения поставленной цели</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2</w:t>
            </w:r>
          </w:p>
        </w:tc>
      </w:tr>
      <w:tr w:rsidR="00645989" w:rsidRPr="00645989" w:rsidTr="00E66F21">
        <w:trPr>
          <w:trHeight w:val="3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Решение поставленных задач не приводят к достижению цели</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1</w:t>
            </w:r>
          </w:p>
        </w:tc>
      </w:tr>
      <w:tr w:rsidR="00645989" w:rsidRPr="00645989" w:rsidTr="00E66F21">
        <w:trPr>
          <w:trHeight w:val="335"/>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3</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Проработанность (целостность) плана реализации проекта</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Высокая - все шаги и этапы реализации представлены, есть детальный сценарий выполнения проекта</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3</w:t>
            </w:r>
          </w:p>
        </w:tc>
      </w:tr>
      <w:tr w:rsidR="00645989" w:rsidRPr="00645989" w:rsidTr="00E66F21">
        <w:trPr>
          <w:trHeight w:val="3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Средняя - представлен примерный план реализации, требующий доработки</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2</w:t>
            </w:r>
          </w:p>
        </w:tc>
      </w:tr>
      <w:tr w:rsidR="00645989" w:rsidRPr="00645989" w:rsidTr="00E66F21">
        <w:trPr>
          <w:trHeight w:val="3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Низкая - сроки реализации этапов проекта не определены или реализация проекта в указанные сроки невозможна</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1</w:t>
            </w:r>
          </w:p>
        </w:tc>
      </w:tr>
      <w:tr w:rsidR="00645989" w:rsidRPr="00645989" w:rsidTr="00E66F21">
        <w:trPr>
          <w:trHeight w:val="335"/>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4</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widowControl w:val="0"/>
              <w:suppressAutoHyphens w:val="0"/>
              <w:autoSpaceDN w:val="0"/>
              <w:adjustRightInd w:val="0"/>
              <w:jc w:val="center"/>
              <w:rPr>
                <w:lang w:eastAsia="ru-RU"/>
              </w:rPr>
            </w:pPr>
            <w:r w:rsidRPr="00645989">
              <w:rPr>
                <w:lang w:eastAsia="ru-RU"/>
              </w:rPr>
              <w:t>Возможность реализации проекта или его части с привлечением меньшего финансирования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Полностью обосновано привлечение требуемых для реализации проекта средств</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3</w:t>
            </w:r>
          </w:p>
        </w:tc>
      </w:tr>
      <w:tr w:rsidR="00645989" w:rsidRPr="00645989" w:rsidTr="00E66F21">
        <w:trPr>
          <w:trHeight w:val="3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Частично обосновано привлечение требуемых для реализации проекта средств; часть расчетов завышена</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2</w:t>
            </w:r>
          </w:p>
        </w:tc>
      </w:tr>
      <w:tr w:rsidR="00645989" w:rsidRPr="00645989" w:rsidTr="00E66F21">
        <w:trPr>
          <w:trHeight w:val="3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Возможна реализация проекта с привлечением меньшего финансирования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1</w:t>
            </w:r>
          </w:p>
        </w:tc>
      </w:tr>
      <w:tr w:rsidR="00645989" w:rsidRPr="00645989" w:rsidTr="00E66F21">
        <w:trPr>
          <w:trHeight w:val="335"/>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5</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Оригинальность</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Высокая - подобных проектов нет в нашем населенном пункте</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3</w:t>
            </w:r>
          </w:p>
        </w:tc>
      </w:tr>
      <w:tr w:rsidR="00645989" w:rsidRPr="00645989" w:rsidTr="00E66F21">
        <w:trPr>
          <w:trHeight w:val="3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Средняя - похожие проекты реализованы, но рассматриваемый в чем-то отличается,</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2</w:t>
            </w:r>
          </w:p>
        </w:tc>
      </w:tr>
      <w:tr w:rsidR="00645989" w:rsidRPr="00645989" w:rsidTr="00E66F21">
        <w:trPr>
          <w:trHeight w:val="352"/>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Низкая - аналогичные проекты уже реализовывались</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1</w:t>
            </w:r>
          </w:p>
        </w:tc>
      </w:tr>
      <w:tr w:rsidR="00645989" w:rsidRPr="00645989" w:rsidTr="00E66F21">
        <w:trPr>
          <w:trHeight w:val="352"/>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6</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Защита проекта</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 xml:space="preserve">Команда демонстрирует хорошее знание сути проекта, уверенно отвечает на вопросы, участвует в обсуждении других </w:t>
            </w:r>
            <w:r w:rsidRPr="00645989">
              <w:rPr>
                <w:lang w:eastAsia="ru-RU"/>
              </w:rPr>
              <w:lastRenderedPageBreak/>
              <w:t>проектов.</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lastRenderedPageBreak/>
              <w:t>3</w:t>
            </w:r>
          </w:p>
        </w:tc>
      </w:tr>
      <w:tr w:rsidR="00645989" w:rsidRPr="00645989" w:rsidTr="00E66F21">
        <w:trPr>
          <w:trHeight w:val="352"/>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Команда хорошо представляет свой проект, отвечает на вопросы, но не участвует в обсуждении других проектов.</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2</w:t>
            </w:r>
          </w:p>
        </w:tc>
      </w:tr>
      <w:tr w:rsidR="00645989" w:rsidRPr="00645989" w:rsidTr="00E66F21">
        <w:trPr>
          <w:trHeight w:val="7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Команда не готова отвечать на вопросы, только читает содержание проекта по слайдам. Не участвует в обсуждении других проектов.</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1</w:t>
            </w:r>
          </w:p>
        </w:tc>
      </w:tr>
      <w:tr w:rsidR="00645989" w:rsidRPr="00645989" w:rsidTr="00E66F21">
        <w:trPr>
          <w:trHeight w:val="352"/>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7</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Устранены ли замечания Муниципальной экспертной комиссии</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Устранены полностью, или замечания отсутствовали</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3</w:t>
            </w:r>
          </w:p>
        </w:tc>
      </w:tr>
      <w:tr w:rsidR="00645989" w:rsidRPr="00645989" w:rsidTr="00E66F21">
        <w:trPr>
          <w:trHeight w:val="352"/>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Устранены частично, по большей части устранены</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2</w:t>
            </w:r>
          </w:p>
        </w:tc>
      </w:tr>
      <w:tr w:rsidR="00645989" w:rsidRPr="00645989" w:rsidTr="00E66F21">
        <w:trPr>
          <w:trHeight w:val="352"/>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Устранены частично, по большей части не устранены</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1</w:t>
            </w:r>
          </w:p>
        </w:tc>
      </w:tr>
      <w:tr w:rsidR="00645989" w:rsidRPr="00645989" w:rsidTr="00E66F21">
        <w:trPr>
          <w:trHeight w:val="352"/>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Вообще не устранены</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0</w:t>
            </w:r>
          </w:p>
        </w:tc>
      </w:tr>
      <w:tr w:rsidR="00645989" w:rsidRPr="00645989" w:rsidTr="00E66F21">
        <w:trPr>
          <w:trHeight w:val="352"/>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8</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Срок жизни результатов проекта</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Более пяти лет</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3</w:t>
            </w:r>
          </w:p>
        </w:tc>
      </w:tr>
      <w:tr w:rsidR="00645989" w:rsidRPr="00645989" w:rsidTr="00E66F21">
        <w:trPr>
          <w:trHeight w:val="352"/>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Три - четыре года</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2</w:t>
            </w:r>
          </w:p>
        </w:tc>
      </w:tr>
      <w:tr w:rsidR="00645989" w:rsidRPr="00645989" w:rsidTr="00E66F21">
        <w:trPr>
          <w:trHeight w:val="352"/>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645989" w:rsidRPr="00645989" w:rsidRDefault="00645989" w:rsidP="00645989">
            <w:pPr>
              <w:suppressAutoHyphens w:val="0"/>
              <w:autoSpaceDE/>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rPr>
                <w:lang w:eastAsia="ru-RU"/>
              </w:rPr>
            </w:pPr>
            <w:r w:rsidRPr="00645989">
              <w:rPr>
                <w:lang w:eastAsia="ru-RU"/>
              </w:rPr>
              <w:t>Один - два года</w:t>
            </w:r>
          </w:p>
        </w:tc>
        <w:tc>
          <w:tcPr>
            <w:tcW w:w="0" w:type="auto"/>
            <w:tcBorders>
              <w:top w:val="single" w:sz="6" w:space="0" w:color="CCCCCC"/>
              <w:left w:val="single" w:sz="6" w:space="0" w:color="CCCCCC"/>
              <w:bottom w:val="single" w:sz="6" w:space="0" w:color="000000"/>
              <w:right w:val="single" w:sz="6" w:space="0" w:color="000000"/>
            </w:tcBorders>
            <w:tcMar>
              <w:top w:w="0" w:type="dxa"/>
              <w:left w:w="50" w:type="dxa"/>
              <w:bottom w:w="0" w:type="dxa"/>
              <w:right w:w="50" w:type="dxa"/>
            </w:tcMar>
            <w:vAlign w:val="center"/>
            <w:hideMark/>
          </w:tcPr>
          <w:p w:rsidR="00645989" w:rsidRPr="00645989" w:rsidRDefault="00645989" w:rsidP="00645989">
            <w:pPr>
              <w:suppressAutoHyphens w:val="0"/>
              <w:autoSpaceDE/>
              <w:jc w:val="center"/>
              <w:rPr>
                <w:lang w:eastAsia="ru-RU"/>
              </w:rPr>
            </w:pPr>
            <w:r w:rsidRPr="00645989">
              <w:rPr>
                <w:lang w:eastAsia="ru-RU"/>
              </w:rPr>
              <w:t>1</w:t>
            </w:r>
          </w:p>
        </w:tc>
      </w:tr>
    </w:tbl>
    <w:p w:rsidR="00645989" w:rsidRPr="00645989" w:rsidRDefault="00645989" w:rsidP="00645989">
      <w:pPr>
        <w:widowControl w:val="0"/>
        <w:suppressAutoHyphens w:val="0"/>
        <w:autoSpaceDN w:val="0"/>
        <w:adjustRightInd w:val="0"/>
        <w:jc w:val="both"/>
        <w:rPr>
          <w:b/>
          <w:sz w:val="28"/>
          <w:szCs w:val="28"/>
          <w:lang w:eastAsia="ru-RU"/>
        </w:rPr>
        <w:sectPr w:rsidR="00645989" w:rsidRPr="00645989" w:rsidSect="003C0020">
          <w:pgSz w:w="11906" w:h="16838"/>
          <w:pgMar w:top="1134" w:right="851" w:bottom="1134" w:left="1701" w:header="708" w:footer="708" w:gutter="0"/>
          <w:cols w:space="720"/>
          <w:docGrid w:linePitch="360"/>
        </w:sectPr>
      </w:pPr>
    </w:p>
    <w:p w:rsidR="00645989" w:rsidRPr="00645989" w:rsidRDefault="00645989" w:rsidP="00645989">
      <w:pPr>
        <w:widowControl w:val="0"/>
        <w:suppressAutoHyphens w:val="0"/>
        <w:autoSpaceDN w:val="0"/>
        <w:adjustRightInd w:val="0"/>
        <w:jc w:val="right"/>
        <w:rPr>
          <w:sz w:val="28"/>
          <w:szCs w:val="28"/>
          <w:lang w:eastAsia="ru-RU"/>
        </w:rPr>
      </w:pPr>
    </w:p>
    <w:p w:rsidR="00645989" w:rsidRPr="00645989" w:rsidRDefault="00645989" w:rsidP="00645989">
      <w:pPr>
        <w:widowControl w:val="0"/>
        <w:suppressAutoHyphens w:val="0"/>
        <w:autoSpaceDN w:val="0"/>
        <w:adjustRightInd w:val="0"/>
        <w:jc w:val="center"/>
        <w:rPr>
          <w:b/>
          <w:lang w:eastAsia="ru-RU"/>
        </w:rPr>
      </w:pPr>
      <w:bookmarkStart w:id="5" w:name="_Hlk129767877"/>
      <w:r w:rsidRPr="00645989">
        <w:rPr>
          <w:b/>
          <w:lang w:eastAsia="ru-RU"/>
        </w:rPr>
        <w:t>Лист оценки проектов молодежного инициативного бюджетирования членом Муниципальной экспертной комиссии</w:t>
      </w:r>
    </w:p>
    <w:bookmarkEnd w:id="5"/>
    <w:p w:rsidR="00645989" w:rsidRPr="00645989" w:rsidRDefault="00645989" w:rsidP="00645989">
      <w:pPr>
        <w:widowControl w:val="0"/>
        <w:suppressAutoHyphens w:val="0"/>
        <w:autoSpaceDN w:val="0"/>
        <w:adjustRightInd w:val="0"/>
        <w:jc w:val="both"/>
        <w:rPr>
          <w:b/>
          <w:lang w:eastAsia="ru-RU"/>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2"/>
        <w:gridCol w:w="1843"/>
        <w:gridCol w:w="1418"/>
        <w:gridCol w:w="1701"/>
        <w:gridCol w:w="2268"/>
        <w:gridCol w:w="851"/>
        <w:gridCol w:w="1134"/>
        <w:gridCol w:w="1417"/>
        <w:gridCol w:w="1134"/>
        <w:gridCol w:w="1134"/>
      </w:tblGrid>
      <w:tr w:rsidR="00645989" w:rsidRPr="00645989" w:rsidTr="00E66F21">
        <w:tc>
          <w:tcPr>
            <w:tcW w:w="675" w:type="dxa"/>
            <w:vMerge w:val="restart"/>
          </w:tcPr>
          <w:p w:rsidR="00645989" w:rsidRPr="00645989" w:rsidRDefault="00645989" w:rsidP="00645989">
            <w:pPr>
              <w:widowControl w:val="0"/>
              <w:suppressAutoHyphens w:val="0"/>
              <w:autoSpaceDN w:val="0"/>
              <w:adjustRightInd w:val="0"/>
              <w:jc w:val="center"/>
              <w:rPr>
                <w:lang w:eastAsia="ru-RU"/>
              </w:rPr>
            </w:pPr>
            <w:r w:rsidRPr="00645989">
              <w:rPr>
                <w:lang w:eastAsia="ru-RU"/>
              </w:rPr>
              <w:t>№ п/п</w:t>
            </w:r>
          </w:p>
        </w:tc>
        <w:tc>
          <w:tcPr>
            <w:tcW w:w="1842" w:type="dxa"/>
            <w:vMerge w:val="restart"/>
          </w:tcPr>
          <w:p w:rsidR="00645989" w:rsidRPr="00645989" w:rsidRDefault="00645989" w:rsidP="00645989">
            <w:pPr>
              <w:widowControl w:val="0"/>
              <w:suppressAutoHyphens w:val="0"/>
              <w:autoSpaceDN w:val="0"/>
              <w:adjustRightInd w:val="0"/>
              <w:jc w:val="both"/>
              <w:rPr>
                <w:lang w:eastAsia="ru-RU"/>
              </w:rPr>
            </w:pPr>
            <w:r w:rsidRPr="00645989">
              <w:rPr>
                <w:lang w:eastAsia="ru-RU"/>
              </w:rPr>
              <w:t>Наименование проекта молодежного инициативного бюджетирования (далее – проект МИБ)</w:t>
            </w:r>
          </w:p>
        </w:tc>
        <w:tc>
          <w:tcPr>
            <w:tcW w:w="11766" w:type="dxa"/>
            <w:gridSpan w:val="8"/>
          </w:tcPr>
          <w:p w:rsidR="00645989" w:rsidRPr="00645989" w:rsidRDefault="00645989" w:rsidP="00645989">
            <w:pPr>
              <w:widowControl w:val="0"/>
              <w:suppressAutoHyphens w:val="0"/>
              <w:autoSpaceDN w:val="0"/>
              <w:adjustRightInd w:val="0"/>
              <w:jc w:val="center"/>
              <w:rPr>
                <w:lang w:eastAsia="ru-RU"/>
              </w:rPr>
            </w:pPr>
            <w:r w:rsidRPr="00645989">
              <w:rPr>
                <w:lang w:eastAsia="ru-RU"/>
              </w:rPr>
              <w:t>Критерии оценки проектов МИБ членами Муниципальной экспертной комиссии</w:t>
            </w:r>
          </w:p>
          <w:p w:rsidR="00645989" w:rsidRPr="00645989" w:rsidRDefault="00645989" w:rsidP="00645989">
            <w:pPr>
              <w:widowControl w:val="0"/>
              <w:suppressAutoHyphens w:val="0"/>
              <w:autoSpaceDN w:val="0"/>
              <w:adjustRightInd w:val="0"/>
              <w:jc w:val="both"/>
              <w:rPr>
                <w:lang w:eastAsia="ru-RU"/>
              </w:rPr>
            </w:pPr>
          </w:p>
        </w:tc>
        <w:tc>
          <w:tcPr>
            <w:tcW w:w="1134" w:type="dxa"/>
            <w:vMerge w:val="restart"/>
          </w:tcPr>
          <w:p w:rsidR="00645989" w:rsidRPr="00645989" w:rsidRDefault="00645989" w:rsidP="00645989">
            <w:pPr>
              <w:widowControl w:val="0"/>
              <w:suppressAutoHyphens w:val="0"/>
              <w:autoSpaceDN w:val="0"/>
              <w:adjustRightInd w:val="0"/>
              <w:jc w:val="both"/>
              <w:rPr>
                <w:lang w:eastAsia="ru-RU"/>
              </w:rPr>
            </w:pPr>
            <w:r w:rsidRPr="00645989">
              <w:rPr>
                <w:lang w:eastAsia="ru-RU"/>
              </w:rPr>
              <w:t>Итого, балл</w:t>
            </w:r>
          </w:p>
        </w:tc>
      </w:tr>
      <w:tr w:rsidR="00645989" w:rsidRPr="00645989" w:rsidTr="00E66F21">
        <w:tc>
          <w:tcPr>
            <w:tcW w:w="675" w:type="dxa"/>
            <w:vMerge/>
          </w:tcPr>
          <w:p w:rsidR="00645989" w:rsidRPr="00645989" w:rsidRDefault="00645989" w:rsidP="00645989">
            <w:pPr>
              <w:widowControl w:val="0"/>
              <w:suppressAutoHyphens w:val="0"/>
              <w:autoSpaceDN w:val="0"/>
              <w:adjustRightInd w:val="0"/>
              <w:jc w:val="both"/>
              <w:rPr>
                <w:lang w:eastAsia="ru-RU"/>
              </w:rPr>
            </w:pPr>
          </w:p>
        </w:tc>
        <w:tc>
          <w:tcPr>
            <w:tcW w:w="1842" w:type="dxa"/>
            <w:vMerge/>
          </w:tcPr>
          <w:p w:rsidR="00645989" w:rsidRPr="00645989" w:rsidRDefault="00645989" w:rsidP="00645989">
            <w:pPr>
              <w:widowControl w:val="0"/>
              <w:suppressAutoHyphens w:val="0"/>
              <w:autoSpaceDN w:val="0"/>
              <w:adjustRightInd w:val="0"/>
              <w:jc w:val="both"/>
              <w:rPr>
                <w:lang w:eastAsia="ru-RU"/>
              </w:rPr>
            </w:pPr>
          </w:p>
        </w:tc>
        <w:tc>
          <w:tcPr>
            <w:tcW w:w="1843" w:type="dxa"/>
          </w:tcPr>
          <w:p w:rsidR="00645989" w:rsidRPr="00645989" w:rsidRDefault="00645989" w:rsidP="00645989">
            <w:pPr>
              <w:widowControl w:val="0"/>
              <w:suppressAutoHyphens w:val="0"/>
              <w:autoSpaceDN w:val="0"/>
              <w:adjustRightInd w:val="0"/>
              <w:jc w:val="both"/>
              <w:rPr>
                <w:lang w:eastAsia="ru-RU"/>
              </w:rPr>
            </w:pPr>
            <w:r w:rsidRPr="00645989">
              <w:rPr>
                <w:lang w:eastAsia="ru-RU"/>
              </w:rPr>
              <w:t>Актуальность – важность, значительность реализации проекта МИБ для настоящего момента</w:t>
            </w:r>
          </w:p>
        </w:tc>
        <w:tc>
          <w:tcPr>
            <w:tcW w:w="1418" w:type="dxa"/>
          </w:tcPr>
          <w:p w:rsidR="00645989" w:rsidRPr="00645989" w:rsidRDefault="00645989" w:rsidP="00645989">
            <w:pPr>
              <w:widowControl w:val="0"/>
              <w:suppressAutoHyphens w:val="0"/>
              <w:autoSpaceDN w:val="0"/>
              <w:adjustRightInd w:val="0"/>
              <w:jc w:val="both"/>
              <w:rPr>
                <w:lang w:eastAsia="ru-RU"/>
              </w:rPr>
            </w:pPr>
            <w:r w:rsidRPr="00645989">
              <w:rPr>
                <w:lang w:eastAsia="ru-RU"/>
              </w:rPr>
              <w:t>Соответствие решаемых задач поставленной цели</w:t>
            </w:r>
          </w:p>
        </w:tc>
        <w:tc>
          <w:tcPr>
            <w:tcW w:w="1701" w:type="dxa"/>
          </w:tcPr>
          <w:p w:rsidR="00645989" w:rsidRPr="00645989" w:rsidRDefault="00645989" w:rsidP="00645989">
            <w:pPr>
              <w:widowControl w:val="0"/>
              <w:suppressAutoHyphens w:val="0"/>
              <w:autoSpaceDN w:val="0"/>
              <w:adjustRightInd w:val="0"/>
              <w:jc w:val="both"/>
              <w:rPr>
                <w:lang w:eastAsia="ru-RU"/>
              </w:rPr>
            </w:pPr>
            <w:r w:rsidRPr="00645989">
              <w:rPr>
                <w:lang w:eastAsia="ru-RU"/>
              </w:rPr>
              <w:t>Проработанность (целостность) плана реализации проекта МИБ</w:t>
            </w:r>
          </w:p>
        </w:tc>
        <w:tc>
          <w:tcPr>
            <w:tcW w:w="2268" w:type="dxa"/>
          </w:tcPr>
          <w:p w:rsidR="00645989" w:rsidRPr="00645989" w:rsidRDefault="00645989" w:rsidP="00645989">
            <w:pPr>
              <w:widowControl w:val="0"/>
              <w:suppressAutoHyphens w:val="0"/>
              <w:autoSpaceDN w:val="0"/>
              <w:adjustRightInd w:val="0"/>
              <w:jc w:val="both"/>
              <w:rPr>
                <w:lang w:eastAsia="ru-RU"/>
              </w:rPr>
            </w:pPr>
            <w:r w:rsidRPr="00645989">
              <w:rPr>
                <w:lang w:eastAsia="ru-RU"/>
              </w:rPr>
              <w:t xml:space="preserve">Возможность реализации проекта МИБ или его части с привлечением меньшего финансирования </w:t>
            </w:r>
          </w:p>
        </w:tc>
        <w:tc>
          <w:tcPr>
            <w:tcW w:w="851" w:type="dxa"/>
          </w:tcPr>
          <w:p w:rsidR="00645989" w:rsidRPr="00645989" w:rsidRDefault="00645989" w:rsidP="00645989">
            <w:pPr>
              <w:widowControl w:val="0"/>
              <w:suppressAutoHyphens w:val="0"/>
              <w:autoSpaceDN w:val="0"/>
              <w:adjustRightInd w:val="0"/>
              <w:jc w:val="both"/>
              <w:rPr>
                <w:lang w:eastAsia="ru-RU"/>
              </w:rPr>
            </w:pPr>
            <w:r w:rsidRPr="00645989">
              <w:rPr>
                <w:lang w:eastAsia="ru-RU"/>
              </w:rPr>
              <w:t>Оригинальность</w:t>
            </w:r>
          </w:p>
        </w:tc>
        <w:tc>
          <w:tcPr>
            <w:tcW w:w="1134" w:type="dxa"/>
          </w:tcPr>
          <w:p w:rsidR="00645989" w:rsidRPr="00645989" w:rsidRDefault="00645989" w:rsidP="00645989">
            <w:pPr>
              <w:widowControl w:val="0"/>
              <w:suppressAutoHyphens w:val="0"/>
              <w:autoSpaceDN w:val="0"/>
              <w:adjustRightInd w:val="0"/>
              <w:jc w:val="both"/>
              <w:rPr>
                <w:lang w:eastAsia="ru-RU"/>
              </w:rPr>
            </w:pPr>
            <w:r w:rsidRPr="00645989">
              <w:rPr>
                <w:lang w:eastAsia="ru-RU"/>
              </w:rPr>
              <w:t>Защита проекта МИБ</w:t>
            </w:r>
          </w:p>
        </w:tc>
        <w:tc>
          <w:tcPr>
            <w:tcW w:w="1417" w:type="dxa"/>
          </w:tcPr>
          <w:p w:rsidR="00645989" w:rsidRPr="00645989" w:rsidRDefault="00645989" w:rsidP="00645989">
            <w:pPr>
              <w:widowControl w:val="0"/>
              <w:suppressAutoHyphens w:val="0"/>
              <w:autoSpaceDN w:val="0"/>
              <w:adjustRightInd w:val="0"/>
              <w:jc w:val="both"/>
              <w:rPr>
                <w:lang w:eastAsia="ru-RU"/>
              </w:rPr>
            </w:pPr>
            <w:r w:rsidRPr="00645989">
              <w:rPr>
                <w:lang w:eastAsia="ru-RU"/>
              </w:rPr>
              <w:t>Устранены ли замечания Муниципальной экспертной комиссии</w:t>
            </w:r>
          </w:p>
        </w:tc>
        <w:tc>
          <w:tcPr>
            <w:tcW w:w="1134" w:type="dxa"/>
          </w:tcPr>
          <w:p w:rsidR="00645989" w:rsidRPr="00645989" w:rsidRDefault="00645989" w:rsidP="00645989">
            <w:pPr>
              <w:widowControl w:val="0"/>
              <w:suppressAutoHyphens w:val="0"/>
              <w:autoSpaceDN w:val="0"/>
              <w:adjustRightInd w:val="0"/>
              <w:jc w:val="both"/>
              <w:rPr>
                <w:lang w:eastAsia="ru-RU"/>
              </w:rPr>
            </w:pPr>
            <w:r w:rsidRPr="00645989">
              <w:rPr>
                <w:lang w:eastAsia="ru-RU"/>
              </w:rPr>
              <w:t>Срок жизни результатов проекта МИБ</w:t>
            </w:r>
          </w:p>
        </w:tc>
        <w:tc>
          <w:tcPr>
            <w:tcW w:w="1134" w:type="dxa"/>
            <w:vMerge/>
          </w:tcPr>
          <w:p w:rsidR="00645989" w:rsidRPr="00645989" w:rsidRDefault="00645989" w:rsidP="00645989">
            <w:pPr>
              <w:widowControl w:val="0"/>
              <w:suppressAutoHyphens w:val="0"/>
              <w:autoSpaceDN w:val="0"/>
              <w:adjustRightInd w:val="0"/>
              <w:jc w:val="both"/>
              <w:rPr>
                <w:lang w:eastAsia="ru-RU"/>
              </w:rPr>
            </w:pPr>
          </w:p>
        </w:tc>
      </w:tr>
      <w:tr w:rsidR="00645989" w:rsidRPr="00645989" w:rsidTr="00E66F21">
        <w:tc>
          <w:tcPr>
            <w:tcW w:w="675" w:type="dxa"/>
          </w:tcPr>
          <w:p w:rsidR="00645989" w:rsidRPr="00645989" w:rsidRDefault="00645989" w:rsidP="00645989">
            <w:pPr>
              <w:widowControl w:val="0"/>
              <w:suppressAutoHyphens w:val="0"/>
              <w:autoSpaceDN w:val="0"/>
              <w:adjustRightInd w:val="0"/>
              <w:jc w:val="both"/>
              <w:rPr>
                <w:lang w:eastAsia="ru-RU"/>
              </w:rPr>
            </w:pPr>
            <w:r w:rsidRPr="00645989">
              <w:rPr>
                <w:lang w:eastAsia="ru-RU"/>
              </w:rPr>
              <w:t>1.</w:t>
            </w:r>
          </w:p>
        </w:tc>
        <w:tc>
          <w:tcPr>
            <w:tcW w:w="1842" w:type="dxa"/>
          </w:tcPr>
          <w:p w:rsidR="00645989" w:rsidRPr="00645989" w:rsidRDefault="00645989" w:rsidP="00645989">
            <w:pPr>
              <w:widowControl w:val="0"/>
              <w:suppressAutoHyphens w:val="0"/>
              <w:autoSpaceDN w:val="0"/>
              <w:adjustRightInd w:val="0"/>
              <w:jc w:val="both"/>
              <w:rPr>
                <w:lang w:eastAsia="ru-RU"/>
              </w:rPr>
            </w:pPr>
          </w:p>
        </w:tc>
        <w:tc>
          <w:tcPr>
            <w:tcW w:w="1843" w:type="dxa"/>
          </w:tcPr>
          <w:p w:rsidR="00645989" w:rsidRPr="00645989" w:rsidRDefault="00645989" w:rsidP="00645989">
            <w:pPr>
              <w:widowControl w:val="0"/>
              <w:suppressAutoHyphens w:val="0"/>
              <w:autoSpaceDN w:val="0"/>
              <w:adjustRightInd w:val="0"/>
              <w:jc w:val="both"/>
              <w:rPr>
                <w:lang w:eastAsia="ru-RU"/>
              </w:rPr>
            </w:pPr>
          </w:p>
        </w:tc>
        <w:tc>
          <w:tcPr>
            <w:tcW w:w="1418" w:type="dxa"/>
          </w:tcPr>
          <w:p w:rsidR="00645989" w:rsidRPr="00645989" w:rsidRDefault="00645989" w:rsidP="00645989">
            <w:pPr>
              <w:widowControl w:val="0"/>
              <w:suppressAutoHyphens w:val="0"/>
              <w:autoSpaceDN w:val="0"/>
              <w:adjustRightInd w:val="0"/>
              <w:jc w:val="both"/>
              <w:rPr>
                <w:lang w:eastAsia="ru-RU"/>
              </w:rPr>
            </w:pPr>
          </w:p>
        </w:tc>
        <w:tc>
          <w:tcPr>
            <w:tcW w:w="1701" w:type="dxa"/>
          </w:tcPr>
          <w:p w:rsidR="00645989" w:rsidRPr="00645989" w:rsidRDefault="00645989" w:rsidP="00645989">
            <w:pPr>
              <w:widowControl w:val="0"/>
              <w:suppressAutoHyphens w:val="0"/>
              <w:autoSpaceDN w:val="0"/>
              <w:adjustRightInd w:val="0"/>
              <w:jc w:val="both"/>
              <w:rPr>
                <w:lang w:eastAsia="ru-RU"/>
              </w:rPr>
            </w:pPr>
          </w:p>
        </w:tc>
        <w:tc>
          <w:tcPr>
            <w:tcW w:w="2268" w:type="dxa"/>
          </w:tcPr>
          <w:p w:rsidR="00645989" w:rsidRPr="00645989" w:rsidRDefault="00645989" w:rsidP="00645989">
            <w:pPr>
              <w:widowControl w:val="0"/>
              <w:suppressAutoHyphens w:val="0"/>
              <w:autoSpaceDN w:val="0"/>
              <w:adjustRightInd w:val="0"/>
              <w:jc w:val="both"/>
              <w:rPr>
                <w:lang w:eastAsia="ru-RU"/>
              </w:rPr>
            </w:pPr>
          </w:p>
        </w:tc>
        <w:tc>
          <w:tcPr>
            <w:tcW w:w="851" w:type="dxa"/>
          </w:tcPr>
          <w:p w:rsidR="00645989" w:rsidRPr="00645989" w:rsidRDefault="00645989" w:rsidP="00645989">
            <w:pPr>
              <w:widowControl w:val="0"/>
              <w:suppressAutoHyphens w:val="0"/>
              <w:autoSpaceDN w:val="0"/>
              <w:adjustRightInd w:val="0"/>
              <w:jc w:val="both"/>
              <w:rPr>
                <w:lang w:eastAsia="ru-RU"/>
              </w:rPr>
            </w:pPr>
          </w:p>
        </w:tc>
        <w:tc>
          <w:tcPr>
            <w:tcW w:w="1134" w:type="dxa"/>
          </w:tcPr>
          <w:p w:rsidR="00645989" w:rsidRPr="00645989" w:rsidRDefault="00645989" w:rsidP="00645989">
            <w:pPr>
              <w:widowControl w:val="0"/>
              <w:suppressAutoHyphens w:val="0"/>
              <w:autoSpaceDN w:val="0"/>
              <w:adjustRightInd w:val="0"/>
              <w:jc w:val="both"/>
              <w:rPr>
                <w:lang w:eastAsia="ru-RU"/>
              </w:rPr>
            </w:pPr>
          </w:p>
        </w:tc>
        <w:tc>
          <w:tcPr>
            <w:tcW w:w="1417" w:type="dxa"/>
          </w:tcPr>
          <w:p w:rsidR="00645989" w:rsidRPr="00645989" w:rsidRDefault="00645989" w:rsidP="00645989">
            <w:pPr>
              <w:widowControl w:val="0"/>
              <w:suppressAutoHyphens w:val="0"/>
              <w:autoSpaceDN w:val="0"/>
              <w:adjustRightInd w:val="0"/>
              <w:jc w:val="both"/>
              <w:rPr>
                <w:lang w:eastAsia="ru-RU"/>
              </w:rPr>
            </w:pPr>
          </w:p>
        </w:tc>
        <w:tc>
          <w:tcPr>
            <w:tcW w:w="1134" w:type="dxa"/>
          </w:tcPr>
          <w:p w:rsidR="00645989" w:rsidRPr="00645989" w:rsidRDefault="00645989" w:rsidP="00645989">
            <w:pPr>
              <w:widowControl w:val="0"/>
              <w:suppressAutoHyphens w:val="0"/>
              <w:autoSpaceDN w:val="0"/>
              <w:adjustRightInd w:val="0"/>
              <w:jc w:val="both"/>
              <w:rPr>
                <w:lang w:eastAsia="ru-RU"/>
              </w:rPr>
            </w:pPr>
          </w:p>
        </w:tc>
        <w:tc>
          <w:tcPr>
            <w:tcW w:w="1134" w:type="dxa"/>
          </w:tcPr>
          <w:p w:rsidR="00645989" w:rsidRPr="00645989" w:rsidRDefault="00645989" w:rsidP="00645989">
            <w:pPr>
              <w:widowControl w:val="0"/>
              <w:suppressAutoHyphens w:val="0"/>
              <w:autoSpaceDN w:val="0"/>
              <w:adjustRightInd w:val="0"/>
              <w:jc w:val="both"/>
              <w:rPr>
                <w:lang w:eastAsia="ru-RU"/>
              </w:rPr>
            </w:pPr>
          </w:p>
        </w:tc>
      </w:tr>
      <w:tr w:rsidR="00645989" w:rsidRPr="00645989" w:rsidTr="00E66F21">
        <w:tc>
          <w:tcPr>
            <w:tcW w:w="675" w:type="dxa"/>
          </w:tcPr>
          <w:p w:rsidR="00645989" w:rsidRPr="00645989" w:rsidRDefault="00645989" w:rsidP="00645989">
            <w:pPr>
              <w:widowControl w:val="0"/>
              <w:suppressAutoHyphens w:val="0"/>
              <w:autoSpaceDN w:val="0"/>
              <w:adjustRightInd w:val="0"/>
              <w:jc w:val="both"/>
              <w:rPr>
                <w:lang w:eastAsia="ru-RU"/>
              </w:rPr>
            </w:pPr>
            <w:r w:rsidRPr="00645989">
              <w:rPr>
                <w:lang w:eastAsia="ru-RU"/>
              </w:rPr>
              <w:t>2.</w:t>
            </w:r>
          </w:p>
        </w:tc>
        <w:tc>
          <w:tcPr>
            <w:tcW w:w="1842" w:type="dxa"/>
          </w:tcPr>
          <w:p w:rsidR="00645989" w:rsidRPr="00645989" w:rsidRDefault="00645989" w:rsidP="00645989">
            <w:pPr>
              <w:widowControl w:val="0"/>
              <w:suppressAutoHyphens w:val="0"/>
              <w:autoSpaceDN w:val="0"/>
              <w:adjustRightInd w:val="0"/>
              <w:jc w:val="both"/>
              <w:rPr>
                <w:lang w:eastAsia="ru-RU"/>
              </w:rPr>
            </w:pPr>
          </w:p>
        </w:tc>
        <w:tc>
          <w:tcPr>
            <w:tcW w:w="1843" w:type="dxa"/>
          </w:tcPr>
          <w:p w:rsidR="00645989" w:rsidRPr="00645989" w:rsidRDefault="00645989" w:rsidP="00645989">
            <w:pPr>
              <w:widowControl w:val="0"/>
              <w:suppressAutoHyphens w:val="0"/>
              <w:autoSpaceDN w:val="0"/>
              <w:adjustRightInd w:val="0"/>
              <w:jc w:val="both"/>
              <w:rPr>
                <w:lang w:eastAsia="ru-RU"/>
              </w:rPr>
            </w:pPr>
          </w:p>
        </w:tc>
        <w:tc>
          <w:tcPr>
            <w:tcW w:w="1418" w:type="dxa"/>
          </w:tcPr>
          <w:p w:rsidR="00645989" w:rsidRPr="00645989" w:rsidRDefault="00645989" w:rsidP="00645989">
            <w:pPr>
              <w:widowControl w:val="0"/>
              <w:suppressAutoHyphens w:val="0"/>
              <w:autoSpaceDN w:val="0"/>
              <w:adjustRightInd w:val="0"/>
              <w:jc w:val="both"/>
              <w:rPr>
                <w:lang w:eastAsia="ru-RU"/>
              </w:rPr>
            </w:pPr>
          </w:p>
        </w:tc>
        <w:tc>
          <w:tcPr>
            <w:tcW w:w="1701" w:type="dxa"/>
          </w:tcPr>
          <w:p w:rsidR="00645989" w:rsidRPr="00645989" w:rsidRDefault="00645989" w:rsidP="00645989">
            <w:pPr>
              <w:widowControl w:val="0"/>
              <w:suppressAutoHyphens w:val="0"/>
              <w:autoSpaceDN w:val="0"/>
              <w:adjustRightInd w:val="0"/>
              <w:jc w:val="both"/>
              <w:rPr>
                <w:lang w:eastAsia="ru-RU"/>
              </w:rPr>
            </w:pPr>
          </w:p>
        </w:tc>
        <w:tc>
          <w:tcPr>
            <w:tcW w:w="2268" w:type="dxa"/>
          </w:tcPr>
          <w:p w:rsidR="00645989" w:rsidRPr="00645989" w:rsidRDefault="00645989" w:rsidP="00645989">
            <w:pPr>
              <w:widowControl w:val="0"/>
              <w:suppressAutoHyphens w:val="0"/>
              <w:autoSpaceDN w:val="0"/>
              <w:adjustRightInd w:val="0"/>
              <w:jc w:val="both"/>
              <w:rPr>
                <w:lang w:eastAsia="ru-RU"/>
              </w:rPr>
            </w:pPr>
          </w:p>
        </w:tc>
        <w:tc>
          <w:tcPr>
            <w:tcW w:w="851" w:type="dxa"/>
          </w:tcPr>
          <w:p w:rsidR="00645989" w:rsidRPr="00645989" w:rsidRDefault="00645989" w:rsidP="00645989">
            <w:pPr>
              <w:widowControl w:val="0"/>
              <w:suppressAutoHyphens w:val="0"/>
              <w:autoSpaceDN w:val="0"/>
              <w:adjustRightInd w:val="0"/>
              <w:jc w:val="both"/>
              <w:rPr>
                <w:lang w:eastAsia="ru-RU"/>
              </w:rPr>
            </w:pPr>
          </w:p>
        </w:tc>
        <w:tc>
          <w:tcPr>
            <w:tcW w:w="1134" w:type="dxa"/>
          </w:tcPr>
          <w:p w:rsidR="00645989" w:rsidRPr="00645989" w:rsidRDefault="00645989" w:rsidP="00645989">
            <w:pPr>
              <w:widowControl w:val="0"/>
              <w:suppressAutoHyphens w:val="0"/>
              <w:autoSpaceDN w:val="0"/>
              <w:adjustRightInd w:val="0"/>
              <w:jc w:val="both"/>
              <w:rPr>
                <w:lang w:eastAsia="ru-RU"/>
              </w:rPr>
            </w:pPr>
          </w:p>
        </w:tc>
        <w:tc>
          <w:tcPr>
            <w:tcW w:w="1417" w:type="dxa"/>
          </w:tcPr>
          <w:p w:rsidR="00645989" w:rsidRPr="00645989" w:rsidRDefault="00645989" w:rsidP="00645989">
            <w:pPr>
              <w:widowControl w:val="0"/>
              <w:suppressAutoHyphens w:val="0"/>
              <w:autoSpaceDN w:val="0"/>
              <w:adjustRightInd w:val="0"/>
              <w:jc w:val="both"/>
              <w:rPr>
                <w:lang w:eastAsia="ru-RU"/>
              </w:rPr>
            </w:pPr>
          </w:p>
        </w:tc>
        <w:tc>
          <w:tcPr>
            <w:tcW w:w="1134" w:type="dxa"/>
          </w:tcPr>
          <w:p w:rsidR="00645989" w:rsidRPr="00645989" w:rsidRDefault="00645989" w:rsidP="00645989">
            <w:pPr>
              <w:widowControl w:val="0"/>
              <w:suppressAutoHyphens w:val="0"/>
              <w:autoSpaceDN w:val="0"/>
              <w:adjustRightInd w:val="0"/>
              <w:jc w:val="both"/>
              <w:rPr>
                <w:lang w:eastAsia="ru-RU"/>
              </w:rPr>
            </w:pPr>
          </w:p>
        </w:tc>
        <w:tc>
          <w:tcPr>
            <w:tcW w:w="1134" w:type="dxa"/>
          </w:tcPr>
          <w:p w:rsidR="00645989" w:rsidRPr="00645989" w:rsidRDefault="00645989" w:rsidP="00645989">
            <w:pPr>
              <w:widowControl w:val="0"/>
              <w:suppressAutoHyphens w:val="0"/>
              <w:autoSpaceDN w:val="0"/>
              <w:adjustRightInd w:val="0"/>
              <w:jc w:val="both"/>
              <w:rPr>
                <w:lang w:eastAsia="ru-RU"/>
              </w:rPr>
            </w:pPr>
          </w:p>
        </w:tc>
      </w:tr>
      <w:tr w:rsidR="00645989" w:rsidRPr="00645989" w:rsidTr="00E66F21">
        <w:tc>
          <w:tcPr>
            <w:tcW w:w="675" w:type="dxa"/>
          </w:tcPr>
          <w:p w:rsidR="00645989" w:rsidRPr="00645989" w:rsidRDefault="00645989" w:rsidP="00645989">
            <w:pPr>
              <w:widowControl w:val="0"/>
              <w:suppressAutoHyphens w:val="0"/>
              <w:autoSpaceDN w:val="0"/>
              <w:adjustRightInd w:val="0"/>
              <w:jc w:val="both"/>
              <w:rPr>
                <w:lang w:eastAsia="ru-RU"/>
              </w:rPr>
            </w:pPr>
            <w:r w:rsidRPr="00645989">
              <w:rPr>
                <w:lang w:eastAsia="ru-RU"/>
              </w:rPr>
              <w:t>3.</w:t>
            </w:r>
          </w:p>
        </w:tc>
        <w:tc>
          <w:tcPr>
            <w:tcW w:w="1842" w:type="dxa"/>
          </w:tcPr>
          <w:p w:rsidR="00645989" w:rsidRPr="00645989" w:rsidRDefault="00645989" w:rsidP="00645989">
            <w:pPr>
              <w:widowControl w:val="0"/>
              <w:suppressAutoHyphens w:val="0"/>
              <w:autoSpaceDN w:val="0"/>
              <w:adjustRightInd w:val="0"/>
              <w:jc w:val="both"/>
              <w:rPr>
                <w:lang w:eastAsia="ru-RU"/>
              </w:rPr>
            </w:pPr>
          </w:p>
        </w:tc>
        <w:tc>
          <w:tcPr>
            <w:tcW w:w="1843" w:type="dxa"/>
          </w:tcPr>
          <w:p w:rsidR="00645989" w:rsidRPr="00645989" w:rsidRDefault="00645989" w:rsidP="00645989">
            <w:pPr>
              <w:widowControl w:val="0"/>
              <w:suppressAutoHyphens w:val="0"/>
              <w:autoSpaceDN w:val="0"/>
              <w:adjustRightInd w:val="0"/>
              <w:jc w:val="both"/>
              <w:rPr>
                <w:lang w:eastAsia="ru-RU"/>
              </w:rPr>
            </w:pPr>
          </w:p>
        </w:tc>
        <w:tc>
          <w:tcPr>
            <w:tcW w:w="1418" w:type="dxa"/>
          </w:tcPr>
          <w:p w:rsidR="00645989" w:rsidRPr="00645989" w:rsidRDefault="00645989" w:rsidP="00645989">
            <w:pPr>
              <w:widowControl w:val="0"/>
              <w:suppressAutoHyphens w:val="0"/>
              <w:autoSpaceDN w:val="0"/>
              <w:adjustRightInd w:val="0"/>
              <w:jc w:val="both"/>
              <w:rPr>
                <w:lang w:eastAsia="ru-RU"/>
              </w:rPr>
            </w:pPr>
          </w:p>
        </w:tc>
        <w:tc>
          <w:tcPr>
            <w:tcW w:w="1701" w:type="dxa"/>
          </w:tcPr>
          <w:p w:rsidR="00645989" w:rsidRPr="00645989" w:rsidRDefault="00645989" w:rsidP="00645989">
            <w:pPr>
              <w:widowControl w:val="0"/>
              <w:suppressAutoHyphens w:val="0"/>
              <w:autoSpaceDN w:val="0"/>
              <w:adjustRightInd w:val="0"/>
              <w:jc w:val="both"/>
              <w:rPr>
                <w:lang w:eastAsia="ru-RU"/>
              </w:rPr>
            </w:pPr>
          </w:p>
        </w:tc>
        <w:tc>
          <w:tcPr>
            <w:tcW w:w="2268" w:type="dxa"/>
          </w:tcPr>
          <w:p w:rsidR="00645989" w:rsidRPr="00645989" w:rsidRDefault="00645989" w:rsidP="00645989">
            <w:pPr>
              <w:widowControl w:val="0"/>
              <w:suppressAutoHyphens w:val="0"/>
              <w:autoSpaceDN w:val="0"/>
              <w:adjustRightInd w:val="0"/>
              <w:jc w:val="both"/>
              <w:rPr>
                <w:lang w:eastAsia="ru-RU"/>
              </w:rPr>
            </w:pPr>
          </w:p>
        </w:tc>
        <w:tc>
          <w:tcPr>
            <w:tcW w:w="851" w:type="dxa"/>
          </w:tcPr>
          <w:p w:rsidR="00645989" w:rsidRPr="00645989" w:rsidRDefault="00645989" w:rsidP="00645989">
            <w:pPr>
              <w:widowControl w:val="0"/>
              <w:suppressAutoHyphens w:val="0"/>
              <w:autoSpaceDN w:val="0"/>
              <w:adjustRightInd w:val="0"/>
              <w:jc w:val="both"/>
              <w:rPr>
                <w:lang w:eastAsia="ru-RU"/>
              </w:rPr>
            </w:pPr>
          </w:p>
        </w:tc>
        <w:tc>
          <w:tcPr>
            <w:tcW w:w="1134" w:type="dxa"/>
          </w:tcPr>
          <w:p w:rsidR="00645989" w:rsidRPr="00645989" w:rsidRDefault="00645989" w:rsidP="00645989">
            <w:pPr>
              <w:widowControl w:val="0"/>
              <w:suppressAutoHyphens w:val="0"/>
              <w:autoSpaceDN w:val="0"/>
              <w:adjustRightInd w:val="0"/>
              <w:jc w:val="both"/>
              <w:rPr>
                <w:lang w:eastAsia="ru-RU"/>
              </w:rPr>
            </w:pPr>
          </w:p>
        </w:tc>
        <w:tc>
          <w:tcPr>
            <w:tcW w:w="1417" w:type="dxa"/>
          </w:tcPr>
          <w:p w:rsidR="00645989" w:rsidRPr="00645989" w:rsidRDefault="00645989" w:rsidP="00645989">
            <w:pPr>
              <w:widowControl w:val="0"/>
              <w:suppressAutoHyphens w:val="0"/>
              <w:autoSpaceDN w:val="0"/>
              <w:adjustRightInd w:val="0"/>
              <w:jc w:val="both"/>
              <w:rPr>
                <w:lang w:eastAsia="ru-RU"/>
              </w:rPr>
            </w:pPr>
          </w:p>
        </w:tc>
        <w:tc>
          <w:tcPr>
            <w:tcW w:w="1134" w:type="dxa"/>
          </w:tcPr>
          <w:p w:rsidR="00645989" w:rsidRPr="00645989" w:rsidRDefault="00645989" w:rsidP="00645989">
            <w:pPr>
              <w:widowControl w:val="0"/>
              <w:suppressAutoHyphens w:val="0"/>
              <w:autoSpaceDN w:val="0"/>
              <w:adjustRightInd w:val="0"/>
              <w:jc w:val="both"/>
              <w:rPr>
                <w:lang w:eastAsia="ru-RU"/>
              </w:rPr>
            </w:pPr>
          </w:p>
        </w:tc>
        <w:tc>
          <w:tcPr>
            <w:tcW w:w="1134" w:type="dxa"/>
          </w:tcPr>
          <w:p w:rsidR="00645989" w:rsidRPr="00645989" w:rsidRDefault="00645989" w:rsidP="00645989">
            <w:pPr>
              <w:widowControl w:val="0"/>
              <w:suppressAutoHyphens w:val="0"/>
              <w:autoSpaceDN w:val="0"/>
              <w:adjustRightInd w:val="0"/>
              <w:jc w:val="both"/>
              <w:rPr>
                <w:lang w:eastAsia="ru-RU"/>
              </w:rPr>
            </w:pPr>
          </w:p>
        </w:tc>
      </w:tr>
      <w:tr w:rsidR="00645989" w:rsidRPr="00645989" w:rsidTr="00E66F21">
        <w:tc>
          <w:tcPr>
            <w:tcW w:w="675" w:type="dxa"/>
          </w:tcPr>
          <w:p w:rsidR="00645989" w:rsidRPr="00645989" w:rsidRDefault="00645989" w:rsidP="00645989">
            <w:pPr>
              <w:widowControl w:val="0"/>
              <w:suppressAutoHyphens w:val="0"/>
              <w:autoSpaceDN w:val="0"/>
              <w:adjustRightInd w:val="0"/>
              <w:jc w:val="both"/>
              <w:rPr>
                <w:lang w:eastAsia="ru-RU"/>
              </w:rPr>
            </w:pPr>
            <w:r w:rsidRPr="00645989">
              <w:rPr>
                <w:lang w:eastAsia="ru-RU"/>
              </w:rPr>
              <w:t>...</w:t>
            </w:r>
          </w:p>
        </w:tc>
        <w:tc>
          <w:tcPr>
            <w:tcW w:w="1842" w:type="dxa"/>
          </w:tcPr>
          <w:p w:rsidR="00645989" w:rsidRPr="00645989" w:rsidRDefault="00645989" w:rsidP="00645989">
            <w:pPr>
              <w:widowControl w:val="0"/>
              <w:suppressAutoHyphens w:val="0"/>
              <w:autoSpaceDN w:val="0"/>
              <w:adjustRightInd w:val="0"/>
              <w:jc w:val="both"/>
              <w:rPr>
                <w:lang w:eastAsia="ru-RU"/>
              </w:rPr>
            </w:pPr>
          </w:p>
        </w:tc>
        <w:tc>
          <w:tcPr>
            <w:tcW w:w="1843" w:type="dxa"/>
          </w:tcPr>
          <w:p w:rsidR="00645989" w:rsidRPr="00645989" w:rsidRDefault="00645989" w:rsidP="00645989">
            <w:pPr>
              <w:widowControl w:val="0"/>
              <w:suppressAutoHyphens w:val="0"/>
              <w:autoSpaceDN w:val="0"/>
              <w:adjustRightInd w:val="0"/>
              <w:jc w:val="both"/>
              <w:rPr>
                <w:lang w:eastAsia="ru-RU"/>
              </w:rPr>
            </w:pPr>
          </w:p>
        </w:tc>
        <w:tc>
          <w:tcPr>
            <w:tcW w:w="1418" w:type="dxa"/>
          </w:tcPr>
          <w:p w:rsidR="00645989" w:rsidRPr="00645989" w:rsidRDefault="00645989" w:rsidP="00645989">
            <w:pPr>
              <w:widowControl w:val="0"/>
              <w:suppressAutoHyphens w:val="0"/>
              <w:autoSpaceDN w:val="0"/>
              <w:adjustRightInd w:val="0"/>
              <w:jc w:val="both"/>
              <w:rPr>
                <w:lang w:eastAsia="ru-RU"/>
              </w:rPr>
            </w:pPr>
          </w:p>
        </w:tc>
        <w:tc>
          <w:tcPr>
            <w:tcW w:w="1701" w:type="dxa"/>
          </w:tcPr>
          <w:p w:rsidR="00645989" w:rsidRPr="00645989" w:rsidRDefault="00645989" w:rsidP="00645989">
            <w:pPr>
              <w:widowControl w:val="0"/>
              <w:suppressAutoHyphens w:val="0"/>
              <w:autoSpaceDN w:val="0"/>
              <w:adjustRightInd w:val="0"/>
              <w:jc w:val="both"/>
              <w:rPr>
                <w:lang w:eastAsia="ru-RU"/>
              </w:rPr>
            </w:pPr>
          </w:p>
        </w:tc>
        <w:tc>
          <w:tcPr>
            <w:tcW w:w="2268" w:type="dxa"/>
          </w:tcPr>
          <w:p w:rsidR="00645989" w:rsidRPr="00645989" w:rsidRDefault="00645989" w:rsidP="00645989">
            <w:pPr>
              <w:widowControl w:val="0"/>
              <w:suppressAutoHyphens w:val="0"/>
              <w:autoSpaceDN w:val="0"/>
              <w:adjustRightInd w:val="0"/>
              <w:jc w:val="both"/>
              <w:rPr>
                <w:lang w:eastAsia="ru-RU"/>
              </w:rPr>
            </w:pPr>
          </w:p>
        </w:tc>
        <w:tc>
          <w:tcPr>
            <w:tcW w:w="851" w:type="dxa"/>
          </w:tcPr>
          <w:p w:rsidR="00645989" w:rsidRPr="00645989" w:rsidRDefault="00645989" w:rsidP="00645989">
            <w:pPr>
              <w:widowControl w:val="0"/>
              <w:suppressAutoHyphens w:val="0"/>
              <w:autoSpaceDN w:val="0"/>
              <w:adjustRightInd w:val="0"/>
              <w:jc w:val="both"/>
              <w:rPr>
                <w:lang w:eastAsia="ru-RU"/>
              </w:rPr>
            </w:pPr>
          </w:p>
        </w:tc>
        <w:tc>
          <w:tcPr>
            <w:tcW w:w="1134" w:type="dxa"/>
          </w:tcPr>
          <w:p w:rsidR="00645989" w:rsidRPr="00645989" w:rsidRDefault="00645989" w:rsidP="00645989">
            <w:pPr>
              <w:widowControl w:val="0"/>
              <w:suppressAutoHyphens w:val="0"/>
              <w:autoSpaceDN w:val="0"/>
              <w:adjustRightInd w:val="0"/>
              <w:jc w:val="both"/>
              <w:rPr>
                <w:lang w:eastAsia="ru-RU"/>
              </w:rPr>
            </w:pPr>
          </w:p>
        </w:tc>
        <w:tc>
          <w:tcPr>
            <w:tcW w:w="1417" w:type="dxa"/>
          </w:tcPr>
          <w:p w:rsidR="00645989" w:rsidRPr="00645989" w:rsidRDefault="00645989" w:rsidP="00645989">
            <w:pPr>
              <w:widowControl w:val="0"/>
              <w:suppressAutoHyphens w:val="0"/>
              <w:autoSpaceDN w:val="0"/>
              <w:adjustRightInd w:val="0"/>
              <w:jc w:val="both"/>
              <w:rPr>
                <w:lang w:eastAsia="ru-RU"/>
              </w:rPr>
            </w:pPr>
          </w:p>
        </w:tc>
        <w:tc>
          <w:tcPr>
            <w:tcW w:w="1134" w:type="dxa"/>
          </w:tcPr>
          <w:p w:rsidR="00645989" w:rsidRPr="00645989" w:rsidRDefault="00645989" w:rsidP="00645989">
            <w:pPr>
              <w:widowControl w:val="0"/>
              <w:suppressAutoHyphens w:val="0"/>
              <w:autoSpaceDN w:val="0"/>
              <w:adjustRightInd w:val="0"/>
              <w:jc w:val="both"/>
              <w:rPr>
                <w:lang w:eastAsia="ru-RU"/>
              </w:rPr>
            </w:pPr>
          </w:p>
        </w:tc>
        <w:tc>
          <w:tcPr>
            <w:tcW w:w="1134" w:type="dxa"/>
          </w:tcPr>
          <w:p w:rsidR="00645989" w:rsidRPr="00645989" w:rsidRDefault="00645989" w:rsidP="00645989">
            <w:pPr>
              <w:widowControl w:val="0"/>
              <w:suppressAutoHyphens w:val="0"/>
              <w:autoSpaceDN w:val="0"/>
              <w:adjustRightInd w:val="0"/>
              <w:jc w:val="both"/>
              <w:rPr>
                <w:lang w:eastAsia="ru-RU"/>
              </w:rPr>
            </w:pPr>
          </w:p>
        </w:tc>
      </w:tr>
    </w:tbl>
    <w:p w:rsidR="00645989" w:rsidRPr="00645989" w:rsidRDefault="00645989" w:rsidP="00645989">
      <w:pPr>
        <w:widowControl w:val="0"/>
        <w:suppressAutoHyphens w:val="0"/>
        <w:autoSpaceDN w:val="0"/>
        <w:adjustRightInd w:val="0"/>
        <w:jc w:val="both"/>
        <w:rPr>
          <w:lang w:eastAsia="ru-RU"/>
        </w:rPr>
      </w:pPr>
    </w:p>
    <w:p w:rsidR="00645989" w:rsidRPr="00645989" w:rsidRDefault="00645989" w:rsidP="00645989">
      <w:pPr>
        <w:widowControl w:val="0"/>
        <w:suppressAutoHyphens w:val="0"/>
        <w:autoSpaceDN w:val="0"/>
        <w:adjustRightInd w:val="0"/>
        <w:jc w:val="both"/>
        <w:rPr>
          <w:lang w:eastAsia="ru-RU"/>
        </w:rPr>
      </w:pPr>
      <w:r w:rsidRPr="00645989">
        <w:rPr>
          <w:lang w:eastAsia="ru-RU"/>
        </w:rPr>
        <w:t>Член Муниципальной экспертной комиссии    _______________________/___________________________________________             ________</w:t>
      </w:r>
    </w:p>
    <w:p w:rsidR="00645989" w:rsidRPr="00645989" w:rsidRDefault="00645989" w:rsidP="00645989">
      <w:pPr>
        <w:widowControl w:val="0"/>
        <w:suppressAutoHyphens w:val="0"/>
        <w:autoSpaceDN w:val="0"/>
        <w:adjustRightInd w:val="0"/>
        <w:jc w:val="both"/>
        <w:rPr>
          <w:lang w:eastAsia="ru-RU"/>
        </w:rPr>
        <w:sectPr w:rsidR="00645989" w:rsidRPr="00645989" w:rsidSect="008D4DA1">
          <w:pgSz w:w="16838" w:h="11906" w:orient="landscape"/>
          <w:pgMar w:top="1701" w:right="1134" w:bottom="851" w:left="1134" w:header="709" w:footer="709" w:gutter="0"/>
          <w:cols w:space="720"/>
          <w:docGrid w:linePitch="360"/>
        </w:sectPr>
      </w:pPr>
      <w:r w:rsidRPr="00645989">
        <w:rPr>
          <w:lang w:eastAsia="ru-RU"/>
        </w:rPr>
        <w:t xml:space="preserve">                                                                                         подпись                                                         ФИО                                                            дата</w:t>
      </w:r>
    </w:p>
    <w:p w:rsidR="00645989" w:rsidRPr="00645989" w:rsidRDefault="00645989" w:rsidP="00645989">
      <w:pPr>
        <w:widowControl w:val="0"/>
        <w:suppressAutoHyphens w:val="0"/>
        <w:autoSpaceDN w:val="0"/>
        <w:adjustRightInd w:val="0"/>
        <w:jc w:val="right"/>
        <w:rPr>
          <w:sz w:val="28"/>
          <w:szCs w:val="28"/>
          <w:lang w:eastAsia="ru-RU"/>
        </w:rPr>
      </w:pPr>
    </w:p>
    <w:p w:rsidR="00645989" w:rsidRPr="00645989" w:rsidRDefault="00645989" w:rsidP="00645989">
      <w:pPr>
        <w:autoSpaceDE/>
        <w:jc w:val="right"/>
        <w:rPr>
          <w:rFonts w:eastAsia="Arial Narrow"/>
          <w:lang w:eastAsia="zh-CN"/>
        </w:rPr>
      </w:pPr>
      <w:r w:rsidRPr="00645989">
        <w:rPr>
          <w:lang w:eastAsia="zh-CN"/>
        </w:rPr>
        <w:t>Форма № 1</w:t>
      </w:r>
    </w:p>
    <w:p w:rsidR="00645989" w:rsidRPr="00645989" w:rsidRDefault="00645989" w:rsidP="00645989">
      <w:pPr>
        <w:autoSpaceDE/>
        <w:jc w:val="right"/>
        <w:rPr>
          <w:rFonts w:eastAsia="Arial Narrow"/>
          <w:lang w:eastAsia="zh-CN"/>
        </w:rPr>
      </w:pPr>
      <w:r w:rsidRPr="00645989">
        <w:rPr>
          <w:rFonts w:eastAsia="Arial Narrow"/>
          <w:lang w:eastAsia="zh-CN"/>
        </w:rPr>
        <w:t>к Порядку проведения</w:t>
      </w:r>
    </w:p>
    <w:p w:rsidR="00645989" w:rsidRPr="00645989" w:rsidRDefault="00645989" w:rsidP="00645989">
      <w:pPr>
        <w:autoSpaceDE/>
        <w:jc w:val="right"/>
        <w:rPr>
          <w:rFonts w:eastAsia="Arial Narrow"/>
          <w:lang w:eastAsia="zh-CN"/>
        </w:rPr>
      </w:pPr>
      <w:r w:rsidRPr="00645989">
        <w:rPr>
          <w:rFonts w:eastAsia="Arial Narrow"/>
          <w:lang w:eastAsia="zh-CN"/>
        </w:rPr>
        <w:t xml:space="preserve">отбора проектов молодежного инициативного бюджетирования на территории муниципального </w:t>
      </w:r>
    </w:p>
    <w:p w:rsidR="00645989" w:rsidRPr="00645989" w:rsidRDefault="00645989" w:rsidP="00645989">
      <w:pPr>
        <w:autoSpaceDE/>
        <w:jc w:val="right"/>
        <w:rPr>
          <w:rFonts w:eastAsia="Arial Narrow"/>
          <w:lang w:eastAsia="zh-CN"/>
        </w:rPr>
      </w:pPr>
      <w:r w:rsidRPr="00645989">
        <w:rPr>
          <w:rFonts w:eastAsia="Arial Narrow"/>
          <w:lang w:eastAsia="zh-CN"/>
        </w:rPr>
        <w:t>образования «Муниципальный округ</w:t>
      </w:r>
    </w:p>
    <w:p w:rsidR="00645989" w:rsidRPr="00645989" w:rsidRDefault="00645989" w:rsidP="00645989">
      <w:pPr>
        <w:autoSpaceDE/>
        <w:jc w:val="right"/>
        <w:rPr>
          <w:rFonts w:eastAsia="Arial Narrow"/>
          <w:lang w:eastAsia="zh-CN"/>
        </w:rPr>
      </w:pPr>
      <w:r w:rsidRPr="00645989">
        <w:rPr>
          <w:rFonts w:eastAsia="Arial Narrow"/>
          <w:lang w:eastAsia="zh-CN"/>
        </w:rPr>
        <w:t xml:space="preserve">Якшур-Бодьинский район </w:t>
      </w:r>
    </w:p>
    <w:p w:rsidR="00645989" w:rsidRPr="00645989" w:rsidRDefault="00645989" w:rsidP="00645989">
      <w:pPr>
        <w:autoSpaceDE/>
        <w:jc w:val="right"/>
        <w:rPr>
          <w:rFonts w:eastAsia="Arial Narrow"/>
          <w:lang w:eastAsia="zh-CN"/>
        </w:rPr>
      </w:pPr>
      <w:r w:rsidRPr="00645989">
        <w:rPr>
          <w:rFonts w:eastAsia="Arial Narrow"/>
          <w:lang w:eastAsia="zh-CN"/>
        </w:rPr>
        <w:t>Удмуртской Республики»</w:t>
      </w:r>
    </w:p>
    <w:p w:rsidR="00645989" w:rsidRPr="00645989" w:rsidRDefault="00645989" w:rsidP="00645989">
      <w:pPr>
        <w:autoSpaceDE/>
        <w:jc w:val="right"/>
        <w:rPr>
          <w:rFonts w:eastAsia="Arial Narrow"/>
          <w:sz w:val="28"/>
          <w:szCs w:val="28"/>
          <w:lang w:eastAsia="zh-CN"/>
        </w:rPr>
      </w:pPr>
    </w:p>
    <w:p w:rsidR="00645989" w:rsidRPr="00645989" w:rsidRDefault="00645989" w:rsidP="00645989">
      <w:pPr>
        <w:autoSpaceDE/>
        <w:jc w:val="center"/>
        <w:rPr>
          <w:bCs/>
          <w:i/>
          <w:iCs/>
          <w:sz w:val="28"/>
          <w:szCs w:val="28"/>
          <w:lang w:eastAsia="zh-CN"/>
        </w:rPr>
      </w:pPr>
    </w:p>
    <w:p w:rsidR="00645989" w:rsidRPr="00645989" w:rsidRDefault="00645989" w:rsidP="00645989">
      <w:pPr>
        <w:autoSpaceDE/>
        <w:jc w:val="center"/>
        <w:rPr>
          <w:b/>
          <w:lang w:eastAsia="zh-CN"/>
        </w:rPr>
      </w:pPr>
      <w:r w:rsidRPr="00645989">
        <w:rPr>
          <w:b/>
          <w:lang w:eastAsia="zh-CN"/>
        </w:rPr>
        <w:t>Протокол № __(1)</w:t>
      </w:r>
    </w:p>
    <w:p w:rsidR="00645989" w:rsidRPr="00645989" w:rsidRDefault="00645989" w:rsidP="00645989">
      <w:pPr>
        <w:autoSpaceDE/>
        <w:jc w:val="center"/>
        <w:rPr>
          <w:rFonts w:eastAsia="Arial Narrow"/>
          <w:b/>
          <w:lang w:eastAsia="zh-CN"/>
        </w:rPr>
      </w:pPr>
      <w:r w:rsidRPr="00645989">
        <w:rPr>
          <w:b/>
          <w:lang w:eastAsia="zh-CN"/>
        </w:rPr>
        <w:t xml:space="preserve">заседания Муниципальной экспертной комиссии </w:t>
      </w:r>
      <w:r w:rsidRPr="00645989">
        <w:rPr>
          <w:rFonts w:eastAsia="Arial Narrow"/>
          <w:b/>
          <w:lang w:eastAsia="zh-CN"/>
        </w:rPr>
        <w:t>по проведению экспертизы проектов молодежного инициативного бюджетирования</w:t>
      </w:r>
    </w:p>
    <w:p w:rsidR="00645989" w:rsidRPr="00645989" w:rsidRDefault="00645989" w:rsidP="00645989">
      <w:pPr>
        <w:autoSpaceDE/>
        <w:jc w:val="center"/>
        <w:rPr>
          <w:b/>
          <w:bCs/>
          <w:lang w:eastAsia="zh-CN"/>
        </w:rPr>
      </w:pPr>
    </w:p>
    <w:tbl>
      <w:tblPr>
        <w:tblW w:w="9634" w:type="dxa"/>
        <w:tblLayout w:type="fixed"/>
        <w:tblLook w:val="0600" w:firstRow="0" w:lastRow="0" w:firstColumn="0" w:lastColumn="0" w:noHBand="1" w:noVBand="1"/>
      </w:tblPr>
      <w:tblGrid>
        <w:gridCol w:w="3397"/>
        <w:gridCol w:w="2268"/>
        <w:gridCol w:w="3969"/>
      </w:tblGrid>
      <w:tr w:rsidR="00645989" w:rsidRPr="00645989" w:rsidTr="00E66F21">
        <w:trPr>
          <w:trHeight w:val="20"/>
        </w:trPr>
        <w:tc>
          <w:tcPr>
            <w:tcW w:w="3397" w:type="dxa"/>
            <w:tcMar>
              <w:top w:w="100" w:type="dxa"/>
              <w:left w:w="100" w:type="dxa"/>
              <w:bottom w:w="100" w:type="dxa"/>
              <w:right w:w="100" w:type="dxa"/>
            </w:tcMar>
          </w:tcPr>
          <w:p w:rsidR="00645989" w:rsidRPr="00645989" w:rsidRDefault="00645989" w:rsidP="00645989">
            <w:pPr>
              <w:autoSpaceDE/>
              <w:rPr>
                <w:lang w:eastAsia="zh-CN"/>
              </w:rPr>
            </w:pPr>
            <w:r w:rsidRPr="00645989">
              <w:rPr>
                <w:lang w:eastAsia="zh-CN"/>
              </w:rPr>
              <w:t>«__» _______ 20__ года</w:t>
            </w:r>
          </w:p>
        </w:tc>
        <w:tc>
          <w:tcPr>
            <w:tcW w:w="2268" w:type="dxa"/>
            <w:tcMar>
              <w:top w:w="100" w:type="dxa"/>
              <w:left w:w="100" w:type="dxa"/>
              <w:bottom w:w="100" w:type="dxa"/>
              <w:right w:w="100" w:type="dxa"/>
            </w:tcMar>
          </w:tcPr>
          <w:p w:rsidR="00645989" w:rsidRPr="00645989" w:rsidRDefault="00645989" w:rsidP="00645989">
            <w:pPr>
              <w:autoSpaceDE/>
              <w:jc w:val="center"/>
              <w:rPr>
                <w:lang w:eastAsia="zh-CN"/>
              </w:rPr>
            </w:pPr>
          </w:p>
        </w:tc>
        <w:tc>
          <w:tcPr>
            <w:tcW w:w="3969" w:type="dxa"/>
            <w:vMerge w:val="restart"/>
            <w:tcMar>
              <w:top w:w="100" w:type="dxa"/>
              <w:left w:w="100" w:type="dxa"/>
              <w:bottom w:w="100" w:type="dxa"/>
              <w:right w:w="100" w:type="dxa"/>
            </w:tcMar>
          </w:tcPr>
          <w:p w:rsidR="00645989" w:rsidRPr="00645989" w:rsidRDefault="00645989" w:rsidP="00645989">
            <w:pPr>
              <w:autoSpaceDE/>
              <w:jc w:val="both"/>
              <w:rPr>
                <w:b/>
                <w:lang w:eastAsia="zh-CN"/>
              </w:rPr>
            </w:pPr>
            <w:r w:rsidRPr="00645989">
              <w:rPr>
                <w:lang w:eastAsia="zh-CN"/>
              </w:rPr>
              <w:t>Адрес:</w:t>
            </w:r>
          </w:p>
        </w:tc>
      </w:tr>
      <w:tr w:rsidR="00645989" w:rsidRPr="00645989" w:rsidTr="00E66F21">
        <w:trPr>
          <w:trHeight w:val="20"/>
        </w:trPr>
        <w:tc>
          <w:tcPr>
            <w:tcW w:w="3397" w:type="dxa"/>
            <w:tcMar>
              <w:top w:w="100" w:type="dxa"/>
              <w:left w:w="100" w:type="dxa"/>
              <w:bottom w:w="100" w:type="dxa"/>
              <w:right w:w="100" w:type="dxa"/>
            </w:tcMar>
          </w:tcPr>
          <w:p w:rsidR="00645989" w:rsidRPr="00645989" w:rsidRDefault="00645989" w:rsidP="00645989">
            <w:pPr>
              <w:autoSpaceDE/>
              <w:rPr>
                <w:lang w:eastAsia="zh-CN"/>
              </w:rPr>
            </w:pPr>
            <w:r w:rsidRPr="00645989">
              <w:rPr>
                <w:lang w:eastAsia="zh-CN"/>
              </w:rPr>
              <w:t>00-00</w:t>
            </w:r>
          </w:p>
        </w:tc>
        <w:tc>
          <w:tcPr>
            <w:tcW w:w="2268" w:type="dxa"/>
            <w:tcMar>
              <w:top w:w="100" w:type="dxa"/>
              <w:left w:w="100" w:type="dxa"/>
              <w:bottom w:w="100" w:type="dxa"/>
              <w:right w:w="100" w:type="dxa"/>
            </w:tcMar>
          </w:tcPr>
          <w:p w:rsidR="00645989" w:rsidRPr="00645989" w:rsidRDefault="00645989" w:rsidP="00645989">
            <w:pPr>
              <w:autoSpaceDE/>
              <w:jc w:val="center"/>
              <w:rPr>
                <w:b/>
                <w:lang w:eastAsia="zh-CN"/>
              </w:rPr>
            </w:pPr>
          </w:p>
        </w:tc>
        <w:tc>
          <w:tcPr>
            <w:tcW w:w="3969" w:type="dxa"/>
            <w:vMerge/>
            <w:shd w:val="clear" w:color="auto" w:fill="auto"/>
            <w:tcMar>
              <w:top w:w="100" w:type="dxa"/>
              <w:left w:w="100" w:type="dxa"/>
              <w:bottom w:w="100" w:type="dxa"/>
              <w:right w:w="100" w:type="dxa"/>
            </w:tcMar>
          </w:tcPr>
          <w:p w:rsidR="00645989" w:rsidRPr="00645989" w:rsidRDefault="00645989" w:rsidP="00645989">
            <w:pPr>
              <w:autoSpaceDE/>
              <w:rPr>
                <w:rFonts w:eastAsia="Arial Narrow"/>
                <w:lang w:eastAsia="zh-CN"/>
              </w:rPr>
            </w:pPr>
          </w:p>
        </w:tc>
      </w:tr>
    </w:tbl>
    <w:p w:rsidR="00645989" w:rsidRPr="00645989" w:rsidRDefault="00645989" w:rsidP="00645989">
      <w:pPr>
        <w:autoSpaceDE/>
        <w:jc w:val="both"/>
        <w:rPr>
          <w:lang w:eastAsia="zh-CN"/>
        </w:rPr>
      </w:pPr>
      <w:r w:rsidRPr="00645989">
        <w:rPr>
          <w:b/>
          <w:lang w:eastAsia="zh-CN"/>
        </w:rPr>
        <w:t>Председательствовал:</w:t>
      </w:r>
      <w:r w:rsidRPr="00645989">
        <w:rPr>
          <w:lang w:eastAsia="zh-CN"/>
        </w:rPr>
        <w:t xml:space="preserve"> председатель Муниципальной экспертной комиссии ________________________________________________________________</w:t>
      </w:r>
    </w:p>
    <w:p w:rsidR="00645989" w:rsidRPr="00645989" w:rsidRDefault="00645989" w:rsidP="00645989">
      <w:pPr>
        <w:autoSpaceDE/>
        <w:rPr>
          <w:b/>
          <w:lang w:eastAsia="zh-CN"/>
        </w:rPr>
      </w:pPr>
      <w:r w:rsidRPr="00645989">
        <w:rPr>
          <w:b/>
          <w:lang w:eastAsia="zh-CN"/>
        </w:rPr>
        <w:t>Присутствовали:</w:t>
      </w:r>
    </w:p>
    <w:p w:rsidR="00645989" w:rsidRPr="00645989" w:rsidRDefault="00645989" w:rsidP="00645989">
      <w:pPr>
        <w:autoSpaceDE/>
        <w:rPr>
          <w:b/>
          <w:lang w:eastAsia="zh-CN"/>
        </w:rPr>
      </w:pPr>
      <w:r w:rsidRPr="00645989">
        <w:rPr>
          <w:b/>
          <w:lang w:eastAsia="zh-CN"/>
        </w:rPr>
        <w:t>Члены комиссии: 1.________________________________________________________________</w:t>
      </w:r>
    </w:p>
    <w:p w:rsidR="00645989" w:rsidRPr="00645989" w:rsidRDefault="00645989" w:rsidP="00645989">
      <w:pPr>
        <w:autoSpaceDE/>
        <w:rPr>
          <w:b/>
          <w:lang w:eastAsia="zh-CN"/>
        </w:rPr>
      </w:pPr>
      <w:r w:rsidRPr="00645989">
        <w:rPr>
          <w:b/>
          <w:lang w:eastAsia="zh-CN"/>
        </w:rPr>
        <w:t>2.________________________________________________________________</w:t>
      </w:r>
    </w:p>
    <w:p w:rsidR="00645989" w:rsidRPr="00645989" w:rsidRDefault="00645989" w:rsidP="00645989">
      <w:pPr>
        <w:autoSpaceDE/>
        <w:rPr>
          <w:b/>
          <w:lang w:eastAsia="zh-CN"/>
        </w:rPr>
      </w:pPr>
      <w:r w:rsidRPr="00645989">
        <w:rPr>
          <w:b/>
          <w:lang w:eastAsia="zh-CN"/>
        </w:rPr>
        <w:t>3.________________________________________________________________</w:t>
      </w:r>
    </w:p>
    <w:p w:rsidR="00645989" w:rsidRPr="00645989" w:rsidRDefault="00645989" w:rsidP="00645989">
      <w:pPr>
        <w:autoSpaceDE/>
        <w:rPr>
          <w:b/>
          <w:lang w:eastAsia="zh-CN"/>
        </w:rPr>
      </w:pPr>
      <w:r w:rsidRPr="00645989">
        <w:rPr>
          <w:b/>
          <w:lang w:eastAsia="zh-CN"/>
        </w:rPr>
        <w:t>…_______________________________________________________________</w:t>
      </w:r>
    </w:p>
    <w:p w:rsidR="00645989" w:rsidRPr="00645989" w:rsidRDefault="00645989" w:rsidP="00645989">
      <w:pPr>
        <w:autoSpaceDE/>
        <w:jc w:val="both"/>
        <w:rPr>
          <w:lang w:eastAsia="zh-CN"/>
        </w:rPr>
      </w:pPr>
    </w:p>
    <w:p w:rsidR="00645989" w:rsidRPr="00645989" w:rsidRDefault="00645989" w:rsidP="00645989">
      <w:pPr>
        <w:autoSpaceDE/>
        <w:jc w:val="both"/>
        <w:rPr>
          <w:lang w:eastAsia="zh-CN"/>
        </w:rPr>
      </w:pPr>
      <w:r w:rsidRPr="00645989">
        <w:rPr>
          <w:lang w:eastAsia="zh-CN"/>
        </w:rPr>
        <w:t>Из ___ членов комиссии присутствовали ___ членов комиссии, кворум имеется, работа комиссии правомочна.</w:t>
      </w:r>
    </w:p>
    <w:p w:rsidR="00645989" w:rsidRPr="00645989" w:rsidRDefault="00645989" w:rsidP="00645989">
      <w:pPr>
        <w:autoSpaceDE/>
        <w:jc w:val="both"/>
        <w:rPr>
          <w:lang w:eastAsia="zh-CN"/>
        </w:rPr>
      </w:pPr>
    </w:p>
    <w:p w:rsidR="00645989" w:rsidRPr="00645989" w:rsidRDefault="00645989" w:rsidP="00645989">
      <w:pPr>
        <w:autoSpaceDE/>
        <w:jc w:val="center"/>
        <w:rPr>
          <w:b/>
          <w:lang w:eastAsia="zh-CN"/>
        </w:rPr>
      </w:pPr>
      <w:r w:rsidRPr="00645989">
        <w:rPr>
          <w:b/>
          <w:lang w:eastAsia="zh-CN"/>
        </w:rPr>
        <w:t>Повестка дня:</w:t>
      </w:r>
    </w:p>
    <w:p w:rsidR="00645989" w:rsidRPr="00645989" w:rsidRDefault="00645989" w:rsidP="00645989">
      <w:pPr>
        <w:numPr>
          <w:ilvl w:val="0"/>
          <w:numId w:val="22"/>
        </w:numPr>
        <w:tabs>
          <w:tab w:val="left" w:pos="993"/>
        </w:tabs>
        <w:suppressAutoHyphens w:val="0"/>
        <w:autoSpaceDE/>
        <w:ind w:firstLine="709"/>
        <w:contextualSpacing/>
        <w:jc w:val="both"/>
        <w:rPr>
          <w:lang w:eastAsia="en-US"/>
        </w:rPr>
      </w:pPr>
      <w:r w:rsidRPr="00645989">
        <w:rPr>
          <w:lang w:eastAsia="en-US"/>
        </w:rPr>
        <w:t xml:space="preserve">Проведение экспертизы проектов молодежного инициативного бюджетирования на территории </w:t>
      </w:r>
      <w:r w:rsidRPr="00645989">
        <w:rPr>
          <w:rFonts w:eastAsia="Arial Narrow"/>
          <w:lang w:eastAsia="en-US"/>
        </w:rPr>
        <w:t>муниципального образования</w:t>
      </w:r>
      <w:r w:rsidRPr="00645989">
        <w:rPr>
          <w:lang w:eastAsia="en-US"/>
        </w:rPr>
        <w:t xml:space="preserve"> «Муниципальный округ Якшур-Бодьинский район Удмуртской Республики» (Докладчик _________________________________).</w:t>
      </w:r>
    </w:p>
    <w:p w:rsidR="00645989" w:rsidRPr="00645989" w:rsidRDefault="00645989" w:rsidP="00645989">
      <w:pPr>
        <w:numPr>
          <w:ilvl w:val="0"/>
          <w:numId w:val="22"/>
        </w:numPr>
        <w:tabs>
          <w:tab w:val="left" w:pos="993"/>
        </w:tabs>
        <w:suppressAutoHyphens w:val="0"/>
        <w:autoSpaceDE/>
        <w:ind w:firstLine="709"/>
        <w:contextualSpacing/>
        <w:jc w:val="both"/>
        <w:rPr>
          <w:lang w:eastAsia="en-US"/>
        </w:rPr>
      </w:pPr>
      <w:r w:rsidRPr="00645989">
        <w:rPr>
          <w:lang w:eastAsia="en-US"/>
        </w:rPr>
        <w:t xml:space="preserve">Формирование замечаний, предложений и рекомендаций по доработке проектов молодежного инициативного бюджетирования на территории </w:t>
      </w:r>
      <w:r w:rsidRPr="00645989">
        <w:rPr>
          <w:rFonts w:eastAsia="Arial Narrow"/>
          <w:lang w:eastAsia="en-US"/>
        </w:rPr>
        <w:t xml:space="preserve">муниципального образования </w:t>
      </w:r>
      <w:r w:rsidRPr="00645989">
        <w:rPr>
          <w:lang w:eastAsia="en-US"/>
        </w:rPr>
        <w:t>«Муниципальный округ Якшур-Бодьинский район Удмуртской Республики» (Докладчик ________________________________).</w:t>
      </w:r>
    </w:p>
    <w:p w:rsidR="00645989" w:rsidRPr="00645989" w:rsidRDefault="00645989" w:rsidP="00645989">
      <w:pPr>
        <w:suppressAutoHyphens w:val="0"/>
        <w:autoSpaceDE/>
        <w:spacing w:after="160"/>
        <w:contextualSpacing/>
        <w:jc w:val="both"/>
        <w:rPr>
          <w:lang w:eastAsia="en-US"/>
        </w:rPr>
      </w:pPr>
    </w:p>
    <w:p w:rsidR="00645989" w:rsidRPr="00645989" w:rsidRDefault="00645989" w:rsidP="00645989">
      <w:pPr>
        <w:autoSpaceDE/>
        <w:jc w:val="both"/>
        <w:rPr>
          <w:lang w:eastAsia="zh-CN"/>
        </w:rPr>
      </w:pPr>
      <w:r w:rsidRPr="00645989">
        <w:rPr>
          <w:b/>
          <w:lang w:eastAsia="zh-CN"/>
        </w:rPr>
        <w:t xml:space="preserve">Выступили: </w:t>
      </w:r>
      <w:r w:rsidRPr="00645989">
        <w:rPr>
          <w:lang w:eastAsia="zh-CN"/>
        </w:rPr>
        <w:t>_______________________________.</w:t>
      </w:r>
    </w:p>
    <w:p w:rsidR="00645989" w:rsidRPr="00645989" w:rsidRDefault="00645989" w:rsidP="00645989">
      <w:pPr>
        <w:autoSpaceDE/>
        <w:jc w:val="both"/>
        <w:rPr>
          <w:lang w:eastAsia="zh-CN"/>
        </w:rPr>
      </w:pPr>
      <w:r w:rsidRPr="00645989">
        <w:rPr>
          <w:lang w:eastAsia="zh-CN"/>
        </w:rPr>
        <w:t xml:space="preserve">Муниципальная экспертная комиссия </w:t>
      </w:r>
      <w:r w:rsidRPr="00645989">
        <w:rPr>
          <w:b/>
          <w:bCs/>
          <w:lang w:eastAsia="zh-CN"/>
        </w:rPr>
        <w:t>решила</w:t>
      </w:r>
      <w:r w:rsidRPr="00645989">
        <w:rPr>
          <w:lang w:eastAsia="zh-CN"/>
        </w:rPr>
        <w:t>:</w:t>
      </w:r>
    </w:p>
    <w:p w:rsidR="00645989" w:rsidRPr="00645989" w:rsidRDefault="00645989" w:rsidP="00645989">
      <w:pPr>
        <w:numPr>
          <w:ilvl w:val="0"/>
          <w:numId w:val="23"/>
        </w:numPr>
        <w:tabs>
          <w:tab w:val="left" w:pos="993"/>
        </w:tabs>
        <w:suppressAutoHyphens w:val="0"/>
        <w:autoSpaceDE/>
        <w:autoSpaceDN w:val="0"/>
        <w:adjustRightInd w:val="0"/>
        <w:ind w:left="284" w:hanging="578"/>
        <w:jc w:val="both"/>
        <w:rPr>
          <w:rFonts w:eastAsia="Calibri"/>
          <w:lang w:eastAsia="en-US"/>
        </w:rPr>
      </w:pPr>
      <w:r w:rsidRPr="00645989">
        <w:rPr>
          <w:rFonts w:eastAsia="Calibri"/>
          <w:lang w:eastAsia="en-US"/>
        </w:rPr>
        <w:t xml:space="preserve">Организатору довести до команд участников замечания, предложения и рекомендации, сформированные Муниципальной экспертной комиссией и специалистами Администрации </w:t>
      </w:r>
      <w:r w:rsidRPr="00645989">
        <w:rPr>
          <w:rFonts w:eastAsia="Arial Narrow"/>
          <w:lang w:eastAsia="en-US"/>
        </w:rPr>
        <w:t>муниципального образования</w:t>
      </w:r>
      <w:r w:rsidRPr="00645989">
        <w:rPr>
          <w:color w:val="000000"/>
          <w:lang w:eastAsia="en-US"/>
        </w:rPr>
        <w:t xml:space="preserve"> «Муниципальный округ Якшур-Бодьинский район Удмуртской Республики»</w:t>
      </w:r>
      <w:r w:rsidRPr="00645989">
        <w:rPr>
          <w:lang w:eastAsia="en-US"/>
        </w:rPr>
        <w:t xml:space="preserve"> по результатам экспертизы проектов (Приложение № 1).</w:t>
      </w:r>
    </w:p>
    <w:p w:rsidR="00645989" w:rsidRPr="00645989" w:rsidRDefault="00645989" w:rsidP="00645989">
      <w:pPr>
        <w:numPr>
          <w:ilvl w:val="0"/>
          <w:numId w:val="23"/>
        </w:numPr>
        <w:tabs>
          <w:tab w:val="left" w:pos="993"/>
        </w:tabs>
        <w:suppressAutoHyphens w:val="0"/>
        <w:autoSpaceDE/>
        <w:autoSpaceDN w:val="0"/>
        <w:adjustRightInd w:val="0"/>
        <w:ind w:left="284" w:hanging="578"/>
        <w:jc w:val="both"/>
        <w:rPr>
          <w:rFonts w:eastAsia="Calibri"/>
          <w:lang w:eastAsia="en-US"/>
        </w:rPr>
      </w:pPr>
      <w:r w:rsidRPr="00645989">
        <w:rPr>
          <w:rFonts w:eastAsia="Calibri"/>
          <w:lang w:eastAsia="en-US"/>
        </w:rPr>
        <w:t xml:space="preserve">Рекомендовать проектным командам участников рассмотренных проектов приступить к формированию материалов для участия в Отборе проектов молодежного инициативного бюджетирования с учетом доработки проектов по замечаниям, предложения и рекомендациям, сформированным Муниципальной экспертной </w:t>
      </w:r>
      <w:r w:rsidRPr="00645989">
        <w:rPr>
          <w:rFonts w:eastAsia="Calibri"/>
          <w:lang w:eastAsia="en-US"/>
        </w:rPr>
        <w:lastRenderedPageBreak/>
        <w:t xml:space="preserve">комиссией и специалистами Администрации </w:t>
      </w:r>
      <w:r w:rsidRPr="00645989">
        <w:rPr>
          <w:rFonts w:eastAsia="Arial Narrow"/>
          <w:lang w:eastAsia="en-US"/>
        </w:rPr>
        <w:t xml:space="preserve">муниципального образования </w:t>
      </w:r>
      <w:r w:rsidRPr="00645989">
        <w:rPr>
          <w:color w:val="000000"/>
          <w:lang w:eastAsia="en-US"/>
        </w:rPr>
        <w:t>«Муниципальный округ Якшур-Бодьинский район Удмуртской Республики»</w:t>
      </w:r>
      <w:r w:rsidRPr="00645989">
        <w:rPr>
          <w:lang w:eastAsia="en-US"/>
        </w:rPr>
        <w:t>.</w:t>
      </w:r>
    </w:p>
    <w:p w:rsidR="00645989" w:rsidRPr="00645989" w:rsidRDefault="00645989" w:rsidP="00645989">
      <w:pPr>
        <w:numPr>
          <w:ilvl w:val="0"/>
          <w:numId w:val="23"/>
        </w:numPr>
        <w:tabs>
          <w:tab w:val="left" w:pos="993"/>
        </w:tabs>
        <w:suppressAutoHyphens w:val="0"/>
        <w:autoSpaceDE/>
        <w:autoSpaceDN w:val="0"/>
        <w:adjustRightInd w:val="0"/>
        <w:ind w:left="284" w:hanging="578"/>
        <w:jc w:val="both"/>
        <w:rPr>
          <w:rFonts w:eastAsia="Calibri"/>
          <w:lang w:eastAsia="en-US"/>
        </w:rPr>
      </w:pPr>
      <w:r w:rsidRPr="00645989">
        <w:rPr>
          <w:rFonts w:eastAsia="Calibri"/>
          <w:lang w:eastAsia="en-US"/>
        </w:rPr>
        <w:t>Муниципальной экспертной комиссии и Организатору оказать командам участников содействие в части доработки проектов молодежного инициативного бюджетирования для участия в проектных сессиях.</w:t>
      </w:r>
    </w:p>
    <w:p w:rsidR="00645989" w:rsidRPr="00645989" w:rsidRDefault="00645989" w:rsidP="00645989">
      <w:pPr>
        <w:autoSpaceDE/>
        <w:jc w:val="both"/>
        <w:rPr>
          <w:lang w:eastAsia="zh-CN"/>
        </w:rPr>
      </w:pPr>
      <w:r w:rsidRPr="00645989">
        <w:rPr>
          <w:lang w:eastAsia="zh-CN"/>
        </w:rPr>
        <w:t>(Итоги голосования: ЗА – ___, ПРОТИВ – ___).</w:t>
      </w:r>
    </w:p>
    <w:p w:rsidR="00645989" w:rsidRPr="00645989" w:rsidRDefault="00645989" w:rsidP="00645989">
      <w:pPr>
        <w:autoSpaceDE/>
        <w:jc w:val="both"/>
        <w:rPr>
          <w:lang w:eastAsia="zh-CN"/>
        </w:rPr>
      </w:pPr>
    </w:p>
    <w:p w:rsidR="00645989" w:rsidRPr="00645989" w:rsidRDefault="00645989" w:rsidP="00645989">
      <w:pPr>
        <w:autoSpaceDE/>
        <w:jc w:val="both"/>
        <w:rPr>
          <w:lang w:eastAsia="zh-CN"/>
        </w:rPr>
      </w:pPr>
      <w:r w:rsidRPr="00645989">
        <w:rPr>
          <w:lang w:eastAsia="zh-CN"/>
        </w:rPr>
        <w:t>Протокол вел:</w:t>
      </w:r>
    </w:p>
    <w:p w:rsidR="00645989" w:rsidRPr="00645989" w:rsidRDefault="00645989" w:rsidP="00645989">
      <w:pPr>
        <w:autoSpaceDE/>
        <w:jc w:val="both"/>
        <w:rPr>
          <w:lang w:eastAsia="zh-CN"/>
        </w:rPr>
      </w:pPr>
    </w:p>
    <w:tbl>
      <w:tblPr>
        <w:tblW w:w="9508" w:type="dxa"/>
        <w:tblLook w:val="04A0" w:firstRow="1" w:lastRow="0" w:firstColumn="1" w:lastColumn="0" w:noHBand="0" w:noVBand="1"/>
      </w:tblPr>
      <w:tblGrid>
        <w:gridCol w:w="6912"/>
        <w:gridCol w:w="2596"/>
      </w:tblGrid>
      <w:tr w:rsidR="00645989" w:rsidRPr="00645989" w:rsidTr="00E66F21">
        <w:tc>
          <w:tcPr>
            <w:tcW w:w="6912" w:type="dxa"/>
          </w:tcPr>
          <w:p w:rsidR="00645989" w:rsidRPr="00645989" w:rsidRDefault="00645989" w:rsidP="00645989">
            <w:pPr>
              <w:tabs>
                <w:tab w:val="center" w:pos="4677"/>
                <w:tab w:val="right" w:pos="9355"/>
              </w:tabs>
              <w:autoSpaceDE/>
              <w:spacing w:after="200" w:line="276" w:lineRule="auto"/>
              <w:jc w:val="both"/>
              <w:rPr>
                <w:lang w:eastAsia="zh-CN"/>
              </w:rPr>
            </w:pPr>
            <w:r w:rsidRPr="00645989">
              <w:rPr>
                <w:lang w:eastAsia="zh-CN"/>
              </w:rPr>
              <w:t xml:space="preserve">Секретарь Муниципальной экспертной комиссии </w:t>
            </w:r>
          </w:p>
        </w:tc>
        <w:tc>
          <w:tcPr>
            <w:tcW w:w="2596" w:type="dxa"/>
            <w:vAlign w:val="bottom"/>
          </w:tcPr>
          <w:p w:rsidR="00645989" w:rsidRPr="00645989" w:rsidRDefault="00645989" w:rsidP="00645989">
            <w:pPr>
              <w:tabs>
                <w:tab w:val="center" w:pos="4677"/>
                <w:tab w:val="right" w:pos="9355"/>
              </w:tabs>
              <w:autoSpaceDE/>
              <w:spacing w:after="200" w:line="276" w:lineRule="auto"/>
              <w:rPr>
                <w:lang w:eastAsia="zh-CN"/>
              </w:rPr>
            </w:pPr>
            <w:r w:rsidRPr="00645989">
              <w:rPr>
                <w:lang w:eastAsia="zh-CN"/>
              </w:rPr>
              <w:t>___________________</w:t>
            </w:r>
          </w:p>
        </w:tc>
      </w:tr>
      <w:tr w:rsidR="00645989" w:rsidRPr="00645989" w:rsidTr="00E66F21">
        <w:tc>
          <w:tcPr>
            <w:tcW w:w="6912" w:type="dxa"/>
          </w:tcPr>
          <w:p w:rsidR="00645989" w:rsidRPr="00645989" w:rsidRDefault="00645989" w:rsidP="00645989">
            <w:pPr>
              <w:tabs>
                <w:tab w:val="center" w:pos="4677"/>
                <w:tab w:val="right" w:pos="9355"/>
              </w:tabs>
              <w:autoSpaceDE/>
              <w:spacing w:after="200" w:line="276" w:lineRule="auto"/>
              <w:jc w:val="both"/>
              <w:rPr>
                <w:lang w:eastAsia="zh-CN"/>
              </w:rPr>
            </w:pPr>
            <w:r w:rsidRPr="00645989">
              <w:rPr>
                <w:lang w:eastAsia="zh-CN"/>
              </w:rPr>
              <w:t>Председатель Муниципальной экспертной комиссии</w:t>
            </w:r>
          </w:p>
        </w:tc>
        <w:tc>
          <w:tcPr>
            <w:tcW w:w="2596" w:type="dxa"/>
            <w:vAlign w:val="bottom"/>
          </w:tcPr>
          <w:p w:rsidR="00645989" w:rsidRPr="00645989" w:rsidRDefault="00645989" w:rsidP="00645989">
            <w:pPr>
              <w:tabs>
                <w:tab w:val="center" w:pos="4677"/>
                <w:tab w:val="right" w:pos="9355"/>
              </w:tabs>
              <w:autoSpaceDE/>
              <w:spacing w:after="200" w:line="276" w:lineRule="auto"/>
              <w:rPr>
                <w:lang w:eastAsia="zh-CN"/>
              </w:rPr>
            </w:pPr>
            <w:r w:rsidRPr="00645989">
              <w:rPr>
                <w:lang w:eastAsia="zh-CN"/>
              </w:rPr>
              <w:t>___________________</w:t>
            </w:r>
          </w:p>
        </w:tc>
      </w:tr>
    </w:tbl>
    <w:p w:rsidR="00645989" w:rsidRPr="00645989" w:rsidRDefault="00645989" w:rsidP="00645989">
      <w:pPr>
        <w:autoSpaceDE/>
        <w:jc w:val="both"/>
        <w:rPr>
          <w:lang w:eastAsia="zh-CN"/>
        </w:rPr>
      </w:pPr>
    </w:p>
    <w:p w:rsidR="00645989" w:rsidRPr="00645989" w:rsidRDefault="00645989" w:rsidP="00645989">
      <w:pPr>
        <w:autoSpaceDE/>
        <w:jc w:val="both"/>
        <w:rPr>
          <w:lang w:eastAsia="zh-CN"/>
        </w:rPr>
      </w:pPr>
    </w:p>
    <w:p w:rsidR="00645989" w:rsidRPr="00645989" w:rsidRDefault="00645989" w:rsidP="00645989">
      <w:pPr>
        <w:autoSpaceDE/>
        <w:jc w:val="both"/>
        <w:rPr>
          <w:lang w:eastAsia="zh-CN"/>
        </w:rPr>
      </w:pPr>
      <w:r w:rsidRPr="00645989">
        <w:rPr>
          <w:lang w:eastAsia="zh-CN"/>
        </w:rPr>
        <w:t xml:space="preserve">Члены Муниципальной экспертной комиссии:  __________________________ </w:t>
      </w:r>
    </w:p>
    <w:p w:rsidR="00645989" w:rsidRPr="00645989" w:rsidRDefault="00645989" w:rsidP="00645989">
      <w:pPr>
        <w:autoSpaceDE/>
        <w:jc w:val="both"/>
        <w:rPr>
          <w:lang w:eastAsia="zh-CN"/>
        </w:rPr>
      </w:pPr>
      <w:r w:rsidRPr="00645989">
        <w:rPr>
          <w:lang w:eastAsia="zh-CN"/>
        </w:rPr>
        <w:t xml:space="preserve">                                                                               __________________________</w:t>
      </w:r>
    </w:p>
    <w:p w:rsidR="00645989" w:rsidRPr="00645989" w:rsidRDefault="00645989" w:rsidP="00645989">
      <w:pPr>
        <w:autoSpaceDE/>
        <w:jc w:val="both"/>
        <w:rPr>
          <w:lang w:eastAsia="zh-CN"/>
        </w:rPr>
      </w:pPr>
      <w:r w:rsidRPr="00645989">
        <w:rPr>
          <w:lang w:eastAsia="zh-CN"/>
        </w:rPr>
        <w:t xml:space="preserve">                                                                               __________________________</w:t>
      </w:r>
    </w:p>
    <w:p w:rsidR="00645989" w:rsidRPr="00645989" w:rsidRDefault="00645989" w:rsidP="00645989">
      <w:pPr>
        <w:autoSpaceDE/>
        <w:jc w:val="both"/>
        <w:rPr>
          <w:lang w:eastAsia="zh-CN"/>
        </w:rPr>
      </w:pPr>
      <w:r w:rsidRPr="00645989">
        <w:rPr>
          <w:lang w:eastAsia="zh-CN"/>
        </w:rPr>
        <w:t xml:space="preserve">                                                                               __________________________</w:t>
      </w:r>
    </w:p>
    <w:p w:rsidR="00645989" w:rsidRPr="00645989" w:rsidRDefault="00645989" w:rsidP="00645989">
      <w:pPr>
        <w:autoSpaceDE/>
        <w:jc w:val="both"/>
        <w:rPr>
          <w:lang w:eastAsia="zh-CN"/>
        </w:rPr>
      </w:pPr>
      <w:r w:rsidRPr="00645989">
        <w:rPr>
          <w:lang w:eastAsia="zh-CN"/>
        </w:rPr>
        <w:t xml:space="preserve">                                                                               __________________________</w:t>
      </w:r>
    </w:p>
    <w:p w:rsidR="00645989" w:rsidRPr="00645989" w:rsidRDefault="00645989" w:rsidP="00645989">
      <w:pPr>
        <w:widowControl w:val="0"/>
        <w:suppressAutoHyphens w:val="0"/>
        <w:autoSpaceDN w:val="0"/>
        <w:adjustRightInd w:val="0"/>
        <w:jc w:val="both"/>
        <w:rPr>
          <w:lang w:eastAsia="ru-RU"/>
        </w:rPr>
      </w:pPr>
    </w:p>
    <w:p w:rsidR="00645989" w:rsidRPr="00645989" w:rsidRDefault="00645989" w:rsidP="00645989">
      <w:pPr>
        <w:widowControl w:val="0"/>
        <w:suppressAutoHyphens w:val="0"/>
        <w:autoSpaceDN w:val="0"/>
        <w:adjustRightInd w:val="0"/>
        <w:jc w:val="both"/>
        <w:rPr>
          <w:sz w:val="28"/>
          <w:szCs w:val="28"/>
          <w:lang w:eastAsia="ru-RU"/>
        </w:rPr>
      </w:pPr>
    </w:p>
    <w:p w:rsidR="00645989" w:rsidRPr="00645989" w:rsidRDefault="00645989" w:rsidP="00645989">
      <w:pPr>
        <w:widowControl w:val="0"/>
        <w:suppressAutoHyphens w:val="0"/>
        <w:autoSpaceDN w:val="0"/>
        <w:adjustRightInd w:val="0"/>
        <w:jc w:val="both"/>
        <w:rPr>
          <w:b/>
          <w:sz w:val="28"/>
          <w:szCs w:val="28"/>
          <w:lang w:eastAsia="ru-RU"/>
        </w:rPr>
      </w:pPr>
    </w:p>
    <w:p w:rsidR="00645989" w:rsidRPr="00645989" w:rsidRDefault="00645989" w:rsidP="00645989">
      <w:pPr>
        <w:widowControl w:val="0"/>
        <w:suppressAutoHyphens w:val="0"/>
        <w:autoSpaceDN w:val="0"/>
        <w:adjustRightInd w:val="0"/>
        <w:jc w:val="both"/>
        <w:rPr>
          <w:b/>
          <w:sz w:val="28"/>
          <w:szCs w:val="28"/>
          <w:lang w:eastAsia="ru-RU"/>
        </w:rPr>
      </w:pPr>
    </w:p>
    <w:p w:rsidR="00645989" w:rsidRPr="00645989" w:rsidRDefault="00645989" w:rsidP="00645989">
      <w:pPr>
        <w:widowControl w:val="0"/>
        <w:suppressAutoHyphens w:val="0"/>
        <w:autoSpaceDN w:val="0"/>
        <w:adjustRightInd w:val="0"/>
        <w:jc w:val="both"/>
        <w:rPr>
          <w:b/>
          <w:sz w:val="28"/>
          <w:szCs w:val="28"/>
          <w:lang w:eastAsia="ru-RU"/>
        </w:rPr>
      </w:pPr>
    </w:p>
    <w:p w:rsidR="00645989" w:rsidRPr="00645989" w:rsidRDefault="00645989" w:rsidP="00645989">
      <w:pPr>
        <w:widowControl w:val="0"/>
        <w:suppressAutoHyphens w:val="0"/>
        <w:autoSpaceDN w:val="0"/>
        <w:adjustRightInd w:val="0"/>
        <w:jc w:val="right"/>
        <w:rPr>
          <w:sz w:val="28"/>
          <w:szCs w:val="28"/>
          <w:lang w:eastAsia="ru-RU"/>
        </w:rPr>
      </w:pPr>
    </w:p>
    <w:p w:rsidR="00645989" w:rsidRPr="00645989" w:rsidRDefault="00645989" w:rsidP="00645989">
      <w:pPr>
        <w:widowControl w:val="0"/>
        <w:suppressAutoHyphens w:val="0"/>
        <w:autoSpaceDN w:val="0"/>
        <w:adjustRightInd w:val="0"/>
        <w:jc w:val="right"/>
        <w:rPr>
          <w:sz w:val="28"/>
          <w:szCs w:val="28"/>
          <w:lang w:eastAsia="ru-RU"/>
        </w:rPr>
      </w:pPr>
    </w:p>
    <w:p w:rsidR="00645989" w:rsidRPr="00645989" w:rsidRDefault="00645989" w:rsidP="00645989">
      <w:pPr>
        <w:suppressAutoHyphens w:val="0"/>
        <w:autoSpaceDE/>
        <w:spacing w:after="200" w:line="276" w:lineRule="auto"/>
        <w:rPr>
          <w:sz w:val="28"/>
          <w:szCs w:val="28"/>
          <w:lang w:eastAsia="ru-RU"/>
        </w:rPr>
      </w:pPr>
      <w:r w:rsidRPr="00645989">
        <w:rPr>
          <w:sz w:val="28"/>
          <w:szCs w:val="28"/>
          <w:lang w:eastAsia="ru-RU"/>
        </w:rPr>
        <w:br w:type="page"/>
      </w:r>
    </w:p>
    <w:p w:rsidR="00645989" w:rsidRPr="00645989" w:rsidRDefault="00645989" w:rsidP="00645989">
      <w:pPr>
        <w:autoSpaceDE/>
        <w:rPr>
          <w:sz w:val="28"/>
          <w:szCs w:val="28"/>
          <w:lang w:eastAsia="zh-CN"/>
        </w:rPr>
        <w:sectPr w:rsidR="00645989" w:rsidRPr="00645989" w:rsidSect="008D4DA1">
          <w:pgSz w:w="11906" w:h="16838"/>
          <w:pgMar w:top="1134" w:right="851" w:bottom="1134" w:left="1701" w:header="709" w:footer="709" w:gutter="0"/>
          <w:cols w:space="720"/>
          <w:docGrid w:linePitch="360"/>
        </w:sectPr>
      </w:pPr>
      <w:bookmarkStart w:id="6" w:name="_Hlk119586778"/>
    </w:p>
    <w:p w:rsidR="00645989" w:rsidRPr="00645989" w:rsidRDefault="00645989" w:rsidP="00645989">
      <w:pPr>
        <w:autoSpaceDE/>
        <w:jc w:val="right"/>
        <w:rPr>
          <w:lang w:eastAsia="zh-CN"/>
        </w:rPr>
      </w:pPr>
      <w:r w:rsidRPr="00645989">
        <w:rPr>
          <w:lang w:eastAsia="zh-CN"/>
        </w:rPr>
        <w:lastRenderedPageBreak/>
        <w:t>Приложение</w:t>
      </w:r>
    </w:p>
    <w:p w:rsidR="00645989" w:rsidRPr="00645989" w:rsidRDefault="00645989" w:rsidP="00645989">
      <w:pPr>
        <w:autoSpaceDE/>
        <w:jc w:val="right"/>
        <w:rPr>
          <w:lang w:eastAsia="zh-CN"/>
        </w:rPr>
      </w:pPr>
      <w:r w:rsidRPr="00645989">
        <w:rPr>
          <w:lang w:eastAsia="zh-CN"/>
        </w:rPr>
        <w:t xml:space="preserve">к протоколу № 1 </w:t>
      </w:r>
    </w:p>
    <w:p w:rsidR="00645989" w:rsidRPr="00645989" w:rsidRDefault="00645989" w:rsidP="00645989">
      <w:pPr>
        <w:autoSpaceDE/>
        <w:jc w:val="right"/>
        <w:rPr>
          <w:lang w:eastAsia="zh-CN"/>
        </w:rPr>
      </w:pPr>
      <w:r w:rsidRPr="00645989">
        <w:rPr>
          <w:lang w:eastAsia="zh-CN"/>
        </w:rPr>
        <w:t xml:space="preserve">заседания муниципальной </w:t>
      </w:r>
    </w:p>
    <w:p w:rsidR="00645989" w:rsidRPr="00645989" w:rsidRDefault="00645989" w:rsidP="00645989">
      <w:pPr>
        <w:autoSpaceDE/>
        <w:jc w:val="right"/>
        <w:rPr>
          <w:lang w:eastAsia="zh-CN"/>
        </w:rPr>
      </w:pPr>
      <w:r w:rsidRPr="00645989">
        <w:rPr>
          <w:lang w:eastAsia="zh-CN"/>
        </w:rPr>
        <w:t xml:space="preserve">экспертной комиссии </w:t>
      </w:r>
    </w:p>
    <w:p w:rsidR="00645989" w:rsidRPr="00645989" w:rsidRDefault="00645989" w:rsidP="00645989">
      <w:pPr>
        <w:autoSpaceDE/>
        <w:jc w:val="right"/>
        <w:rPr>
          <w:lang w:eastAsia="zh-CN"/>
        </w:rPr>
      </w:pPr>
      <w:r w:rsidRPr="00645989">
        <w:rPr>
          <w:lang w:eastAsia="zh-CN"/>
        </w:rPr>
        <w:t xml:space="preserve">по проведению экспертизы </w:t>
      </w:r>
    </w:p>
    <w:p w:rsidR="00645989" w:rsidRPr="00645989" w:rsidRDefault="00645989" w:rsidP="00645989">
      <w:pPr>
        <w:autoSpaceDE/>
        <w:jc w:val="right"/>
        <w:rPr>
          <w:lang w:eastAsia="zh-CN"/>
        </w:rPr>
      </w:pPr>
      <w:r w:rsidRPr="00645989">
        <w:rPr>
          <w:lang w:eastAsia="zh-CN"/>
        </w:rPr>
        <w:t xml:space="preserve">проектов молодежного </w:t>
      </w:r>
    </w:p>
    <w:p w:rsidR="00645989" w:rsidRPr="00645989" w:rsidRDefault="00645989" w:rsidP="00645989">
      <w:pPr>
        <w:autoSpaceDE/>
        <w:jc w:val="right"/>
        <w:rPr>
          <w:lang w:eastAsia="zh-CN"/>
        </w:rPr>
      </w:pPr>
      <w:r w:rsidRPr="00645989">
        <w:rPr>
          <w:lang w:eastAsia="zh-CN"/>
        </w:rPr>
        <w:t>инициативного бюджетирования</w:t>
      </w:r>
    </w:p>
    <w:p w:rsidR="00645989" w:rsidRPr="00645989" w:rsidRDefault="00645989" w:rsidP="00645989">
      <w:pPr>
        <w:autoSpaceDE/>
        <w:rPr>
          <w:rFonts w:eastAsia="Calibri"/>
          <w:lang w:eastAsia="zh-CN"/>
        </w:rPr>
      </w:pPr>
    </w:p>
    <w:p w:rsidR="00645989" w:rsidRPr="00645989" w:rsidRDefault="00645989" w:rsidP="00645989">
      <w:pPr>
        <w:autoSpaceDE/>
        <w:jc w:val="center"/>
        <w:rPr>
          <w:rFonts w:eastAsia="Calibri"/>
          <w:sz w:val="22"/>
          <w:szCs w:val="22"/>
          <w:lang w:eastAsia="zh-CN"/>
        </w:rPr>
      </w:pPr>
    </w:p>
    <w:p w:rsidR="00645989" w:rsidRPr="00645989" w:rsidRDefault="00645989" w:rsidP="00645989">
      <w:pPr>
        <w:autoSpaceDE/>
        <w:jc w:val="center"/>
        <w:rPr>
          <w:rFonts w:eastAsia="Arial Narrow"/>
          <w:b/>
          <w:strike/>
          <w:lang w:eastAsia="zh-CN"/>
        </w:rPr>
      </w:pPr>
      <w:r w:rsidRPr="00645989">
        <w:rPr>
          <w:rFonts w:eastAsia="Arial Narrow"/>
          <w:b/>
          <w:lang w:eastAsia="zh-CN"/>
        </w:rPr>
        <w:t>Лист экспертизы проектов молодежного инициативного бюджетирования, участвующих в Отборе</w:t>
      </w:r>
    </w:p>
    <w:p w:rsidR="00645989" w:rsidRPr="00645989" w:rsidRDefault="00645989" w:rsidP="00645989">
      <w:pPr>
        <w:autoSpaceDE/>
        <w:jc w:val="center"/>
        <w:rPr>
          <w:rFonts w:eastAsia="Arial Narrow"/>
          <w:b/>
          <w:lang w:eastAsia="zh-CN"/>
        </w:rPr>
      </w:pPr>
      <w:r w:rsidRPr="00645989">
        <w:rPr>
          <w:rFonts w:eastAsia="Arial Narrow"/>
          <w:b/>
          <w:lang w:eastAsia="zh-CN"/>
        </w:rPr>
        <w:t>в муниципальном образовании «Муниципальный округ Якшур-Бодьинский район Удмуртской Республики»</w:t>
      </w:r>
    </w:p>
    <w:p w:rsidR="00645989" w:rsidRPr="00645989" w:rsidRDefault="00645989" w:rsidP="00645989">
      <w:pPr>
        <w:autoSpaceDE/>
        <w:jc w:val="center"/>
        <w:rPr>
          <w:rFonts w:eastAsia="Arial Narrow"/>
          <w:bCs/>
          <w:i/>
          <w:iCs/>
          <w:sz w:val="22"/>
          <w:szCs w:val="22"/>
          <w:lang w:eastAsia="zh-CN"/>
        </w:rPr>
      </w:pPr>
    </w:p>
    <w:p w:rsidR="00645989" w:rsidRPr="00645989" w:rsidRDefault="00645989" w:rsidP="00645989">
      <w:pPr>
        <w:autoSpaceDE/>
        <w:rPr>
          <w:rFonts w:eastAsia="Arial Narrow"/>
          <w:sz w:val="22"/>
          <w:szCs w:val="22"/>
          <w:lang w:eastAsia="zh-CN"/>
        </w:rPr>
      </w:pPr>
      <w:r w:rsidRPr="00645989">
        <w:rPr>
          <w:rFonts w:eastAsia="Arial Narrow"/>
          <w:sz w:val="22"/>
          <w:szCs w:val="22"/>
          <w:lang w:eastAsia="zh-CN"/>
        </w:rPr>
        <w:t>Дата проведения экспертизы</w:t>
      </w:r>
    </w:p>
    <w:p w:rsidR="00645989" w:rsidRPr="00645989" w:rsidRDefault="00645989" w:rsidP="00645989">
      <w:pPr>
        <w:autoSpaceDE/>
        <w:rPr>
          <w:rFonts w:eastAsia="Arial Narrow"/>
          <w:sz w:val="22"/>
          <w:szCs w:val="22"/>
          <w:lang w:eastAsia="zh-CN"/>
        </w:rPr>
      </w:pPr>
      <w:r w:rsidRPr="00645989">
        <w:rPr>
          <w:rFonts w:eastAsia="Arial Narrow"/>
          <w:sz w:val="22"/>
          <w:szCs w:val="22"/>
          <w:lang w:eastAsia="zh-CN"/>
        </w:rPr>
        <w:t>____ __________ 20___ г.</w:t>
      </w:r>
    </w:p>
    <w:p w:rsidR="00645989" w:rsidRPr="00645989" w:rsidRDefault="00645989" w:rsidP="00645989">
      <w:pPr>
        <w:autoSpaceDE/>
        <w:rPr>
          <w:rFonts w:eastAsia="Arial Narrow"/>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23"/>
        <w:gridCol w:w="1379"/>
        <w:gridCol w:w="1843"/>
        <w:gridCol w:w="1559"/>
        <w:gridCol w:w="1327"/>
        <w:gridCol w:w="1327"/>
        <w:gridCol w:w="1327"/>
        <w:gridCol w:w="1327"/>
        <w:gridCol w:w="1780"/>
      </w:tblGrid>
      <w:tr w:rsidR="00645989" w:rsidRPr="00645989" w:rsidTr="00E66F21">
        <w:trPr>
          <w:trHeight w:val="2250"/>
        </w:trPr>
        <w:tc>
          <w:tcPr>
            <w:tcW w:w="675" w:type="dxa"/>
          </w:tcPr>
          <w:p w:rsidR="00645989" w:rsidRPr="00645989" w:rsidRDefault="00645989" w:rsidP="00645989">
            <w:pPr>
              <w:autoSpaceDE/>
              <w:rPr>
                <w:rFonts w:eastAsia="Arial Narrow"/>
                <w:sz w:val="22"/>
                <w:szCs w:val="22"/>
                <w:lang w:eastAsia="zh-CN"/>
              </w:rPr>
            </w:pPr>
            <w:r w:rsidRPr="00645989">
              <w:rPr>
                <w:rFonts w:eastAsia="Arial Unicode MS"/>
                <w:sz w:val="22"/>
                <w:szCs w:val="22"/>
                <w:lang w:eastAsia="zh-CN"/>
              </w:rPr>
              <w:t>№ п/п</w:t>
            </w:r>
          </w:p>
        </w:tc>
        <w:tc>
          <w:tcPr>
            <w:tcW w:w="2023" w:type="dxa"/>
          </w:tcPr>
          <w:p w:rsidR="00645989" w:rsidRPr="00645989" w:rsidRDefault="00645989" w:rsidP="00645989">
            <w:pPr>
              <w:autoSpaceDE/>
              <w:rPr>
                <w:rFonts w:eastAsia="Arial Narrow"/>
                <w:sz w:val="22"/>
                <w:szCs w:val="22"/>
                <w:lang w:eastAsia="zh-CN"/>
              </w:rPr>
            </w:pPr>
            <w:r w:rsidRPr="00645989">
              <w:rPr>
                <w:rFonts w:eastAsia="Arial Narrow"/>
                <w:sz w:val="22"/>
                <w:szCs w:val="22"/>
                <w:lang w:eastAsia="zh-CN"/>
              </w:rPr>
              <w:t>Название проекта молодежного инициативного бюджетирования (далее - Проект МИБ)</w:t>
            </w:r>
          </w:p>
        </w:tc>
        <w:tc>
          <w:tcPr>
            <w:tcW w:w="1379" w:type="dxa"/>
          </w:tcPr>
          <w:p w:rsidR="00645989" w:rsidRPr="00645989" w:rsidRDefault="00645989" w:rsidP="00645989">
            <w:pPr>
              <w:autoSpaceDE/>
              <w:rPr>
                <w:rFonts w:eastAsia="Arial Narrow"/>
                <w:sz w:val="22"/>
                <w:szCs w:val="22"/>
                <w:lang w:eastAsia="zh-CN"/>
              </w:rPr>
            </w:pPr>
            <w:r w:rsidRPr="00645989">
              <w:rPr>
                <w:rFonts w:eastAsia="Arial Narrow"/>
                <w:sz w:val="22"/>
                <w:szCs w:val="22"/>
                <w:lang w:eastAsia="zh-CN"/>
              </w:rPr>
              <w:t>Проект МИБ соответствует полномочиям органов местного самоуправления по решению вопросов местного значения</w:t>
            </w:r>
          </w:p>
        </w:tc>
        <w:tc>
          <w:tcPr>
            <w:tcW w:w="1843" w:type="dxa"/>
          </w:tcPr>
          <w:p w:rsidR="00645989" w:rsidRPr="00645989" w:rsidRDefault="00645989" w:rsidP="00645989">
            <w:pPr>
              <w:autoSpaceDE/>
              <w:rPr>
                <w:rFonts w:eastAsia="Arial Narrow"/>
                <w:sz w:val="22"/>
                <w:szCs w:val="22"/>
                <w:lang w:eastAsia="zh-CN"/>
              </w:rPr>
            </w:pPr>
            <w:r w:rsidRPr="00645989">
              <w:rPr>
                <w:rFonts w:eastAsia="Arial Narrow"/>
                <w:sz w:val="22"/>
                <w:szCs w:val="22"/>
                <w:lang w:eastAsia="zh-CN"/>
              </w:rPr>
              <w:t xml:space="preserve">Существующие объекты, включая объекты землепользования, на которые направлен проект МИБ, находятся в собственности муниципального образования или представлены обязательства собственника о готовности и условиях передачи объекта в </w:t>
            </w:r>
            <w:r w:rsidRPr="00645989">
              <w:rPr>
                <w:rFonts w:eastAsia="Arial Narrow"/>
                <w:sz w:val="22"/>
                <w:szCs w:val="22"/>
                <w:lang w:eastAsia="zh-CN"/>
              </w:rPr>
              <w:lastRenderedPageBreak/>
              <w:t>собственность</w:t>
            </w:r>
          </w:p>
        </w:tc>
        <w:tc>
          <w:tcPr>
            <w:tcW w:w="1559" w:type="dxa"/>
          </w:tcPr>
          <w:p w:rsidR="00645989" w:rsidRPr="00645989" w:rsidRDefault="00645989" w:rsidP="00645989">
            <w:pPr>
              <w:autoSpaceDE/>
              <w:rPr>
                <w:rFonts w:eastAsia="Arial Narrow"/>
                <w:sz w:val="22"/>
                <w:szCs w:val="22"/>
                <w:lang w:eastAsia="zh-CN"/>
              </w:rPr>
            </w:pPr>
            <w:r w:rsidRPr="00645989">
              <w:rPr>
                <w:rFonts w:eastAsia="Arial Narrow"/>
                <w:sz w:val="22"/>
                <w:szCs w:val="22"/>
                <w:lang w:eastAsia="zh-CN"/>
              </w:rPr>
              <w:lastRenderedPageBreak/>
              <w:t>Проект МИБ не противоречит утвержденным правилам благоустройства, планам развития территории муниципального образования и действующим государственным (муниципальным) программам</w:t>
            </w:r>
          </w:p>
        </w:tc>
        <w:tc>
          <w:tcPr>
            <w:tcW w:w="1327" w:type="dxa"/>
          </w:tcPr>
          <w:p w:rsidR="00645989" w:rsidRPr="00645989" w:rsidRDefault="00645989" w:rsidP="00645989">
            <w:pPr>
              <w:autoSpaceDE/>
              <w:rPr>
                <w:rFonts w:eastAsia="Arial Narrow"/>
                <w:sz w:val="22"/>
                <w:szCs w:val="22"/>
                <w:lang w:eastAsia="zh-CN"/>
              </w:rPr>
            </w:pPr>
            <w:r w:rsidRPr="00645989">
              <w:rPr>
                <w:rFonts w:eastAsia="Arial Narrow"/>
                <w:sz w:val="22"/>
                <w:szCs w:val="22"/>
                <w:lang w:eastAsia="zh-CN"/>
              </w:rPr>
              <w:t>Проект МИБ включает планируемые мероприятия по содержанию и обслуживанию создаваемых, ремонтируемых и реконструируемых объектов</w:t>
            </w:r>
          </w:p>
        </w:tc>
        <w:tc>
          <w:tcPr>
            <w:tcW w:w="1327" w:type="dxa"/>
          </w:tcPr>
          <w:p w:rsidR="00645989" w:rsidRPr="00645989" w:rsidRDefault="00645989" w:rsidP="00645989">
            <w:pPr>
              <w:autoSpaceDE/>
              <w:rPr>
                <w:rFonts w:eastAsia="Arial Narrow"/>
                <w:sz w:val="22"/>
                <w:szCs w:val="22"/>
                <w:lang w:eastAsia="zh-CN"/>
              </w:rPr>
            </w:pPr>
            <w:r w:rsidRPr="00645989">
              <w:rPr>
                <w:sz w:val="22"/>
                <w:szCs w:val="22"/>
                <w:lang w:eastAsia="zh-CN"/>
              </w:rPr>
              <w:t>Предметно-содержательная область проекта МИБ соответствует одному из кейсов, указанных в пункте 2.2 настоящего Порядка</w:t>
            </w:r>
          </w:p>
        </w:tc>
        <w:tc>
          <w:tcPr>
            <w:tcW w:w="1327" w:type="dxa"/>
          </w:tcPr>
          <w:p w:rsidR="00645989" w:rsidRPr="00645989" w:rsidRDefault="00645989" w:rsidP="00645989">
            <w:pPr>
              <w:autoSpaceDE/>
              <w:rPr>
                <w:rFonts w:eastAsia="Arial Narrow"/>
                <w:sz w:val="22"/>
                <w:szCs w:val="22"/>
                <w:lang w:eastAsia="zh-CN"/>
              </w:rPr>
            </w:pPr>
            <w:r w:rsidRPr="00645989">
              <w:rPr>
                <w:rFonts w:eastAsia="Arial Narrow"/>
                <w:sz w:val="22"/>
                <w:szCs w:val="22"/>
                <w:lang w:eastAsia="zh-CN"/>
              </w:rPr>
              <w:t>Реализация проекта МИБ не влечет негативного воздействия на окружающую среду</w:t>
            </w:r>
          </w:p>
        </w:tc>
        <w:tc>
          <w:tcPr>
            <w:tcW w:w="1327" w:type="dxa"/>
          </w:tcPr>
          <w:p w:rsidR="00645989" w:rsidRPr="00645989" w:rsidRDefault="00645989" w:rsidP="00645989">
            <w:pPr>
              <w:autoSpaceDE/>
              <w:rPr>
                <w:rFonts w:eastAsia="Arial Narrow"/>
                <w:sz w:val="22"/>
                <w:szCs w:val="22"/>
                <w:lang w:eastAsia="zh-CN"/>
              </w:rPr>
            </w:pPr>
            <w:r w:rsidRPr="00645989">
              <w:rPr>
                <w:rFonts w:eastAsia="Arial Narrow"/>
                <w:sz w:val="22"/>
                <w:szCs w:val="22"/>
                <w:lang w:eastAsia="zh-CN"/>
              </w:rPr>
              <w:t>Объем запрашиваемых иных трансфертов на реализацию проекта не превышает 400 тыс. руб.</w:t>
            </w:r>
          </w:p>
        </w:tc>
        <w:tc>
          <w:tcPr>
            <w:tcW w:w="1780" w:type="dxa"/>
          </w:tcPr>
          <w:p w:rsidR="00645989" w:rsidRPr="00645989" w:rsidRDefault="00645989" w:rsidP="00645989">
            <w:pPr>
              <w:autoSpaceDE/>
              <w:rPr>
                <w:rFonts w:eastAsia="Arial Narrow"/>
                <w:sz w:val="22"/>
                <w:szCs w:val="22"/>
                <w:lang w:eastAsia="zh-CN"/>
              </w:rPr>
            </w:pPr>
            <w:r w:rsidRPr="00645989">
              <w:rPr>
                <w:sz w:val="22"/>
                <w:szCs w:val="22"/>
                <w:lang w:eastAsia="zh-CN"/>
              </w:rPr>
              <w:t xml:space="preserve">Замечания, предложения и рекомендации по доработке проектного предложения (в том числе по </w:t>
            </w:r>
            <w:r w:rsidRPr="00645989">
              <w:rPr>
                <w:rFonts w:eastAsia="Arial Narrow"/>
                <w:sz w:val="22"/>
                <w:szCs w:val="22"/>
                <w:lang w:eastAsia="zh-CN"/>
              </w:rPr>
              <w:t>предварительному расчету стоимости проекта</w:t>
            </w:r>
            <w:r w:rsidRPr="00645989">
              <w:rPr>
                <w:sz w:val="22"/>
                <w:szCs w:val="22"/>
                <w:lang w:eastAsia="zh-CN"/>
              </w:rPr>
              <w:t>), если имеются</w:t>
            </w:r>
          </w:p>
        </w:tc>
      </w:tr>
      <w:tr w:rsidR="00645989" w:rsidRPr="00645989" w:rsidTr="00E66F21">
        <w:tc>
          <w:tcPr>
            <w:tcW w:w="675" w:type="dxa"/>
          </w:tcPr>
          <w:p w:rsidR="00645989" w:rsidRPr="00645989" w:rsidRDefault="00645989" w:rsidP="00645989">
            <w:pPr>
              <w:autoSpaceDE/>
              <w:jc w:val="center"/>
              <w:rPr>
                <w:rFonts w:eastAsia="Arial Narrow"/>
                <w:sz w:val="22"/>
                <w:szCs w:val="22"/>
                <w:lang w:eastAsia="zh-CN"/>
              </w:rPr>
            </w:pPr>
            <w:r w:rsidRPr="00645989">
              <w:rPr>
                <w:rFonts w:eastAsia="Arial Narrow"/>
                <w:sz w:val="22"/>
                <w:szCs w:val="22"/>
                <w:lang w:eastAsia="zh-CN"/>
              </w:rPr>
              <w:lastRenderedPageBreak/>
              <w:t>1.</w:t>
            </w:r>
          </w:p>
        </w:tc>
        <w:tc>
          <w:tcPr>
            <w:tcW w:w="2023" w:type="dxa"/>
          </w:tcPr>
          <w:p w:rsidR="00645989" w:rsidRPr="00645989" w:rsidRDefault="00645989" w:rsidP="00645989">
            <w:pPr>
              <w:autoSpaceDE/>
              <w:rPr>
                <w:rFonts w:eastAsia="Arial Narrow"/>
                <w:sz w:val="22"/>
                <w:szCs w:val="22"/>
                <w:lang w:eastAsia="zh-CN"/>
              </w:rPr>
            </w:pPr>
          </w:p>
        </w:tc>
        <w:tc>
          <w:tcPr>
            <w:tcW w:w="1379" w:type="dxa"/>
          </w:tcPr>
          <w:p w:rsidR="00645989" w:rsidRPr="00645989" w:rsidRDefault="00645989" w:rsidP="00645989">
            <w:pPr>
              <w:autoSpaceDE/>
              <w:rPr>
                <w:rFonts w:eastAsia="Arial Narrow"/>
                <w:sz w:val="22"/>
                <w:szCs w:val="22"/>
                <w:lang w:eastAsia="zh-CN"/>
              </w:rPr>
            </w:pPr>
          </w:p>
        </w:tc>
        <w:tc>
          <w:tcPr>
            <w:tcW w:w="1843" w:type="dxa"/>
          </w:tcPr>
          <w:p w:rsidR="00645989" w:rsidRPr="00645989" w:rsidRDefault="00645989" w:rsidP="00645989">
            <w:pPr>
              <w:autoSpaceDE/>
              <w:rPr>
                <w:rFonts w:eastAsia="Arial Narrow"/>
                <w:sz w:val="22"/>
                <w:szCs w:val="22"/>
                <w:lang w:eastAsia="zh-CN"/>
              </w:rPr>
            </w:pPr>
          </w:p>
        </w:tc>
        <w:tc>
          <w:tcPr>
            <w:tcW w:w="1559"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780" w:type="dxa"/>
          </w:tcPr>
          <w:p w:rsidR="00645989" w:rsidRPr="00645989" w:rsidRDefault="00645989" w:rsidP="00645989">
            <w:pPr>
              <w:autoSpaceDE/>
              <w:rPr>
                <w:rFonts w:eastAsia="Arial Narrow"/>
                <w:sz w:val="22"/>
                <w:szCs w:val="22"/>
                <w:lang w:eastAsia="zh-CN"/>
              </w:rPr>
            </w:pPr>
          </w:p>
        </w:tc>
      </w:tr>
      <w:tr w:rsidR="00645989" w:rsidRPr="00645989" w:rsidTr="00E66F21">
        <w:tc>
          <w:tcPr>
            <w:tcW w:w="675" w:type="dxa"/>
          </w:tcPr>
          <w:p w:rsidR="00645989" w:rsidRPr="00645989" w:rsidRDefault="00645989" w:rsidP="00645989">
            <w:pPr>
              <w:autoSpaceDE/>
              <w:jc w:val="center"/>
              <w:rPr>
                <w:rFonts w:eastAsia="Arial Narrow"/>
                <w:sz w:val="22"/>
                <w:szCs w:val="22"/>
                <w:lang w:eastAsia="zh-CN"/>
              </w:rPr>
            </w:pPr>
            <w:r w:rsidRPr="00645989">
              <w:rPr>
                <w:rFonts w:eastAsia="Arial Narrow"/>
                <w:sz w:val="22"/>
                <w:szCs w:val="22"/>
                <w:lang w:eastAsia="zh-CN"/>
              </w:rPr>
              <w:t>2.</w:t>
            </w:r>
          </w:p>
        </w:tc>
        <w:tc>
          <w:tcPr>
            <w:tcW w:w="2023" w:type="dxa"/>
          </w:tcPr>
          <w:p w:rsidR="00645989" w:rsidRPr="00645989" w:rsidRDefault="00645989" w:rsidP="00645989">
            <w:pPr>
              <w:autoSpaceDE/>
              <w:rPr>
                <w:rFonts w:eastAsia="Arial Narrow"/>
                <w:sz w:val="22"/>
                <w:szCs w:val="22"/>
                <w:lang w:eastAsia="zh-CN"/>
              </w:rPr>
            </w:pPr>
          </w:p>
        </w:tc>
        <w:tc>
          <w:tcPr>
            <w:tcW w:w="1379" w:type="dxa"/>
          </w:tcPr>
          <w:p w:rsidR="00645989" w:rsidRPr="00645989" w:rsidRDefault="00645989" w:rsidP="00645989">
            <w:pPr>
              <w:autoSpaceDE/>
              <w:rPr>
                <w:rFonts w:eastAsia="Arial Narrow"/>
                <w:sz w:val="22"/>
                <w:szCs w:val="22"/>
                <w:lang w:eastAsia="zh-CN"/>
              </w:rPr>
            </w:pPr>
          </w:p>
        </w:tc>
        <w:tc>
          <w:tcPr>
            <w:tcW w:w="1843" w:type="dxa"/>
          </w:tcPr>
          <w:p w:rsidR="00645989" w:rsidRPr="00645989" w:rsidRDefault="00645989" w:rsidP="00645989">
            <w:pPr>
              <w:autoSpaceDE/>
              <w:rPr>
                <w:rFonts w:eastAsia="Arial Narrow"/>
                <w:sz w:val="22"/>
                <w:szCs w:val="22"/>
                <w:lang w:eastAsia="zh-CN"/>
              </w:rPr>
            </w:pPr>
          </w:p>
        </w:tc>
        <w:tc>
          <w:tcPr>
            <w:tcW w:w="1559"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780" w:type="dxa"/>
          </w:tcPr>
          <w:p w:rsidR="00645989" w:rsidRPr="00645989" w:rsidRDefault="00645989" w:rsidP="00645989">
            <w:pPr>
              <w:autoSpaceDE/>
              <w:rPr>
                <w:rFonts w:eastAsia="Arial Narrow"/>
                <w:sz w:val="22"/>
                <w:szCs w:val="22"/>
                <w:lang w:eastAsia="zh-CN"/>
              </w:rPr>
            </w:pPr>
          </w:p>
        </w:tc>
      </w:tr>
      <w:tr w:rsidR="00645989" w:rsidRPr="00645989" w:rsidTr="00E66F21">
        <w:tc>
          <w:tcPr>
            <w:tcW w:w="675" w:type="dxa"/>
          </w:tcPr>
          <w:p w:rsidR="00645989" w:rsidRPr="00645989" w:rsidRDefault="00645989" w:rsidP="00645989">
            <w:pPr>
              <w:autoSpaceDE/>
              <w:jc w:val="center"/>
              <w:rPr>
                <w:rFonts w:eastAsia="Arial Narrow"/>
                <w:sz w:val="22"/>
                <w:szCs w:val="22"/>
                <w:lang w:eastAsia="zh-CN"/>
              </w:rPr>
            </w:pPr>
            <w:r w:rsidRPr="00645989">
              <w:rPr>
                <w:rFonts w:eastAsia="Arial Narrow"/>
                <w:sz w:val="22"/>
                <w:szCs w:val="22"/>
                <w:lang w:eastAsia="zh-CN"/>
              </w:rPr>
              <w:t>3.</w:t>
            </w:r>
          </w:p>
        </w:tc>
        <w:tc>
          <w:tcPr>
            <w:tcW w:w="2023" w:type="dxa"/>
          </w:tcPr>
          <w:p w:rsidR="00645989" w:rsidRPr="00645989" w:rsidRDefault="00645989" w:rsidP="00645989">
            <w:pPr>
              <w:autoSpaceDE/>
              <w:rPr>
                <w:rFonts w:eastAsia="Arial Narrow"/>
                <w:sz w:val="22"/>
                <w:szCs w:val="22"/>
                <w:lang w:eastAsia="zh-CN"/>
              </w:rPr>
            </w:pPr>
          </w:p>
        </w:tc>
        <w:tc>
          <w:tcPr>
            <w:tcW w:w="1379" w:type="dxa"/>
          </w:tcPr>
          <w:p w:rsidR="00645989" w:rsidRPr="00645989" w:rsidRDefault="00645989" w:rsidP="00645989">
            <w:pPr>
              <w:autoSpaceDE/>
              <w:rPr>
                <w:rFonts w:eastAsia="Arial Narrow"/>
                <w:sz w:val="22"/>
                <w:szCs w:val="22"/>
                <w:lang w:eastAsia="zh-CN"/>
              </w:rPr>
            </w:pPr>
          </w:p>
        </w:tc>
        <w:tc>
          <w:tcPr>
            <w:tcW w:w="1843" w:type="dxa"/>
          </w:tcPr>
          <w:p w:rsidR="00645989" w:rsidRPr="00645989" w:rsidRDefault="00645989" w:rsidP="00645989">
            <w:pPr>
              <w:autoSpaceDE/>
              <w:rPr>
                <w:rFonts w:eastAsia="Arial Narrow"/>
                <w:sz w:val="22"/>
                <w:szCs w:val="22"/>
                <w:lang w:eastAsia="zh-CN"/>
              </w:rPr>
            </w:pPr>
          </w:p>
        </w:tc>
        <w:tc>
          <w:tcPr>
            <w:tcW w:w="1559"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780" w:type="dxa"/>
          </w:tcPr>
          <w:p w:rsidR="00645989" w:rsidRPr="00645989" w:rsidRDefault="00645989" w:rsidP="00645989">
            <w:pPr>
              <w:autoSpaceDE/>
              <w:rPr>
                <w:rFonts w:eastAsia="Arial Narrow"/>
                <w:sz w:val="22"/>
                <w:szCs w:val="22"/>
                <w:lang w:eastAsia="zh-CN"/>
              </w:rPr>
            </w:pPr>
          </w:p>
        </w:tc>
      </w:tr>
      <w:tr w:rsidR="00645989" w:rsidRPr="00645989" w:rsidTr="00E66F21">
        <w:tc>
          <w:tcPr>
            <w:tcW w:w="675" w:type="dxa"/>
          </w:tcPr>
          <w:p w:rsidR="00645989" w:rsidRPr="00645989" w:rsidRDefault="00645989" w:rsidP="00645989">
            <w:pPr>
              <w:autoSpaceDE/>
              <w:jc w:val="center"/>
              <w:rPr>
                <w:rFonts w:eastAsia="Arial Narrow"/>
                <w:sz w:val="22"/>
                <w:szCs w:val="22"/>
                <w:lang w:eastAsia="zh-CN"/>
              </w:rPr>
            </w:pPr>
            <w:r w:rsidRPr="00645989">
              <w:rPr>
                <w:rFonts w:eastAsia="Arial Narrow"/>
                <w:sz w:val="22"/>
                <w:szCs w:val="22"/>
                <w:lang w:eastAsia="zh-CN"/>
              </w:rPr>
              <w:t>4.</w:t>
            </w:r>
          </w:p>
        </w:tc>
        <w:tc>
          <w:tcPr>
            <w:tcW w:w="2023" w:type="dxa"/>
          </w:tcPr>
          <w:p w:rsidR="00645989" w:rsidRPr="00645989" w:rsidRDefault="00645989" w:rsidP="00645989">
            <w:pPr>
              <w:autoSpaceDE/>
              <w:rPr>
                <w:rFonts w:eastAsia="Arial Narrow"/>
                <w:sz w:val="22"/>
                <w:szCs w:val="22"/>
                <w:lang w:eastAsia="zh-CN"/>
              </w:rPr>
            </w:pPr>
          </w:p>
        </w:tc>
        <w:tc>
          <w:tcPr>
            <w:tcW w:w="1379" w:type="dxa"/>
          </w:tcPr>
          <w:p w:rsidR="00645989" w:rsidRPr="00645989" w:rsidRDefault="00645989" w:rsidP="00645989">
            <w:pPr>
              <w:autoSpaceDE/>
              <w:rPr>
                <w:rFonts w:eastAsia="Arial Narrow"/>
                <w:sz w:val="22"/>
                <w:szCs w:val="22"/>
                <w:lang w:eastAsia="zh-CN"/>
              </w:rPr>
            </w:pPr>
          </w:p>
        </w:tc>
        <w:tc>
          <w:tcPr>
            <w:tcW w:w="1843" w:type="dxa"/>
          </w:tcPr>
          <w:p w:rsidR="00645989" w:rsidRPr="00645989" w:rsidRDefault="00645989" w:rsidP="00645989">
            <w:pPr>
              <w:autoSpaceDE/>
              <w:rPr>
                <w:rFonts w:eastAsia="Arial Narrow"/>
                <w:sz w:val="22"/>
                <w:szCs w:val="22"/>
                <w:lang w:eastAsia="zh-CN"/>
              </w:rPr>
            </w:pPr>
          </w:p>
        </w:tc>
        <w:tc>
          <w:tcPr>
            <w:tcW w:w="1559"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780" w:type="dxa"/>
          </w:tcPr>
          <w:p w:rsidR="00645989" w:rsidRPr="00645989" w:rsidRDefault="00645989" w:rsidP="00645989">
            <w:pPr>
              <w:autoSpaceDE/>
              <w:rPr>
                <w:rFonts w:eastAsia="Arial Narrow"/>
                <w:sz w:val="22"/>
                <w:szCs w:val="22"/>
                <w:lang w:eastAsia="zh-CN"/>
              </w:rPr>
            </w:pPr>
          </w:p>
        </w:tc>
      </w:tr>
      <w:tr w:rsidR="00645989" w:rsidRPr="00645989" w:rsidTr="00E66F21">
        <w:tc>
          <w:tcPr>
            <w:tcW w:w="675" w:type="dxa"/>
          </w:tcPr>
          <w:p w:rsidR="00645989" w:rsidRPr="00645989" w:rsidRDefault="00645989" w:rsidP="00645989">
            <w:pPr>
              <w:autoSpaceDE/>
              <w:jc w:val="center"/>
              <w:rPr>
                <w:rFonts w:eastAsia="Arial Narrow"/>
                <w:sz w:val="22"/>
                <w:szCs w:val="22"/>
                <w:lang w:eastAsia="zh-CN"/>
              </w:rPr>
            </w:pPr>
            <w:r w:rsidRPr="00645989">
              <w:rPr>
                <w:rFonts w:eastAsia="Arial Narrow"/>
                <w:sz w:val="22"/>
                <w:szCs w:val="22"/>
                <w:lang w:eastAsia="zh-CN"/>
              </w:rPr>
              <w:t>5.</w:t>
            </w:r>
          </w:p>
        </w:tc>
        <w:tc>
          <w:tcPr>
            <w:tcW w:w="2023" w:type="dxa"/>
          </w:tcPr>
          <w:p w:rsidR="00645989" w:rsidRPr="00645989" w:rsidRDefault="00645989" w:rsidP="00645989">
            <w:pPr>
              <w:autoSpaceDE/>
              <w:rPr>
                <w:rFonts w:eastAsia="Arial Narrow"/>
                <w:sz w:val="22"/>
                <w:szCs w:val="22"/>
                <w:lang w:eastAsia="zh-CN"/>
              </w:rPr>
            </w:pPr>
          </w:p>
        </w:tc>
        <w:tc>
          <w:tcPr>
            <w:tcW w:w="1379" w:type="dxa"/>
          </w:tcPr>
          <w:p w:rsidR="00645989" w:rsidRPr="00645989" w:rsidRDefault="00645989" w:rsidP="00645989">
            <w:pPr>
              <w:autoSpaceDE/>
              <w:rPr>
                <w:rFonts w:eastAsia="Arial Narrow"/>
                <w:sz w:val="22"/>
                <w:szCs w:val="22"/>
                <w:lang w:eastAsia="zh-CN"/>
              </w:rPr>
            </w:pPr>
          </w:p>
        </w:tc>
        <w:tc>
          <w:tcPr>
            <w:tcW w:w="1843" w:type="dxa"/>
          </w:tcPr>
          <w:p w:rsidR="00645989" w:rsidRPr="00645989" w:rsidRDefault="00645989" w:rsidP="00645989">
            <w:pPr>
              <w:autoSpaceDE/>
              <w:rPr>
                <w:rFonts w:eastAsia="Arial Narrow"/>
                <w:sz w:val="22"/>
                <w:szCs w:val="22"/>
                <w:lang w:eastAsia="zh-CN"/>
              </w:rPr>
            </w:pPr>
          </w:p>
        </w:tc>
        <w:tc>
          <w:tcPr>
            <w:tcW w:w="1559"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780" w:type="dxa"/>
          </w:tcPr>
          <w:p w:rsidR="00645989" w:rsidRPr="00645989" w:rsidRDefault="00645989" w:rsidP="00645989">
            <w:pPr>
              <w:autoSpaceDE/>
              <w:rPr>
                <w:rFonts w:eastAsia="Arial Narrow"/>
                <w:sz w:val="22"/>
                <w:szCs w:val="22"/>
                <w:lang w:eastAsia="zh-CN"/>
              </w:rPr>
            </w:pPr>
          </w:p>
        </w:tc>
      </w:tr>
      <w:tr w:rsidR="00645989" w:rsidRPr="00645989" w:rsidTr="00E66F21">
        <w:tc>
          <w:tcPr>
            <w:tcW w:w="675" w:type="dxa"/>
          </w:tcPr>
          <w:p w:rsidR="00645989" w:rsidRPr="00645989" w:rsidRDefault="00645989" w:rsidP="00645989">
            <w:pPr>
              <w:autoSpaceDE/>
              <w:jc w:val="center"/>
              <w:rPr>
                <w:rFonts w:eastAsia="Arial Narrow"/>
                <w:sz w:val="22"/>
                <w:szCs w:val="22"/>
                <w:lang w:eastAsia="zh-CN"/>
              </w:rPr>
            </w:pPr>
            <w:r w:rsidRPr="00645989">
              <w:rPr>
                <w:rFonts w:eastAsia="Arial Narrow"/>
                <w:sz w:val="22"/>
                <w:szCs w:val="22"/>
                <w:lang w:eastAsia="zh-CN"/>
              </w:rPr>
              <w:t>6.</w:t>
            </w:r>
          </w:p>
        </w:tc>
        <w:tc>
          <w:tcPr>
            <w:tcW w:w="2023" w:type="dxa"/>
          </w:tcPr>
          <w:p w:rsidR="00645989" w:rsidRPr="00645989" w:rsidRDefault="00645989" w:rsidP="00645989">
            <w:pPr>
              <w:autoSpaceDE/>
              <w:rPr>
                <w:rFonts w:eastAsia="Arial Narrow"/>
                <w:sz w:val="22"/>
                <w:szCs w:val="22"/>
                <w:lang w:eastAsia="zh-CN"/>
              </w:rPr>
            </w:pPr>
          </w:p>
        </w:tc>
        <w:tc>
          <w:tcPr>
            <w:tcW w:w="1379" w:type="dxa"/>
          </w:tcPr>
          <w:p w:rsidR="00645989" w:rsidRPr="00645989" w:rsidRDefault="00645989" w:rsidP="00645989">
            <w:pPr>
              <w:autoSpaceDE/>
              <w:rPr>
                <w:rFonts w:eastAsia="Arial Narrow"/>
                <w:sz w:val="22"/>
                <w:szCs w:val="22"/>
                <w:lang w:eastAsia="zh-CN"/>
              </w:rPr>
            </w:pPr>
          </w:p>
        </w:tc>
        <w:tc>
          <w:tcPr>
            <w:tcW w:w="1843" w:type="dxa"/>
          </w:tcPr>
          <w:p w:rsidR="00645989" w:rsidRPr="00645989" w:rsidRDefault="00645989" w:rsidP="00645989">
            <w:pPr>
              <w:autoSpaceDE/>
              <w:rPr>
                <w:rFonts w:eastAsia="Arial Narrow"/>
                <w:sz w:val="22"/>
                <w:szCs w:val="22"/>
                <w:lang w:eastAsia="zh-CN"/>
              </w:rPr>
            </w:pPr>
          </w:p>
        </w:tc>
        <w:tc>
          <w:tcPr>
            <w:tcW w:w="1559"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780" w:type="dxa"/>
          </w:tcPr>
          <w:p w:rsidR="00645989" w:rsidRPr="00645989" w:rsidRDefault="00645989" w:rsidP="00645989">
            <w:pPr>
              <w:autoSpaceDE/>
              <w:rPr>
                <w:rFonts w:eastAsia="Arial Narrow"/>
                <w:sz w:val="22"/>
                <w:szCs w:val="22"/>
                <w:lang w:eastAsia="zh-CN"/>
              </w:rPr>
            </w:pPr>
          </w:p>
        </w:tc>
      </w:tr>
      <w:tr w:rsidR="00645989" w:rsidRPr="00645989" w:rsidTr="00E66F21">
        <w:tc>
          <w:tcPr>
            <w:tcW w:w="675" w:type="dxa"/>
          </w:tcPr>
          <w:p w:rsidR="00645989" w:rsidRPr="00645989" w:rsidRDefault="00645989" w:rsidP="00645989">
            <w:pPr>
              <w:autoSpaceDE/>
              <w:jc w:val="center"/>
              <w:rPr>
                <w:rFonts w:eastAsia="Arial Narrow"/>
                <w:sz w:val="22"/>
                <w:szCs w:val="22"/>
                <w:lang w:eastAsia="zh-CN"/>
              </w:rPr>
            </w:pPr>
            <w:r w:rsidRPr="00645989">
              <w:rPr>
                <w:rFonts w:eastAsia="Arial Narrow"/>
                <w:sz w:val="22"/>
                <w:szCs w:val="22"/>
                <w:lang w:eastAsia="zh-CN"/>
              </w:rPr>
              <w:t>…</w:t>
            </w:r>
          </w:p>
        </w:tc>
        <w:tc>
          <w:tcPr>
            <w:tcW w:w="2023" w:type="dxa"/>
          </w:tcPr>
          <w:p w:rsidR="00645989" w:rsidRPr="00645989" w:rsidRDefault="00645989" w:rsidP="00645989">
            <w:pPr>
              <w:autoSpaceDE/>
              <w:rPr>
                <w:rFonts w:eastAsia="Arial Narrow"/>
                <w:sz w:val="22"/>
                <w:szCs w:val="22"/>
                <w:lang w:eastAsia="zh-CN"/>
              </w:rPr>
            </w:pPr>
          </w:p>
        </w:tc>
        <w:tc>
          <w:tcPr>
            <w:tcW w:w="1379" w:type="dxa"/>
          </w:tcPr>
          <w:p w:rsidR="00645989" w:rsidRPr="00645989" w:rsidRDefault="00645989" w:rsidP="00645989">
            <w:pPr>
              <w:autoSpaceDE/>
              <w:rPr>
                <w:rFonts w:eastAsia="Arial Narrow"/>
                <w:sz w:val="22"/>
                <w:szCs w:val="22"/>
                <w:lang w:eastAsia="zh-CN"/>
              </w:rPr>
            </w:pPr>
          </w:p>
        </w:tc>
        <w:tc>
          <w:tcPr>
            <w:tcW w:w="1843" w:type="dxa"/>
          </w:tcPr>
          <w:p w:rsidR="00645989" w:rsidRPr="00645989" w:rsidRDefault="00645989" w:rsidP="00645989">
            <w:pPr>
              <w:autoSpaceDE/>
              <w:rPr>
                <w:rFonts w:eastAsia="Arial Narrow"/>
                <w:sz w:val="22"/>
                <w:szCs w:val="22"/>
                <w:lang w:eastAsia="zh-CN"/>
              </w:rPr>
            </w:pPr>
          </w:p>
        </w:tc>
        <w:tc>
          <w:tcPr>
            <w:tcW w:w="1559"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327" w:type="dxa"/>
          </w:tcPr>
          <w:p w:rsidR="00645989" w:rsidRPr="00645989" w:rsidRDefault="00645989" w:rsidP="00645989">
            <w:pPr>
              <w:autoSpaceDE/>
              <w:rPr>
                <w:rFonts w:eastAsia="Arial Narrow"/>
                <w:sz w:val="22"/>
                <w:szCs w:val="22"/>
                <w:lang w:eastAsia="zh-CN"/>
              </w:rPr>
            </w:pPr>
          </w:p>
        </w:tc>
        <w:tc>
          <w:tcPr>
            <w:tcW w:w="1780" w:type="dxa"/>
          </w:tcPr>
          <w:p w:rsidR="00645989" w:rsidRPr="00645989" w:rsidRDefault="00645989" w:rsidP="00645989">
            <w:pPr>
              <w:autoSpaceDE/>
              <w:rPr>
                <w:rFonts w:eastAsia="Arial Narrow"/>
                <w:sz w:val="22"/>
                <w:szCs w:val="22"/>
                <w:lang w:eastAsia="zh-CN"/>
              </w:rPr>
            </w:pPr>
          </w:p>
        </w:tc>
      </w:tr>
    </w:tbl>
    <w:p w:rsidR="00645989" w:rsidRPr="00645989" w:rsidRDefault="00645989" w:rsidP="00645989">
      <w:pPr>
        <w:autoSpaceDE/>
        <w:rPr>
          <w:rFonts w:eastAsia="Arial Narrow"/>
          <w:sz w:val="22"/>
          <w:szCs w:val="22"/>
          <w:lang w:eastAsia="zh-CN"/>
        </w:rPr>
      </w:pPr>
    </w:p>
    <w:p w:rsidR="00645989" w:rsidRPr="00645989" w:rsidRDefault="00645989" w:rsidP="00645989">
      <w:pPr>
        <w:autoSpaceDE/>
        <w:rPr>
          <w:rFonts w:eastAsia="Arial Narrow"/>
          <w:sz w:val="22"/>
          <w:szCs w:val="22"/>
          <w:lang w:eastAsia="zh-CN"/>
        </w:rPr>
      </w:pPr>
      <w:r w:rsidRPr="00645989">
        <w:rPr>
          <w:rFonts w:eastAsia="Arial Narrow"/>
          <w:sz w:val="22"/>
          <w:szCs w:val="22"/>
          <w:lang w:eastAsia="zh-CN"/>
        </w:rPr>
        <w:t>Председатель Муниципальной экспертной комиссии</w:t>
      </w:r>
    </w:p>
    <w:p w:rsidR="00645989" w:rsidRPr="00645989" w:rsidRDefault="00645989" w:rsidP="00645989">
      <w:pPr>
        <w:autoSpaceDE/>
        <w:rPr>
          <w:rFonts w:eastAsia="Arial Narrow"/>
          <w:sz w:val="22"/>
          <w:szCs w:val="22"/>
          <w:lang w:eastAsia="zh-CN"/>
        </w:rPr>
      </w:pPr>
      <w:r w:rsidRPr="00645989">
        <w:rPr>
          <w:rFonts w:eastAsia="Arial Narrow"/>
          <w:sz w:val="22"/>
          <w:szCs w:val="22"/>
          <w:lang w:eastAsia="zh-CN"/>
        </w:rPr>
        <w:t>_______________ / ________________________________________</w:t>
      </w:r>
    </w:p>
    <w:p w:rsidR="00645989" w:rsidRPr="00645989" w:rsidRDefault="00645989" w:rsidP="00645989">
      <w:pPr>
        <w:autoSpaceDE/>
        <w:rPr>
          <w:rFonts w:eastAsia="Arial Narrow"/>
          <w:sz w:val="22"/>
          <w:szCs w:val="22"/>
          <w:lang w:eastAsia="zh-CN"/>
        </w:rPr>
      </w:pPr>
    </w:p>
    <w:p w:rsidR="00645989" w:rsidRPr="00645989" w:rsidRDefault="00645989" w:rsidP="00645989">
      <w:pPr>
        <w:autoSpaceDE/>
        <w:rPr>
          <w:rFonts w:eastAsia="Arial Narrow"/>
          <w:sz w:val="22"/>
          <w:szCs w:val="22"/>
          <w:lang w:eastAsia="zh-CN"/>
        </w:rPr>
      </w:pPr>
      <w:r w:rsidRPr="00645989">
        <w:rPr>
          <w:rFonts w:eastAsia="Arial Narrow"/>
          <w:sz w:val="22"/>
          <w:szCs w:val="22"/>
          <w:lang w:eastAsia="zh-CN"/>
        </w:rPr>
        <w:t>Секретарь Муниципальной экспертной комиссии</w:t>
      </w:r>
    </w:p>
    <w:p w:rsidR="00645989" w:rsidRPr="00645989" w:rsidRDefault="00645989" w:rsidP="00645989">
      <w:pPr>
        <w:autoSpaceDE/>
        <w:rPr>
          <w:rFonts w:eastAsia="Arial Narrow"/>
          <w:sz w:val="28"/>
          <w:szCs w:val="28"/>
          <w:lang w:eastAsia="zh-CN"/>
        </w:rPr>
        <w:sectPr w:rsidR="00645989" w:rsidRPr="00645989" w:rsidSect="003C0020">
          <w:pgSz w:w="16838" w:h="11906" w:orient="landscape"/>
          <w:pgMar w:top="1701" w:right="1134" w:bottom="851" w:left="1134" w:header="709" w:footer="709" w:gutter="0"/>
          <w:cols w:space="720"/>
          <w:docGrid w:linePitch="360"/>
        </w:sectPr>
      </w:pPr>
      <w:r w:rsidRPr="00645989">
        <w:rPr>
          <w:rFonts w:eastAsia="Arial Narrow"/>
          <w:sz w:val="22"/>
          <w:szCs w:val="22"/>
          <w:lang w:eastAsia="zh-CN"/>
        </w:rPr>
        <w:t>_______________ / ________________________________________</w:t>
      </w:r>
    </w:p>
    <w:p w:rsidR="00645989" w:rsidRPr="00645989" w:rsidRDefault="00645989" w:rsidP="00645989">
      <w:pPr>
        <w:autoSpaceDE/>
        <w:rPr>
          <w:rFonts w:eastAsia="Arial Narrow"/>
          <w:sz w:val="28"/>
          <w:szCs w:val="28"/>
          <w:lang w:eastAsia="zh-CN"/>
        </w:rPr>
      </w:pPr>
    </w:p>
    <w:p w:rsidR="00645989" w:rsidRPr="00645989" w:rsidRDefault="00645989" w:rsidP="00645989">
      <w:pPr>
        <w:autoSpaceDE/>
        <w:jc w:val="right"/>
        <w:rPr>
          <w:rFonts w:eastAsia="Arial Narrow"/>
          <w:lang w:eastAsia="zh-CN"/>
        </w:rPr>
      </w:pPr>
      <w:r w:rsidRPr="00645989">
        <w:rPr>
          <w:lang w:eastAsia="zh-CN"/>
        </w:rPr>
        <w:t>Форма № 2</w:t>
      </w:r>
    </w:p>
    <w:p w:rsidR="00645989" w:rsidRPr="00645989" w:rsidRDefault="00645989" w:rsidP="00645989">
      <w:pPr>
        <w:autoSpaceDE/>
        <w:jc w:val="right"/>
        <w:rPr>
          <w:rFonts w:eastAsia="Arial Narrow"/>
          <w:lang w:eastAsia="zh-CN"/>
        </w:rPr>
      </w:pPr>
      <w:r w:rsidRPr="00645989">
        <w:rPr>
          <w:rFonts w:eastAsia="Arial Narrow"/>
          <w:lang w:eastAsia="zh-CN"/>
        </w:rPr>
        <w:t>к Порядку проведения</w:t>
      </w:r>
    </w:p>
    <w:p w:rsidR="00645989" w:rsidRPr="00645989" w:rsidRDefault="00645989" w:rsidP="00645989">
      <w:pPr>
        <w:autoSpaceDE/>
        <w:jc w:val="right"/>
        <w:rPr>
          <w:rFonts w:eastAsia="Arial Narrow"/>
          <w:lang w:eastAsia="zh-CN"/>
        </w:rPr>
      </w:pPr>
      <w:r w:rsidRPr="00645989">
        <w:rPr>
          <w:rFonts w:eastAsia="Arial Narrow"/>
          <w:lang w:eastAsia="zh-CN"/>
        </w:rPr>
        <w:t xml:space="preserve">отбора проектов молодежного инициативного бюджетирования на территории муниципального образования «Муниципальный округ </w:t>
      </w:r>
    </w:p>
    <w:p w:rsidR="00645989" w:rsidRPr="00645989" w:rsidRDefault="00645989" w:rsidP="00645989">
      <w:pPr>
        <w:autoSpaceDE/>
        <w:jc w:val="right"/>
        <w:rPr>
          <w:rFonts w:eastAsia="Arial Narrow"/>
          <w:lang w:eastAsia="zh-CN"/>
        </w:rPr>
      </w:pPr>
      <w:r w:rsidRPr="00645989">
        <w:rPr>
          <w:rFonts w:eastAsia="Arial Narrow"/>
          <w:lang w:eastAsia="zh-CN"/>
        </w:rPr>
        <w:t xml:space="preserve">Якшур-Бодьинский район </w:t>
      </w:r>
    </w:p>
    <w:p w:rsidR="00645989" w:rsidRPr="00645989" w:rsidRDefault="00645989" w:rsidP="00645989">
      <w:pPr>
        <w:autoSpaceDE/>
        <w:jc w:val="right"/>
        <w:rPr>
          <w:rFonts w:eastAsia="Arial Narrow"/>
          <w:lang w:eastAsia="zh-CN"/>
        </w:rPr>
      </w:pPr>
      <w:r w:rsidRPr="00645989">
        <w:rPr>
          <w:rFonts w:eastAsia="Arial Narrow"/>
          <w:lang w:eastAsia="zh-CN"/>
        </w:rPr>
        <w:t>Удмуртской Республики»</w:t>
      </w:r>
    </w:p>
    <w:p w:rsidR="00645989" w:rsidRPr="00645989" w:rsidRDefault="00645989" w:rsidP="00645989">
      <w:pPr>
        <w:autoSpaceDE/>
        <w:jc w:val="right"/>
        <w:rPr>
          <w:rFonts w:eastAsia="Arial Narrow"/>
          <w:lang w:eastAsia="zh-CN"/>
        </w:rPr>
      </w:pPr>
    </w:p>
    <w:p w:rsidR="00645989" w:rsidRPr="00645989" w:rsidRDefault="00645989" w:rsidP="00645989">
      <w:pPr>
        <w:autoSpaceDE/>
        <w:jc w:val="center"/>
        <w:rPr>
          <w:b/>
          <w:lang w:eastAsia="zh-CN"/>
        </w:rPr>
      </w:pPr>
      <w:r w:rsidRPr="00645989">
        <w:rPr>
          <w:b/>
          <w:lang w:eastAsia="zh-CN"/>
        </w:rPr>
        <w:t>Протокол № __(2)</w:t>
      </w:r>
    </w:p>
    <w:p w:rsidR="00645989" w:rsidRPr="00645989" w:rsidRDefault="00645989" w:rsidP="00645989">
      <w:pPr>
        <w:autoSpaceDE/>
        <w:jc w:val="center"/>
        <w:rPr>
          <w:rFonts w:eastAsia="Arial Narrow"/>
          <w:b/>
          <w:lang w:eastAsia="zh-CN"/>
        </w:rPr>
      </w:pPr>
      <w:r w:rsidRPr="00645989">
        <w:rPr>
          <w:b/>
          <w:lang w:eastAsia="zh-CN"/>
        </w:rPr>
        <w:t xml:space="preserve">заседания Муниципальной экспертной комиссии </w:t>
      </w:r>
      <w:r w:rsidRPr="00645989">
        <w:rPr>
          <w:rFonts w:eastAsia="Arial Narrow"/>
          <w:b/>
          <w:lang w:eastAsia="zh-CN"/>
        </w:rPr>
        <w:t>по проведению конкурсного отбора проектов молодежного инициативного бюджетирования</w:t>
      </w:r>
    </w:p>
    <w:p w:rsidR="00645989" w:rsidRPr="00645989" w:rsidRDefault="00645989" w:rsidP="00645989">
      <w:pPr>
        <w:autoSpaceDE/>
        <w:jc w:val="center"/>
        <w:rPr>
          <w:b/>
          <w:bCs/>
          <w:lang w:eastAsia="zh-CN"/>
        </w:rPr>
      </w:pPr>
    </w:p>
    <w:tbl>
      <w:tblPr>
        <w:tblW w:w="9634" w:type="dxa"/>
        <w:tblLayout w:type="fixed"/>
        <w:tblLook w:val="0600" w:firstRow="0" w:lastRow="0" w:firstColumn="0" w:lastColumn="0" w:noHBand="1" w:noVBand="1"/>
      </w:tblPr>
      <w:tblGrid>
        <w:gridCol w:w="3397"/>
        <w:gridCol w:w="2268"/>
        <w:gridCol w:w="3969"/>
      </w:tblGrid>
      <w:tr w:rsidR="00645989" w:rsidRPr="00645989" w:rsidTr="00E66F21">
        <w:trPr>
          <w:trHeight w:val="20"/>
        </w:trPr>
        <w:tc>
          <w:tcPr>
            <w:tcW w:w="3397" w:type="dxa"/>
            <w:tcMar>
              <w:top w:w="100" w:type="dxa"/>
              <w:left w:w="100" w:type="dxa"/>
              <w:bottom w:w="100" w:type="dxa"/>
              <w:right w:w="100" w:type="dxa"/>
            </w:tcMar>
          </w:tcPr>
          <w:p w:rsidR="00645989" w:rsidRPr="00645989" w:rsidRDefault="00645989" w:rsidP="00645989">
            <w:pPr>
              <w:autoSpaceDE/>
              <w:rPr>
                <w:lang w:eastAsia="zh-CN"/>
              </w:rPr>
            </w:pPr>
            <w:r w:rsidRPr="00645989">
              <w:rPr>
                <w:lang w:eastAsia="zh-CN"/>
              </w:rPr>
              <w:t>«__» _______ 20__ года</w:t>
            </w:r>
          </w:p>
        </w:tc>
        <w:tc>
          <w:tcPr>
            <w:tcW w:w="2268" w:type="dxa"/>
            <w:tcMar>
              <w:top w:w="100" w:type="dxa"/>
              <w:left w:w="100" w:type="dxa"/>
              <w:bottom w:w="100" w:type="dxa"/>
              <w:right w:w="100" w:type="dxa"/>
            </w:tcMar>
          </w:tcPr>
          <w:p w:rsidR="00645989" w:rsidRPr="00645989" w:rsidRDefault="00645989" w:rsidP="00645989">
            <w:pPr>
              <w:autoSpaceDE/>
              <w:jc w:val="center"/>
              <w:rPr>
                <w:lang w:eastAsia="zh-CN"/>
              </w:rPr>
            </w:pPr>
          </w:p>
        </w:tc>
        <w:tc>
          <w:tcPr>
            <w:tcW w:w="3969" w:type="dxa"/>
            <w:vMerge w:val="restart"/>
            <w:tcMar>
              <w:top w:w="100" w:type="dxa"/>
              <w:left w:w="100" w:type="dxa"/>
              <w:bottom w:w="100" w:type="dxa"/>
              <w:right w:w="100" w:type="dxa"/>
            </w:tcMar>
          </w:tcPr>
          <w:p w:rsidR="00645989" w:rsidRPr="00645989" w:rsidRDefault="00645989" w:rsidP="00645989">
            <w:pPr>
              <w:autoSpaceDE/>
              <w:jc w:val="both"/>
              <w:rPr>
                <w:b/>
                <w:lang w:eastAsia="zh-CN"/>
              </w:rPr>
            </w:pPr>
            <w:r w:rsidRPr="00645989">
              <w:rPr>
                <w:lang w:eastAsia="zh-CN"/>
              </w:rPr>
              <w:t>Адрес:</w:t>
            </w:r>
          </w:p>
        </w:tc>
      </w:tr>
      <w:tr w:rsidR="00645989" w:rsidRPr="00645989" w:rsidTr="00E66F21">
        <w:trPr>
          <w:trHeight w:val="20"/>
        </w:trPr>
        <w:tc>
          <w:tcPr>
            <w:tcW w:w="3397" w:type="dxa"/>
            <w:tcMar>
              <w:top w:w="100" w:type="dxa"/>
              <w:left w:w="100" w:type="dxa"/>
              <w:bottom w:w="100" w:type="dxa"/>
              <w:right w:w="100" w:type="dxa"/>
            </w:tcMar>
          </w:tcPr>
          <w:p w:rsidR="00645989" w:rsidRPr="00645989" w:rsidRDefault="00645989" w:rsidP="00645989">
            <w:pPr>
              <w:autoSpaceDE/>
              <w:rPr>
                <w:lang w:eastAsia="zh-CN"/>
              </w:rPr>
            </w:pPr>
            <w:r w:rsidRPr="00645989">
              <w:rPr>
                <w:lang w:eastAsia="zh-CN"/>
              </w:rPr>
              <w:t>00-00</w:t>
            </w:r>
          </w:p>
        </w:tc>
        <w:tc>
          <w:tcPr>
            <w:tcW w:w="2268" w:type="dxa"/>
            <w:tcMar>
              <w:top w:w="100" w:type="dxa"/>
              <w:left w:w="100" w:type="dxa"/>
              <w:bottom w:w="100" w:type="dxa"/>
              <w:right w:w="100" w:type="dxa"/>
            </w:tcMar>
          </w:tcPr>
          <w:p w:rsidR="00645989" w:rsidRPr="00645989" w:rsidRDefault="00645989" w:rsidP="00645989">
            <w:pPr>
              <w:autoSpaceDE/>
              <w:jc w:val="center"/>
              <w:rPr>
                <w:b/>
                <w:lang w:eastAsia="zh-CN"/>
              </w:rPr>
            </w:pPr>
          </w:p>
        </w:tc>
        <w:tc>
          <w:tcPr>
            <w:tcW w:w="3969" w:type="dxa"/>
            <w:vMerge/>
            <w:shd w:val="clear" w:color="auto" w:fill="auto"/>
            <w:tcMar>
              <w:top w:w="100" w:type="dxa"/>
              <w:left w:w="100" w:type="dxa"/>
              <w:bottom w:w="100" w:type="dxa"/>
              <w:right w:w="100" w:type="dxa"/>
            </w:tcMar>
          </w:tcPr>
          <w:p w:rsidR="00645989" w:rsidRPr="00645989" w:rsidRDefault="00645989" w:rsidP="00645989">
            <w:pPr>
              <w:autoSpaceDE/>
              <w:rPr>
                <w:rFonts w:eastAsia="Arial Narrow"/>
                <w:lang w:eastAsia="zh-CN"/>
              </w:rPr>
            </w:pPr>
          </w:p>
        </w:tc>
      </w:tr>
    </w:tbl>
    <w:p w:rsidR="00645989" w:rsidRPr="00645989" w:rsidRDefault="00645989" w:rsidP="00645989">
      <w:pPr>
        <w:autoSpaceDE/>
        <w:jc w:val="both"/>
        <w:rPr>
          <w:lang w:eastAsia="zh-CN"/>
        </w:rPr>
      </w:pPr>
      <w:r w:rsidRPr="00645989">
        <w:rPr>
          <w:b/>
          <w:lang w:eastAsia="zh-CN"/>
        </w:rPr>
        <w:t>Председательствовал:</w:t>
      </w:r>
      <w:r w:rsidRPr="00645989">
        <w:rPr>
          <w:lang w:eastAsia="zh-CN"/>
        </w:rPr>
        <w:t xml:space="preserve"> председатель Муниципальной экспертной комиссии __________________________________________________________________</w:t>
      </w:r>
    </w:p>
    <w:p w:rsidR="00645989" w:rsidRPr="00645989" w:rsidRDefault="00645989" w:rsidP="00645989">
      <w:pPr>
        <w:autoSpaceDE/>
        <w:rPr>
          <w:b/>
          <w:lang w:eastAsia="zh-CN"/>
        </w:rPr>
      </w:pPr>
      <w:r w:rsidRPr="00645989">
        <w:rPr>
          <w:b/>
          <w:lang w:eastAsia="zh-CN"/>
        </w:rPr>
        <w:t>Присутствовали:</w:t>
      </w:r>
    </w:p>
    <w:p w:rsidR="00645989" w:rsidRPr="00645989" w:rsidRDefault="00645989" w:rsidP="00645989">
      <w:pPr>
        <w:autoSpaceDE/>
        <w:rPr>
          <w:b/>
          <w:lang w:eastAsia="zh-CN"/>
        </w:rPr>
      </w:pPr>
      <w:r w:rsidRPr="00645989">
        <w:rPr>
          <w:b/>
          <w:lang w:eastAsia="zh-CN"/>
        </w:rPr>
        <w:t>Члены комиссии: 1.________________________________________________________________</w:t>
      </w:r>
    </w:p>
    <w:p w:rsidR="00645989" w:rsidRPr="00645989" w:rsidRDefault="00645989" w:rsidP="00645989">
      <w:pPr>
        <w:autoSpaceDE/>
        <w:rPr>
          <w:b/>
          <w:lang w:eastAsia="zh-CN"/>
        </w:rPr>
      </w:pPr>
      <w:r w:rsidRPr="00645989">
        <w:rPr>
          <w:b/>
          <w:lang w:eastAsia="zh-CN"/>
        </w:rPr>
        <w:t>2.________________________________________________________________</w:t>
      </w:r>
    </w:p>
    <w:p w:rsidR="00645989" w:rsidRPr="00645989" w:rsidRDefault="00645989" w:rsidP="00645989">
      <w:pPr>
        <w:autoSpaceDE/>
        <w:rPr>
          <w:b/>
          <w:lang w:eastAsia="zh-CN"/>
        </w:rPr>
      </w:pPr>
      <w:r w:rsidRPr="00645989">
        <w:rPr>
          <w:b/>
          <w:lang w:eastAsia="zh-CN"/>
        </w:rPr>
        <w:t>3.________________________________________________________________</w:t>
      </w:r>
    </w:p>
    <w:p w:rsidR="00645989" w:rsidRPr="00645989" w:rsidRDefault="00645989" w:rsidP="00645989">
      <w:pPr>
        <w:autoSpaceDE/>
        <w:rPr>
          <w:b/>
          <w:lang w:eastAsia="zh-CN"/>
        </w:rPr>
      </w:pPr>
      <w:r w:rsidRPr="00645989">
        <w:rPr>
          <w:b/>
          <w:lang w:eastAsia="zh-CN"/>
        </w:rPr>
        <w:t>…_______________________________________________________________</w:t>
      </w:r>
    </w:p>
    <w:p w:rsidR="00645989" w:rsidRPr="00645989" w:rsidRDefault="00645989" w:rsidP="00645989">
      <w:pPr>
        <w:autoSpaceDE/>
        <w:jc w:val="both"/>
        <w:rPr>
          <w:lang w:eastAsia="zh-CN"/>
        </w:rPr>
      </w:pPr>
    </w:p>
    <w:p w:rsidR="00645989" w:rsidRPr="00645989" w:rsidRDefault="00645989" w:rsidP="00645989">
      <w:pPr>
        <w:autoSpaceDE/>
        <w:jc w:val="both"/>
        <w:rPr>
          <w:lang w:eastAsia="zh-CN"/>
        </w:rPr>
      </w:pPr>
      <w:r w:rsidRPr="00645989">
        <w:rPr>
          <w:lang w:eastAsia="zh-CN"/>
        </w:rPr>
        <w:t>Из ___ членов комиссии присутствовали ___ членов комиссии, кворум имеется, работа комиссии правомочна.</w:t>
      </w:r>
    </w:p>
    <w:p w:rsidR="00645989" w:rsidRPr="00645989" w:rsidRDefault="00645989" w:rsidP="00645989">
      <w:pPr>
        <w:autoSpaceDE/>
        <w:jc w:val="both"/>
        <w:rPr>
          <w:lang w:eastAsia="zh-CN"/>
        </w:rPr>
      </w:pPr>
    </w:p>
    <w:p w:rsidR="00645989" w:rsidRPr="00645989" w:rsidRDefault="00645989" w:rsidP="00645989">
      <w:pPr>
        <w:autoSpaceDE/>
        <w:jc w:val="center"/>
        <w:rPr>
          <w:b/>
          <w:lang w:eastAsia="zh-CN"/>
        </w:rPr>
      </w:pPr>
      <w:r w:rsidRPr="00645989">
        <w:rPr>
          <w:b/>
          <w:lang w:eastAsia="zh-CN"/>
        </w:rPr>
        <w:t>Повестка дня:</w:t>
      </w:r>
    </w:p>
    <w:p w:rsidR="00645989" w:rsidRPr="00645989" w:rsidRDefault="00645989" w:rsidP="00645989">
      <w:pPr>
        <w:autoSpaceDE/>
        <w:jc w:val="center"/>
        <w:rPr>
          <w:b/>
          <w:lang w:eastAsia="zh-CN"/>
        </w:rPr>
      </w:pPr>
    </w:p>
    <w:p w:rsidR="00645989" w:rsidRPr="00645989" w:rsidRDefault="00645989" w:rsidP="00645989">
      <w:pPr>
        <w:autoSpaceDE/>
        <w:jc w:val="both"/>
        <w:rPr>
          <w:lang w:eastAsia="zh-CN"/>
        </w:rPr>
      </w:pPr>
      <w:r w:rsidRPr="00645989">
        <w:rPr>
          <w:lang w:eastAsia="zh-CN"/>
        </w:rPr>
        <w:t xml:space="preserve">1. Рассмотрение и утверждение рейтинга проектов на территории </w:t>
      </w:r>
      <w:r w:rsidRPr="00645989">
        <w:rPr>
          <w:rFonts w:eastAsia="Arial Narrow"/>
          <w:lang w:eastAsia="zh-CN"/>
        </w:rPr>
        <w:t>муниципального образования</w:t>
      </w:r>
      <w:r w:rsidRPr="00645989">
        <w:rPr>
          <w:lang w:eastAsia="zh-CN"/>
        </w:rPr>
        <w:t xml:space="preserve"> «Муниципальный округ Якшур-Бодьинский район Удмуртской Республики», на основе результатов голосования участников проектных команд и оценки проектов членами Муниципальной экспертной комиссии. (Докладчик _________________________________).</w:t>
      </w:r>
    </w:p>
    <w:p w:rsidR="00645989" w:rsidRPr="00645989" w:rsidRDefault="00645989" w:rsidP="00645989">
      <w:pPr>
        <w:autoSpaceDE/>
        <w:jc w:val="both"/>
        <w:rPr>
          <w:lang w:eastAsia="zh-CN"/>
        </w:rPr>
      </w:pPr>
      <w:r w:rsidRPr="00645989">
        <w:rPr>
          <w:lang w:eastAsia="zh-CN"/>
        </w:rPr>
        <w:t xml:space="preserve">2. Формирование и утверждение реестра проектов молодежного инициативного бюджетирования, победивших на конкурсном отборе </w:t>
      </w:r>
      <w:r w:rsidRPr="00645989">
        <w:rPr>
          <w:rFonts w:eastAsia="Arial Narrow"/>
          <w:lang w:eastAsia="zh-CN"/>
        </w:rPr>
        <w:t>для подготовки и подачи заявки и перечня документов для получения иных межбюджетных трансфертов из бюджета Удмуртской Республики на софинансирование проектов.</w:t>
      </w:r>
    </w:p>
    <w:p w:rsidR="00645989" w:rsidRPr="00645989" w:rsidRDefault="00645989" w:rsidP="00645989">
      <w:pPr>
        <w:autoSpaceDE/>
        <w:jc w:val="both"/>
        <w:rPr>
          <w:lang w:eastAsia="zh-CN"/>
        </w:rPr>
      </w:pPr>
    </w:p>
    <w:p w:rsidR="00645989" w:rsidRPr="00645989" w:rsidRDefault="00645989" w:rsidP="00645989">
      <w:pPr>
        <w:autoSpaceDE/>
        <w:jc w:val="both"/>
        <w:rPr>
          <w:lang w:eastAsia="zh-CN"/>
        </w:rPr>
      </w:pPr>
      <w:r w:rsidRPr="00645989">
        <w:rPr>
          <w:b/>
          <w:lang w:eastAsia="zh-CN"/>
        </w:rPr>
        <w:t xml:space="preserve">Выступили: </w:t>
      </w:r>
      <w:r w:rsidRPr="00645989">
        <w:rPr>
          <w:lang w:eastAsia="zh-CN"/>
        </w:rPr>
        <w:t>_______________________________.</w:t>
      </w:r>
    </w:p>
    <w:p w:rsidR="00645989" w:rsidRPr="00645989" w:rsidRDefault="00645989" w:rsidP="00645989">
      <w:pPr>
        <w:autoSpaceDE/>
        <w:jc w:val="both"/>
        <w:rPr>
          <w:lang w:eastAsia="zh-CN"/>
        </w:rPr>
      </w:pPr>
      <w:r w:rsidRPr="00645989">
        <w:rPr>
          <w:lang w:eastAsia="zh-CN"/>
        </w:rPr>
        <w:t xml:space="preserve">Муниципальная экспертная комиссия </w:t>
      </w:r>
      <w:r w:rsidRPr="00645989">
        <w:rPr>
          <w:b/>
          <w:bCs/>
          <w:lang w:eastAsia="zh-CN"/>
        </w:rPr>
        <w:t>решила</w:t>
      </w:r>
      <w:r w:rsidRPr="00645989">
        <w:rPr>
          <w:lang w:eastAsia="zh-CN"/>
        </w:rPr>
        <w:t>:</w:t>
      </w:r>
    </w:p>
    <w:p w:rsidR="00645989" w:rsidRPr="00645989" w:rsidRDefault="00645989" w:rsidP="00645989">
      <w:pPr>
        <w:autoSpaceDE/>
        <w:jc w:val="both"/>
        <w:rPr>
          <w:lang w:eastAsia="zh-CN"/>
        </w:rPr>
      </w:pPr>
      <w:r w:rsidRPr="00645989">
        <w:rPr>
          <w:lang w:eastAsia="zh-CN"/>
        </w:rPr>
        <w:t xml:space="preserve">1. Утвердить рейтинг проектов на территории </w:t>
      </w:r>
      <w:r w:rsidRPr="00645989">
        <w:rPr>
          <w:rFonts w:eastAsia="Arial Narrow"/>
          <w:lang w:eastAsia="zh-CN"/>
        </w:rPr>
        <w:t>муниципального образования</w:t>
      </w:r>
      <w:r w:rsidRPr="00645989">
        <w:rPr>
          <w:lang w:eastAsia="zh-CN"/>
        </w:rPr>
        <w:t xml:space="preserve"> «Муниципальный округ Якшур-Бодьинский район Удмуртской Республики», на основе результатов голосования участников проектных команд и оценки проектов членами Муниципальной экспертной комиссии, согласно Приложению 1 к настоящему Протоколу.</w:t>
      </w:r>
    </w:p>
    <w:p w:rsidR="00645989" w:rsidRPr="00645989" w:rsidRDefault="00645989" w:rsidP="00645989">
      <w:pPr>
        <w:autoSpaceDE/>
        <w:jc w:val="both"/>
        <w:rPr>
          <w:lang w:eastAsia="zh-CN"/>
        </w:rPr>
      </w:pPr>
      <w:r w:rsidRPr="00645989">
        <w:rPr>
          <w:lang w:eastAsia="zh-CN"/>
        </w:rPr>
        <w:t xml:space="preserve">2. Утвердить </w:t>
      </w:r>
      <w:r w:rsidRPr="00645989">
        <w:rPr>
          <w:rFonts w:eastAsia="Arial Narrow"/>
          <w:lang w:eastAsia="zh-CN"/>
        </w:rPr>
        <w:t xml:space="preserve">реестр </w:t>
      </w:r>
      <w:r w:rsidRPr="00645989">
        <w:rPr>
          <w:lang w:eastAsia="zh-CN"/>
        </w:rPr>
        <w:t xml:space="preserve">проектов молодежного инициативного бюджетирования, победивших в конкурсном отборе </w:t>
      </w:r>
      <w:r w:rsidRPr="00645989">
        <w:rPr>
          <w:rFonts w:eastAsia="Arial Narrow"/>
          <w:lang w:eastAsia="zh-CN"/>
        </w:rPr>
        <w:t xml:space="preserve">для подготовки и подачи заявки и перечня документов для получения иных межбюджетных трансфертов из бюджета Удмуртской Республики на софинансирование проектов, согласно Приложению 2 </w:t>
      </w:r>
      <w:r w:rsidRPr="00645989">
        <w:rPr>
          <w:lang w:eastAsia="zh-CN"/>
        </w:rPr>
        <w:t>к настоящему Протоколу</w:t>
      </w:r>
      <w:r w:rsidRPr="00645989">
        <w:rPr>
          <w:rFonts w:eastAsia="Arial Narrow"/>
          <w:lang w:eastAsia="zh-CN"/>
        </w:rPr>
        <w:t>.</w:t>
      </w:r>
    </w:p>
    <w:p w:rsidR="00645989" w:rsidRPr="00645989" w:rsidRDefault="00645989" w:rsidP="00645989">
      <w:pPr>
        <w:autoSpaceDE/>
        <w:jc w:val="both"/>
        <w:rPr>
          <w:lang w:eastAsia="zh-CN"/>
        </w:rPr>
      </w:pPr>
      <w:r w:rsidRPr="00645989">
        <w:rPr>
          <w:lang w:eastAsia="zh-CN"/>
        </w:rPr>
        <w:t>(Итоги голосования: ЗА – ___, ПРОТИВ – ___).</w:t>
      </w:r>
    </w:p>
    <w:p w:rsidR="00645989" w:rsidRPr="00645989" w:rsidRDefault="00645989" w:rsidP="00645989">
      <w:pPr>
        <w:autoSpaceDE/>
        <w:jc w:val="both"/>
        <w:rPr>
          <w:lang w:eastAsia="zh-CN"/>
        </w:rPr>
      </w:pPr>
    </w:p>
    <w:bookmarkEnd w:id="6"/>
    <w:p w:rsidR="00645989" w:rsidRPr="00645989" w:rsidRDefault="00645989" w:rsidP="00645989">
      <w:pPr>
        <w:autoSpaceDE/>
        <w:jc w:val="both"/>
        <w:rPr>
          <w:lang w:eastAsia="zh-CN"/>
        </w:rPr>
      </w:pPr>
      <w:r w:rsidRPr="00645989">
        <w:rPr>
          <w:lang w:eastAsia="zh-CN"/>
        </w:rPr>
        <w:lastRenderedPageBreak/>
        <w:t>Протокол вел:</w:t>
      </w:r>
    </w:p>
    <w:p w:rsidR="00645989" w:rsidRPr="00645989" w:rsidRDefault="00645989" w:rsidP="00645989">
      <w:pPr>
        <w:autoSpaceDE/>
        <w:jc w:val="both"/>
        <w:rPr>
          <w:lang w:eastAsia="zh-CN"/>
        </w:rPr>
      </w:pPr>
    </w:p>
    <w:tbl>
      <w:tblPr>
        <w:tblW w:w="9508" w:type="dxa"/>
        <w:tblLook w:val="04A0" w:firstRow="1" w:lastRow="0" w:firstColumn="1" w:lastColumn="0" w:noHBand="0" w:noVBand="1"/>
      </w:tblPr>
      <w:tblGrid>
        <w:gridCol w:w="6912"/>
        <w:gridCol w:w="2596"/>
      </w:tblGrid>
      <w:tr w:rsidR="00645989" w:rsidRPr="00645989" w:rsidTr="00E66F21">
        <w:tc>
          <w:tcPr>
            <w:tcW w:w="6912" w:type="dxa"/>
          </w:tcPr>
          <w:p w:rsidR="00645989" w:rsidRPr="00645989" w:rsidRDefault="00645989" w:rsidP="00645989">
            <w:pPr>
              <w:tabs>
                <w:tab w:val="center" w:pos="4677"/>
                <w:tab w:val="right" w:pos="9355"/>
              </w:tabs>
              <w:autoSpaceDE/>
              <w:spacing w:after="200" w:line="276" w:lineRule="auto"/>
              <w:jc w:val="both"/>
              <w:rPr>
                <w:lang w:eastAsia="zh-CN"/>
              </w:rPr>
            </w:pPr>
            <w:r w:rsidRPr="00645989">
              <w:rPr>
                <w:lang w:eastAsia="zh-CN"/>
              </w:rPr>
              <w:t xml:space="preserve">Секретарь Муниципальной экспертной комиссии </w:t>
            </w:r>
          </w:p>
        </w:tc>
        <w:tc>
          <w:tcPr>
            <w:tcW w:w="2596" w:type="dxa"/>
            <w:vAlign w:val="bottom"/>
          </w:tcPr>
          <w:p w:rsidR="00645989" w:rsidRPr="00645989" w:rsidRDefault="00645989" w:rsidP="00645989">
            <w:pPr>
              <w:tabs>
                <w:tab w:val="center" w:pos="4677"/>
                <w:tab w:val="right" w:pos="9355"/>
              </w:tabs>
              <w:autoSpaceDE/>
              <w:spacing w:after="200" w:line="276" w:lineRule="auto"/>
              <w:rPr>
                <w:lang w:eastAsia="zh-CN"/>
              </w:rPr>
            </w:pPr>
            <w:r w:rsidRPr="00645989">
              <w:rPr>
                <w:lang w:eastAsia="zh-CN"/>
              </w:rPr>
              <w:t>___________________</w:t>
            </w:r>
          </w:p>
        </w:tc>
      </w:tr>
      <w:tr w:rsidR="00645989" w:rsidRPr="00645989" w:rsidTr="00E66F21">
        <w:tc>
          <w:tcPr>
            <w:tcW w:w="6912" w:type="dxa"/>
          </w:tcPr>
          <w:p w:rsidR="00645989" w:rsidRPr="00645989" w:rsidRDefault="00645989" w:rsidP="00645989">
            <w:pPr>
              <w:tabs>
                <w:tab w:val="center" w:pos="4677"/>
                <w:tab w:val="right" w:pos="9355"/>
              </w:tabs>
              <w:autoSpaceDE/>
              <w:spacing w:after="200" w:line="276" w:lineRule="auto"/>
              <w:jc w:val="both"/>
              <w:rPr>
                <w:lang w:eastAsia="zh-CN"/>
              </w:rPr>
            </w:pPr>
            <w:r w:rsidRPr="00645989">
              <w:rPr>
                <w:lang w:eastAsia="zh-CN"/>
              </w:rPr>
              <w:t>Председатель Муниципальной экспертной комиссии</w:t>
            </w:r>
          </w:p>
        </w:tc>
        <w:tc>
          <w:tcPr>
            <w:tcW w:w="2596" w:type="dxa"/>
            <w:vAlign w:val="bottom"/>
          </w:tcPr>
          <w:p w:rsidR="00645989" w:rsidRPr="00645989" w:rsidRDefault="00645989" w:rsidP="00645989">
            <w:pPr>
              <w:tabs>
                <w:tab w:val="center" w:pos="4677"/>
                <w:tab w:val="right" w:pos="9355"/>
              </w:tabs>
              <w:autoSpaceDE/>
              <w:spacing w:after="200" w:line="276" w:lineRule="auto"/>
              <w:rPr>
                <w:lang w:eastAsia="zh-CN"/>
              </w:rPr>
            </w:pPr>
            <w:r w:rsidRPr="00645989">
              <w:rPr>
                <w:lang w:eastAsia="zh-CN"/>
              </w:rPr>
              <w:t>___________________</w:t>
            </w:r>
          </w:p>
        </w:tc>
      </w:tr>
    </w:tbl>
    <w:p w:rsidR="00645989" w:rsidRPr="00645989" w:rsidRDefault="00645989" w:rsidP="00645989">
      <w:pPr>
        <w:autoSpaceDE/>
        <w:jc w:val="both"/>
        <w:rPr>
          <w:lang w:eastAsia="zh-CN"/>
        </w:rPr>
      </w:pPr>
    </w:p>
    <w:p w:rsidR="00645989" w:rsidRPr="00645989" w:rsidRDefault="00645989" w:rsidP="00645989">
      <w:pPr>
        <w:autoSpaceDE/>
        <w:jc w:val="both"/>
        <w:rPr>
          <w:lang w:eastAsia="zh-CN"/>
        </w:rPr>
      </w:pPr>
    </w:p>
    <w:p w:rsidR="00645989" w:rsidRPr="00645989" w:rsidRDefault="00645989" w:rsidP="00645989">
      <w:pPr>
        <w:autoSpaceDE/>
        <w:jc w:val="both"/>
        <w:rPr>
          <w:lang w:eastAsia="zh-CN"/>
        </w:rPr>
      </w:pPr>
      <w:r w:rsidRPr="00645989">
        <w:rPr>
          <w:lang w:eastAsia="zh-CN"/>
        </w:rPr>
        <w:t xml:space="preserve">Члены Муниципальной экспертной комиссии:  __________________________ </w:t>
      </w:r>
    </w:p>
    <w:p w:rsidR="00645989" w:rsidRPr="00645989" w:rsidRDefault="00645989" w:rsidP="00645989">
      <w:pPr>
        <w:autoSpaceDE/>
        <w:jc w:val="both"/>
        <w:rPr>
          <w:lang w:eastAsia="zh-CN"/>
        </w:rPr>
      </w:pPr>
      <w:r w:rsidRPr="00645989">
        <w:rPr>
          <w:lang w:eastAsia="zh-CN"/>
        </w:rPr>
        <w:t xml:space="preserve">                                                                               __________________________</w:t>
      </w:r>
    </w:p>
    <w:p w:rsidR="00645989" w:rsidRPr="00645989" w:rsidRDefault="00645989" w:rsidP="00645989">
      <w:pPr>
        <w:autoSpaceDE/>
        <w:jc w:val="both"/>
        <w:rPr>
          <w:lang w:eastAsia="zh-CN"/>
        </w:rPr>
      </w:pPr>
      <w:r w:rsidRPr="00645989">
        <w:rPr>
          <w:lang w:eastAsia="zh-CN"/>
        </w:rPr>
        <w:t xml:space="preserve">                                                                               __________________________</w:t>
      </w:r>
    </w:p>
    <w:p w:rsidR="00645989" w:rsidRPr="00645989" w:rsidRDefault="00645989" w:rsidP="00645989">
      <w:pPr>
        <w:autoSpaceDE/>
        <w:jc w:val="both"/>
        <w:rPr>
          <w:lang w:eastAsia="zh-CN"/>
        </w:rPr>
      </w:pPr>
      <w:r w:rsidRPr="00645989">
        <w:rPr>
          <w:lang w:eastAsia="zh-CN"/>
        </w:rPr>
        <w:t xml:space="preserve">                                                                               __________________________</w:t>
      </w:r>
    </w:p>
    <w:p w:rsidR="00645989" w:rsidRPr="00645989" w:rsidRDefault="00645989" w:rsidP="00645989">
      <w:pPr>
        <w:autoSpaceDE/>
        <w:rPr>
          <w:rFonts w:eastAsia="Arial Narrow"/>
          <w:lang w:eastAsia="zh-CN"/>
        </w:rPr>
      </w:pPr>
      <w:r w:rsidRPr="00645989">
        <w:rPr>
          <w:lang w:eastAsia="zh-CN"/>
        </w:rPr>
        <w:t xml:space="preserve">   </w:t>
      </w:r>
    </w:p>
    <w:p w:rsidR="00645989" w:rsidRPr="00645989" w:rsidRDefault="00645989" w:rsidP="00645989">
      <w:pPr>
        <w:autoSpaceDE/>
        <w:rPr>
          <w:rFonts w:eastAsia="Arial Narrow"/>
          <w:sz w:val="28"/>
          <w:szCs w:val="28"/>
          <w:lang w:eastAsia="zh-CN"/>
        </w:rPr>
      </w:pPr>
    </w:p>
    <w:p w:rsidR="00645989" w:rsidRPr="00645989" w:rsidRDefault="00645989" w:rsidP="00645989">
      <w:pPr>
        <w:autoSpaceDE/>
        <w:rPr>
          <w:rFonts w:eastAsia="Arial Narrow"/>
          <w:sz w:val="28"/>
          <w:szCs w:val="28"/>
          <w:lang w:eastAsia="zh-CN"/>
        </w:rPr>
      </w:pPr>
    </w:p>
    <w:p w:rsidR="00645989" w:rsidRPr="00645989" w:rsidRDefault="00645989" w:rsidP="00645989">
      <w:pPr>
        <w:autoSpaceDE/>
        <w:rPr>
          <w:rFonts w:eastAsia="Arial Narrow"/>
          <w:sz w:val="28"/>
          <w:szCs w:val="28"/>
          <w:highlight w:val="magenta"/>
          <w:lang w:eastAsia="zh-CN"/>
        </w:rPr>
      </w:pPr>
      <w:bookmarkStart w:id="7" w:name="_Hlk119587592"/>
    </w:p>
    <w:p w:rsidR="00645989" w:rsidRPr="00645989" w:rsidRDefault="00645989" w:rsidP="00645989">
      <w:pPr>
        <w:autoSpaceDE/>
        <w:rPr>
          <w:rFonts w:eastAsia="Arial Narrow"/>
          <w:sz w:val="28"/>
          <w:szCs w:val="28"/>
          <w:highlight w:val="magenta"/>
          <w:lang w:eastAsia="zh-CN"/>
        </w:rPr>
      </w:pPr>
    </w:p>
    <w:p w:rsidR="00645989" w:rsidRPr="00645989" w:rsidRDefault="00645989" w:rsidP="00645989">
      <w:pPr>
        <w:autoSpaceDE/>
        <w:rPr>
          <w:rFonts w:eastAsia="Arial Narrow"/>
          <w:sz w:val="28"/>
          <w:szCs w:val="28"/>
          <w:highlight w:val="magenta"/>
          <w:lang w:eastAsia="zh-CN"/>
        </w:rPr>
      </w:pPr>
    </w:p>
    <w:p w:rsidR="00645989" w:rsidRPr="00645989" w:rsidRDefault="00645989" w:rsidP="00645989">
      <w:pPr>
        <w:autoSpaceDE/>
        <w:rPr>
          <w:rFonts w:eastAsia="Arial Narrow"/>
          <w:sz w:val="28"/>
          <w:szCs w:val="28"/>
          <w:highlight w:val="magenta"/>
          <w:lang w:eastAsia="zh-CN"/>
        </w:rPr>
      </w:pPr>
    </w:p>
    <w:p w:rsidR="00645989" w:rsidRPr="00645989" w:rsidRDefault="00645989" w:rsidP="00645989">
      <w:pPr>
        <w:autoSpaceDE/>
        <w:rPr>
          <w:rFonts w:eastAsia="Arial Narrow"/>
          <w:sz w:val="28"/>
          <w:szCs w:val="28"/>
          <w:highlight w:val="magenta"/>
          <w:lang w:eastAsia="zh-CN"/>
        </w:rPr>
        <w:sectPr w:rsidR="00645989" w:rsidRPr="00645989" w:rsidSect="003C0020">
          <w:pgSz w:w="11906" w:h="16838"/>
          <w:pgMar w:top="1134" w:right="851" w:bottom="1134" w:left="1701" w:header="709" w:footer="709" w:gutter="0"/>
          <w:cols w:space="720"/>
          <w:docGrid w:linePitch="360"/>
        </w:sectPr>
      </w:pPr>
    </w:p>
    <w:p w:rsidR="00645989" w:rsidRPr="00645989" w:rsidRDefault="00645989" w:rsidP="00645989">
      <w:pPr>
        <w:autoSpaceDE/>
        <w:jc w:val="right"/>
        <w:rPr>
          <w:rFonts w:eastAsia="Arial Narrow"/>
          <w:lang w:eastAsia="zh-CN"/>
        </w:rPr>
      </w:pPr>
      <w:r w:rsidRPr="00645989">
        <w:rPr>
          <w:rFonts w:eastAsia="Arial Narrow"/>
          <w:lang w:eastAsia="zh-CN"/>
        </w:rPr>
        <w:lastRenderedPageBreak/>
        <w:t>Приложение 1</w:t>
      </w:r>
    </w:p>
    <w:p w:rsidR="00645989" w:rsidRPr="00645989" w:rsidRDefault="00645989" w:rsidP="00645989">
      <w:pPr>
        <w:autoSpaceDE/>
        <w:jc w:val="right"/>
        <w:rPr>
          <w:rFonts w:eastAsia="Arial Narrow"/>
          <w:lang w:eastAsia="zh-CN"/>
        </w:rPr>
      </w:pPr>
      <w:r w:rsidRPr="00645989">
        <w:rPr>
          <w:rFonts w:eastAsia="Arial Narrow"/>
          <w:lang w:eastAsia="zh-CN"/>
        </w:rPr>
        <w:t>к протоколу № 2</w:t>
      </w:r>
    </w:p>
    <w:p w:rsidR="00645989" w:rsidRPr="00645989" w:rsidRDefault="00645989" w:rsidP="00645989">
      <w:pPr>
        <w:autoSpaceDE/>
        <w:jc w:val="right"/>
        <w:rPr>
          <w:rFonts w:eastAsia="Arial Narrow"/>
          <w:lang w:eastAsia="zh-CN"/>
        </w:rPr>
      </w:pPr>
      <w:r w:rsidRPr="00645989">
        <w:rPr>
          <w:rFonts w:eastAsia="Arial Narrow"/>
          <w:lang w:eastAsia="zh-CN"/>
        </w:rPr>
        <w:t>заседания муниципальной экспертной комиссии по проведению отбора проектов молодежного инициативного бюджетирования</w:t>
      </w:r>
    </w:p>
    <w:bookmarkEnd w:id="7"/>
    <w:p w:rsidR="00645989" w:rsidRPr="00645989" w:rsidRDefault="00645989" w:rsidP="00645989">
      <w:pPr>
        <w:widowControl w:val="0"/>
        <w:suppressAutoHyphens w:val="0"/>
        <w:autoSpaceDN w:val="0"/>
        <w:adjustRightInd w:val="0"/>
        <w:jc w:val="center"/>
        <w:rPr>
          <w:lang w:eastAsia="ru-RU"/>
        </w:rPr>
      </w:pPr>
    </w:p>
    <w:p w:rsidR="00645989" w:rsidRPr="00645989" w:rsidRDefault="00645989" w:rsidP="00645989">
      <w:pPr>
        <w:widowControl w:val="0"/>
        <w:suppressAutoHyphens w:val="0"/>
        <w:autoSpaceDN w:val="0"/>
        <w:adjustRightInd w:val="0"/>
        <w:jc w:val="center"/>
        <w:rPr>
          <w:lang w:eastAsia="ru-RU"/>
        </w:rPr>
      </w:pPr>
      <w:r w:rsidRPr="00645989">
        <w:rPr>
          <w:lang w:eastAsia="ru-RU"/>
        </w:rPr>
        <w:t>Рейтинг проектов молодежного инициативного бюджетирования по результатам голосования участников проектных команд и оценки проектов членами Муниципальной экспертной комиссии муниципального образования «Муниципальный округ</w:t>
      </w:r>
    </w:p>
    <w:p w:rsidR="00645989" w:rsidRPr="00645989" w:rsidRDefault="00645989" w:rsidP="00645989">
      <w:pPr>
        <w:widowControl w:val="0"/>
        <w:suppressAutoHyphens w:val="0"/>
        <w:autoSpaceDN w:val="0"/>
        <w:adjustRightInd w:val="0"/>
        <w:jc w:val="center"/>
        <w:rPr>
          <w:lang w:eastAsia="ru-RU"/>
        </w:rPr>
      </w:pPr>
      <w:r w:rsidRPr="00645989">
        <w:rPr>
          <w:lang w:eastAsia="ru-RU"/>
        </w:rPr>
        <w:t>Якшур-Бодьинский район Удмуртской Республики»</w:t>
      </w:r>
    </w:p>
    <w:p w:rsidR="00645989" w:rsidRPr="00645989" w:rsidRDefault="00645989" w:rsidP="00645989">
      <w:pPr>
        <w:widowControl w:val="0"/>
        <w:suppressAutoHyphens w:val="0"/>
        <w:autoSpaceDN w:val="0"/>
        <w:adjustRightInd w:val="0"/>
        <w:jc w:val="center"/>
        <w:rPr>
          <w:b/>
          <w:sz w:val="28"/>
          <w:szCs w:val="28"/>
          <w:lang w:eastAsia="ru-RU"/>
        </w:rPr>
      </w:pPr>
    </w:p>
    <w:tbl>
      <w:tblPr>
        <w:tblW w:w="15452" w:type="dxa"/>
        <w:tblInd w:w="-381" w:type="dxa"/>
        <w:tblCellMar>
          <w:left w:w="0" w:type="dxa"/>
          <w:right w:w="0" w:type="dxa"/>
        </w:tblCellMar>
        <w:tblLook w:val="04A0" w:firstRow="1" w:lastRow="0" w:firstColumn="1" w:lastColumn="0" w:noHBand="0" w:noVBand="1"/>
      </w:tblPr>
      <w:tblGrid>
        <w:gridCol w:w="919"/>
        <w:gridCol w:w="2201"/>
        <w:gridCol w:w="1258"/>
        <w:gridCol w:w="1779"/>
        <w:gridCol w:w="1779"/>
        <w:gridCol w:w="384"/>
        <w:gridCol w:w="889"/>
        <w:gridCol w:w="1362"/>
        <w:gridCol w:w="384"/>
        <w:gridCol w:w="1444"/>
        <w:gridCol w:w="1291"/>
        <w:gridCol w:w="384"/>
        <w:gridCol w:w="1378"/>
      </w:tblGrid>
      <w:tr w:rsidR="00645989" w:rsidRPr="00645989" w:rsidTr="00E66F21">
        <w:trPr>
          <w:trHeight w:val="181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bCs/>
                <w:lang w:eastAsia="zh-CN"/>
              </w:rPr>
            </w:pPr>
            <w:r w:rsidRPr="00645989">
              <w:rPr>
                <w:bCs/>
                <w:lang w:eastAsia="zh-CN"/>
              </w:rPr>
              <w:t>Рейтинг</w:t>
            </w:r>
          </w:p>
        </w:tc>
        <w:tc>
          <w:tcPr>
            <w:tcW w:w="2201"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bCs/>
                <w:lang w:eastAsia="zh-CN"/>
              </w:rPr>
            </w:pPr>
            <w:r w:rsidRPr="00645989">
              <w:rPr>
                <w:bCs/>
                <w:lang w:eastAsia="zh-CN"/>
              </w:rPr>
              <w:t xml:space="preserve">Название </w:t>
            </w:r>
            <w:r w:rsidRPr="00645989">
              <w:rPr>
                <w:bCs/>
                <w:lang w:eastAsia="zh-CN"/>
              </w:rPr>
              <w:br/>
              <w:t>проекта молодежного инициативного бюджетирования (далее – проект МИБ)</w:t>
            </w:r>
          </w:p>
        </w:tc>
        <w:tc>
          <w:tcPr>
            <w:tcW w:w="0" w:type="auto"/>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bCs/>
                <w:lang w:eastAsia="zh-CN"/>
              </w:rPr>
            </w:pPr>
            <w:r w:rsidRPr="00645989">
              <w:rPr>
                <w:bCs/>
                <w:lang w:eastAsia="zh-CN"/>
              </w:rPr>
              <w:t>Оценочная стоимость реализации проекта МИБ, руб.</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bCs/>
                <w:lang w:eastAsia="zh-CN"/>
              </w:rPr>
            </w:pPr>
            <w:r w:rsidRPr="00645989">
              <w:rPr>
                <w:bCs/>
                <w:lang w:eastAsia="zh-CN"/>
              </w:rPr>
              <w:t>Общая оценка проекта МИБ</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bCs/>
                <w:lang w:eastAsia="zh-CN"/>
              </w:rPr>
            </w:pPr>
            <w:r w:rsidRPr="00645989">
              <w:rPr>
                <w:bCs/>
                <w:lang w:eastAsia="zh-CN"/>
              </w:rPr>
              <w:t>Голосование участников проектных команд</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bCs/>
                <w:lang w:eastAsia="zh-CN"/>
              </w:rPr>
            </w:pPr>
            <w:r w:rsidRPr="00645989">
              <w:rPr>
                <w:bCs/>
                <w:lang w:eastAsia="zh-CN"/>
              </w:rPr>
              <w:t>Место реализации проекта МИБ</w:t>
            </w:r>
          </w:p>
        </w:tc>
        <w:tc>
          <w:tcPr>
            <w:tcW w:w="1378"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bCs/>
                <w:lang w:eastAsia="zh-CN"/>
              </w:rPr>
            </w:pPr>
            <w:r w:rsidRPr="00645989">
              <w:rPr>
                <w:bCs/>
                <w:lang w:eastAsia="zh-CN"/>
              </w:rPr>
              <w:t>Итоговая оценка проекта МИБ</w:t>
            </w:r>
          </w:p>
        </w:tc>
      </w:tr>
      <w:tr w:rsidR="00645989" w:rsidRPr="00645989" w:rsidTr="00E66F21">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5989" w:rsidRPr="00645989" w:rsidRDefault="00645989" w:rsidP="00645989">
            <w:pPr>
              <w:autoSpaceDE/>
              <w:rPr>
                <w:bCs/>
                <w:lang w:eastAsia="zh-CN"/>
              </w:rPr>
            </w:pPr>
          </w:p>
        </w:tc>
        <w:tc>
          <w:tcPr>
            <w:tcW w:w="2201" w:type="dxa"/>
            <w:vMerge/>
            <w:tcBorders>
              <w:top w:val="single" w:sz="6" w:space="0" w:color="000000"/>
              <w:left w:val="single" w:sz="6" w:space="0" w:color="CCCCCC"/>
              <w:bottom w:val="single" w:sz="6" w:space="0" w:color="000000"/>
              <w:right w:val="single" w:sz="6" w:space="0" w:color="000000"/>
            </w:tcBorders>
            <w:vAlign w:val="center"/>
            <w:hideMark/>
          </w:tcPr>
          <w:p w:rsidR="00645989" w:rsidRPr="00645989" w:rsidRDefault="00645989" w:rsidP="00645989">
            <w:pPr>
              <w:autoSpaceDE/>
              <w:rPr>
                <w:bCs/>
                <w:lang w:eastAsia="zh-CN"/>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645989" w:rsidRPr="00645989" w:rsidRDefault="00645989" w:rsidP="00645989">
            <w:pPr>
              <w:autoSpaceDE/>
              <w:rPr>
                <w:bCs/>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bCs/>
                <w:lang w:eastAsia="zh-CN"/>
              </w:rPr>
            </w:pPr>
            <w:r w:rsidRPr="00645989">
              <w:rPr>
                <w:bCs/>
                <w:lang w:eastAsia="zh-CN"/>
              </w:rPr>
              <w:t>Сумма баллов, поставленных всеми членами Муниципальной экспертной комиссии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bCs/>
                <w:lang w:eastAsia="zh-CN"/>
              </w:rPr>
            </w:pPr>
            <w:r w:rsidRPr="00645989">
              <w:rPr>
                <w:bCs/>
                <w:lang w:eastAsia="zh-CN"/>
              </w:rPr>
              <w:t>Кол-во членов Муниципальной экспертной комиссии</w:t>
            </w:r>
          </w:p>
          <w:p w:rsidR="00645989" w:rsidRPr="00645989" w:rsidRDefault="00645989" w:rsidP="00645989">
            <w:pPr>
              <w:autoSpaceDE/>
              <w:jc w:val="center"/>
              <w:rPr>
                <w:bCs/>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bCs/>
                <w:lang w:eastAsia="zh-CN"/>
              </w:rPr>
            </w:pPr>
            <w:r w:rsidRPr="00645989">
              <w:rPr>
                <w:bCs/>
                <w:lang w:eastAsia="zh-CN"/>
              </w:rPr>
              <w:t>П1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bCs/>
                <w:lang w:eastAsia="zh-CN"/>
              </w:rPr>
            </w:pPr>
            <w:r w:rsidRPr="00645989">
              <w:rPr>
                <w:bCs/>
                <w:lang w:eastAsia="zh-CN"/>
              </w:rPr>
              <w:t>Кол-во голосов за проект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bCs/>
                <w:lang w:eastAsia="zh-CN"/>
              </w:rPr>
            </w:pPr>
            <w:r w:rsidRPr="00645989">
              <w:rPr>
                <w:bCs/>
                <w:lang w:eastAsia="zh-CN"/>
              </w:rPr>
              <w:t>Кол-во участников голосования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bCs/>
                <w:lang w:eastAsia="zh-CN"/>
              </w:rPr>
            </w:pPr>
            <w:r w:rsidRPr="00645989">
              <w:rPr>
                <w:bCs/>
                <w:lang w:eastAsia="zh-CN"/>
              </w:rPr>
              <w:t>П2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bCs/>
                <w:lang w:eastAsia="zh-CN"/>
              </w:rPr>
            </w:pPr>
            <w:r w:rsidRPr="00645989">
              <w:rPr>
                <w:bCs/>
                <w:lang w:eastAsia="zh-CN"/>
              </w:rPr>
              <w:t xml:space="preserve">Фактический адрес места реализации проекта МИБ </w:t>
            </w:r>
          </w:p>
          <w:p w:rsidR="00645989" w:rsidRPr="00645989" w:rsidRDefault="00645989" w:rsidP="00645989">
            <w:pPr>
              <w:autoSpaceDE/>
              <w:jc w:val="center"/>
              <w:rPr>
                <w:bCs/>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bCs/>
                <w:lang w:eastAsia="zh-CN"/>
              </w:rPr>
            </w:pPr>
            <w:r w:rsidRPr="00645989">
              <w:rPr>
                <w:bCs/>
                <w:lang w:eastAsia="zh-CN"/>
              </w:rPr>
              <w:t>Количество проектов МИБ по указанному адресу</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bCs/>
                <w:lang w:eastAsia="zh-CN"/>
              </w:rPr>
            </w:pPr>
            <w:r w:rsidRPr="00645989">
              <w:rPr>
                <w:bCs/>
                <w:lang w:eastAsia="zh-CN"/>
              </w:rPr>
              <w:t>П3</w:t>
            </w:r>
          </w:p>
        </w:tc>
        <w:tc>
          <w:tcPr>
            <w:tcW w:w="1378" w:type="dxa"/>
            <w:vMerge/>
            <w:tcBorders>
              <w:top w:val="single" w:sz="6" w:space="0" w:color="000000"/>
              <w:left w:val="single" w:sz="6" w:space="0" w:color="CCCCCC"/>
              <w:bottom w:val="single" w:sz="6" w:space="0" w:color="000000"/>
              <w:right w:val="single" w:sz="6" w:space="0" w:color="000000"/>
            </w:tcBorders>
            <w:vAlign w:val="center"/>
            <w:hideMark/>
          </w:tcPr>
          <w:p w:rsidR="00645989" w:rsidRPr="00645989" w:rsidRDefault="00645989" w:rsidP="00645989">
            <w:pPr>
              <w:autoSpaceDE/>
              <w:rPr>
                <w:bCs/>
                <w:lang w:eastAsia="zh-CN"/>
              </w:rPr>
            </w:pPr>
          </w:p>
        </w:tc>
      </w:tr>
      <w:tr w:rsidR="00645989" w:rsidRPr="00645989" w:rsidTr="00E66F21">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lang w:eastAsia="zh-CN"/>
              </w:rPr>
            </w:pPr>
            <w:r w:rsidRPr="00645989">
              <w:rPr>
                <w:lang w:eastAsia="zh-CN"/>
              </w:rPr>
              <w:t>1</w:t>
            </w:r>
          </w:p>
        </w:tc>
        <w:tc>
          <w:tcPr>
            <w:tcW w:w="22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vMerge w:val="restart"/>
            <w:tcBorders>
              <w:top w:val="single" w:sz="6" w:space="0" w:color="CCCCCC"/>
              <w:left w:val="single" w:sz="6" w:space="0" w:color="CCCCCC"/>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13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r>
      <w:tr w:rsidR="00645989" w:rsidRPr="00645989" w:rsidTr="00E66F21">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lang w:eastAsia="zh-CN"/>
              </w:rPr>
            </w:pPr>
            <w:r w:rsidRPr="00645989">
              <w:rPr>
                <w:lang w:eastAsia="zh-CN"/>
              </w:rPr>
              <w:t>2</w:t>
            </w:r>
          </w:p>
        </w:tc>
        <w:tc>
          <w:tcPr>
            <w:tcW w:w="22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vMerge/>
            <w:tcBorders>
              <w:left w:val="single" w:sz="6" w:space="0" w:color="CCCCCC"/>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13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r>
      <w:tr w:rsidR="00645989" w:rsidRPr="00645989" w:rsidTr="00E66F21">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lang w:eastAsia="zh-CN"/>
              </w:rPr>
            </w:pPr>
            <w:r w:rsidRPr="00645989">
              <w:rPr>
                <w:lang w:eastAsia="zh-CN"/>
              </w:rPr>
              <w:t>3</w:t>
            </w:r>
          </w:p>
        </w:tc>
        <w:tc>
          <w:tcPr>
            <w:tcW w:w="22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jc w:val="center"/>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vMerge/>
            <w:tcBorders>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c>
          <w:tcPr>
            <w:tcW w:w="13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45989" w:rsidRPr="00645989" w:rsidRDefault="00645989" w:rsidP="00645989">
            <w:pPr>
              <w:autoSpaceDE/>
              <w:rPr>
                <w:lang w:eastAsia="zh-CN"/>
              </w:rPr>
            </w:pPr>
          </w:p>
        </w:tc>
      </w:tr>
    </w:tbl>
    <w:p w:rsidR="00645989" w:rsidRPr="00645989" w:rsidRDefault="00645989" w:rsidP="00645989">
      <w:pPr>
        <w:widowControl w:val="0"/>
        <w:suppressAutoHyphens w:val="0"/>
        <w:autoSpaceDN w:val="0"/>
        <w:adjustRightInd w:val="0"/>
        <w:jc w:val="both"/>
        <w:rPr>
          <w:lang w:eastAsia="ru-RU"/>
        </w:rPr>
      </w:pPr>
    </w:p>
    <w:p w:rsidR="00645989" w:rsidRPr="00645989" w:rsidRDefault="00645989" w:rsidP="00645989">
      <w:pPr>
        <w:widowControl w:val="0"/>
        <w:suppressAutoHyphens w:val="0"/>
        <w:autoSpaceDN w:val="0"/>
        <w:adjustRightInd w:val="0"/>
        <w:jc w:val="both"/>
        <w:rPr>
          <w:lang w:eastAsia="ru-RU"/>
        </w:rPr>
      </w:pPr>
      <w:r w:rsidRPr="00645989">
        <w:rPr>
          <w:lang w:eastAsia="ru-RU"/>
        </w:rPr>
        <w:t>Председатель Муниципальной экспертной комиссии</w:t>
      </w:r>
    </w:p>
    <w:p w:rsidR="00645989" w:rsidRPr="00645989" w:rsidRDefault="00645989" w:rsidP="00645989">
      <w:pPr>
        <w:widowControl w:val="0"/>
        <w:suppressAutoHyphens w:val="0"/>
        <w:autoSpaceDN w:val="0"/>
        <w:adjustRightInd w:val="0"/>
        <w:jc w:val="both"/>
        <w:rPr>
          <w:lang w:eastAsia="ru-RU"/>
        </w:rPr>
      </w:pPr>
      <w:r w:rsidRPr="00645989">
        <w:rPr>
          <w:lang w:eastAsia="ru-RU"/>
        </w:rPr>
        <w:t>________________________________________________ __________________</w:t>
      </w:r>
    </w:p>
    <w:p w:rsidR="00645989" w:rsidRPr="00645989" w:rsidRDefault="00645989" w:rsidP="00645989">
      <w:pPr>
        <w:widowControl w:val="0"/>
        <w:suppressAutoHyphens w:val="0"/>
        <w:autoSpaceDN w:val="0"/>
        <w:adjustRightInd w:val="0"/>
        <w:jc w:val="both"/>
        <w:rPr>
          <w:lang w:eastAsia="ru-RU"/>
        </w:rPr>
      </w:pPr>
      <w:r w:rsidRPr="00645989">
        <w:rPr>
          <w:lang w:eastAsia="ru-RU"/>
        </w:rPr>
        <w:t>ФИО                        подпись</w:t>
      </w:r>
    </w:p>
    <w:tbl>
      <w:tblPr>
        <w:tblW w:w="16119" w:type="dxa"/>
        <w:tblLook w:val="04A0" w:firstRow="1" w:lastRow="0" w:firstColumn="1" w:lastColumn="0" w:noHBand="0" w:noVBand="1"/>
      </w:tblPr>
      <w:tblGrid>
        <w:gridCol w:w="10456"/>
        <w:gridCol w:w="5663"/>
      </w:tblGrid>
      <w:tr w:rsidR="00645989" w:rsidRPr="00645989" w:rsidTr="00E66F21">
        <w:tc>
          <w:tcPr>
            <w:tcW w:w="10456" w:type="dxa"/>
          </w:tcPr>
          <w:p w:rsidR="00645989" w:rsidRPr="00645989" w:rsidRDefault="00645989" w:rsidP="00645989">
            <w:pPr>
              <w:tabs>
                <w:tab w:val="center" w:pos="4677"/>
                <w:tab w:val="right" w:pos="9355"/>
              </w:tabs>
              <w:autoSpaceDE/>
              <w:jc w:val="both"/>
              <w:rPr>
                <w:lang w:eastAsia="zh-CN"/>
              </w:rPr>
            </w:pPr>
            <w:r w:rsidRPr="00645989">
              <w:rPr>
                <w:lang w:eastAsia="zh-CN"/>
              </w:rPr>
              <w:t>Секретарь Муниципальной экспертной комиссии</w:t>
            </w:r>
          </w:p>
          <w:p w:rsidR="00645989" w:rsidRPr="00645989" w:rsidRDefault="00645989" w:rsidP="00645989">
            <w:pPr>
              <w:tabs>
                <w:tab w:val="center" w:pos="4677"/>
                <w:tab w:val="right" w:pos="9355"/>
              </w:tabs>
              <w:autoSpaceDE/>
              <w:jc w:val="both"/>
              <w:rPr>
                <w:lang w:eastAsia="zh-CN"/>
              </w:rPr>
            </w:pPr>
            <w:r w:rsidRPr="00645989">
              <w:rPr>
                <w:lang w:eastAsia="zh-CN"/>
              </w:rPr>
              <w:t>______________________________________________ __________________</w:t>
            </w:r>
          </w:p>
          <w:p w:rsidR="00645989" w:rsidRPr="00645989" w:rsidRDefault="00645989" w:rsidP="00645989">
            <w:pPr>
              <w:widowControl w:val="0"/>
              <w:suppressAutoHyphens w:val="0"/>
              <w:autoSpaceDN w:val="0"/>
              <w:adjustRightInd w:val="0"/>
              <w:jc w:val="both"/>
              <w:rPr>
                <w:lang w:eastAsia="ru-RU"/>
              </w:rPr>
            </w:pPr>
            <w:r w:rsidRPr="00645989">
              <w:rPr>
                <w:lang w:eastAsia="ru-RU"/>
              </w:rPr>
              <w:t xml:space="preserve">                                      ФИО                                                     подпись</w:t>
            </w:r>
          </w:p>
        </w:tc>
        <w:tc>
          <w:tcPr>
            <w:tcW w:w="5663" w:type="dxa"/>
            <w:vAlign w:val="bottom"/>
          </w:tcPr>
          <w:p w:rsidR="00645989" w:rsidRPr="00645989" w:rsidRDefault="00645989" w:rsidP="00645989">
            <w:pPr>
              <w:tabs>
                <w:tab w:val="center" w:pos="4677"/>
                <w:tab w:val="right" w:pos="9355"/>
              </w:tabs>
              <w:autoSpaceDE/>
              <w:rPr>
                <w:lang w:eastAsia="zh-CN"/>
              </w:rPr>
            </w:pPr>
          </w:p>
          <w:p w:rsidR="00645989" w:rsidRPr="00645989" w:rsidRDefault="00645989" w:rsidP="00645989">
            <w:pPr>
              <w:tabs>
                <w:tab w:val="center" w:pos="4677"/>
                <w:tab w:val="right" w:pos="9355"/>
              </w:tabs>
              <w:autoSpaceDE/>
              <w:rPr>
                <w:lang w:eastAsia="zh-CN"/>
              </w:rPr>
            </w:pPr>
          </w:p>
        </w:tc>
      </w:tr>
    </w:tbl>
    <w:p w:rsidR="00645989" w:rsidRPr="00645989" w:rsidRDefault="00645989" w:rsidP="00645989">
      <w:pPr>
        <w:autoSpaceDE/>
        <w:jc w:val="center"/>
        <w:rPr>
          <w:rFonts w:eastAsia="Arial Narrow"/>
          <w:lang w:eastAsia="zh-CN"/>
        </w:rPr>
      </w:pPr>
      <w:r w:rsidRPr="00645989">
        <w:rPr>
          <w:rFonts w:eastAsia="Arial Narrow"/>
          <w:lang w:eastAsia="zh-CN"/>
        </w:rPr>
        <w:t xml:space="preserve">Лист участия в Отборе проектов молодежного инициативного бюджетирования </w:t>
      </w:r>
    </w:p>
    <w:p w:rsidR="00645989" w:rsidRPr="00645989" w:rsidRDefault="00645989" w:rsidP="00645989">
      <w:pPr>
        <w:autoSpaceDE/>
        <w:jc w:val="center"/>
        <w:rPr>
          <w:rFonts w:eastAsia="Arial Narrow"/>
          <w:lang w:eastAsia="zh-CN"/>
        </w:rPr>
      </w:pPr>
    </w:p>
    <w:p w:rsidR="00645989" w:rsidRPr="00645989" w:rsidRDefault="00645989" w:rsidP="00645989">
      <w:pPr>
        <w:widowControl w:val="0"/>
        <w:suppressAutoHyphens w:val="0"/>
        <w:autoSpaceDN w:val="0"/>
        <w:adjustRightInd w:val="0"/>
        <w:jc w:val="both"/>
        <w:rPr>
          <w:lang w:eastAsia="ru-RU"/>
        </w:rPr>
      </w:pPr>
      <w:r w:rsidRPr="00645989">
        <w:rPr>
          <w:lang w:eastAsia="ru-RU"/>
        </w:rPr>
        <w:t>Приняли участие в голосовании всего: _____________</w:t>
      </w:r>
    </w:p>
    <w:p w:rsidR="00645989" w:rsidRPr="00645989" w:rsidRDefault="00645989" w:rsidP="00645989">
      <w:pPr>
        <w:widowControl w:val="0"/>
        <w:suppressAutoHyphens w:val="0"/>
        <w:autoSpaceDN w:val="0"/>
        <w:adjustRightInd w:val="0"/>
        <w:jc w:val="both"/>
        <w:rPr>
          <w:lang w:eastAsia="ru-RU"/>
        </w:rPr>
      </w:pPr>
    </w:p>
    <w:p w:rsidR="00645989" w:rsidRPr="00645989" w:rsidRDefault="00645989" w:rsidP="00645989">
      <w:pPr>
        <w:widowControl w:val="0"/>
        <w:suppressAutoHyphens w:val="0"/>
        <w:autoSpaceDN w:val="0"/>
        <w:adjustRightInd w:val="0"/>
        <w:jc w:val="both"/>
        <w:rPr>
          <w:lang w:eastAsia="ru-RU"/>
        </w:rPr>
      </w:pPr>
      <w:r w:rsidRPr="00645989">
        <w:rPr>
          <w:lang w:eastAsia="ru-RU"/>
        </w:rPr>
        <w:t>Представители проектных команд:</w:t>
      </w:r>
    </w:p>
    <w:p w:rsidR="00645989" w:rsidRPr="00645989" w:rsidRDefault="00645989" w:rsidP="00645989">
      <w:pPr>
        <w:widowControl w:val="0"/>
        <w:suppressAutoHyphens w:val="0"/>
        <w:autoSpaceDN w:val="0"/>
        <w:adjustRightInd w:val="0"/>
        <w:jc w:val="both"/>
        <w:rPr>
          <w:lang w:eastAsia="ru-RU"/>
        </w:rPr>
      </w:pPr>
      <w:r w:rsidRPr="00645989">
        <w:rPr>
          <w:lang w:eastAsia="ru-RU"/>
        </w:rPr>
        <w:t>__________________________________________________ _______________</w:t>
      </w:r>
    </w:p>
    <w:p w:rsidR="00645989" w:rsidRPr="00645989" w:rsidRDefault="00645989" w:rsidP="00645989">
      <w:pPr>
        <w:widowControl w:val="0"/>
        <w:suppressAutoHyphens w:val="0"/>
        <w:autoSpaceDN w:val="0"/>
        <w:adjustRightInd w:val="0"/>
        <w:jc w:val="both"/>
        <w:rPr>
          <w:lang w:eastAsia="ru-RU"/>
        </w:rPr>
      </w:pPr>
      <w:r w:rsidRPr="00645989">
        <w:rPr>
          <w:lang w:eastAsia="ru-RU"/>
        </w:rPr>
        <w:t xml:space="preserve">                   ФИО                                                                      подпись</w:t>
      </w:r>
    </w:p>
    <w:p w:rsidR="00645989" w:rsidRPr="00645989" w:rsidRDefault="00645989" w:rsidP="00645989">
      <w:pPr>
        <w:widowControl w:val="0"/>
        <w:suppressAutoHyphens w:val="0"/>
        <w:autoSpaceDN w:val="0"/>
        <w:adjustRightInd w:val="0"/>
        <w:jc w:val="both"/>
        <w:rPr>
          <w:lang w:eastAsia="ru-RU"/>
        </w:rPr>
      </w:pPr>
      <w:r w:rsidRPr="00645989">
        <w:rPr>
          <w:lang w:eastAsia="ru-RU"/>
        </w:rPr>
        <w:t>__________________________________________________ _______________</w:t>
      </w:r>
    </w:p>
    <w:p w:rsidR="00645989" w:rsidRPr="00645989" w:rsidRDefault="00645989" w:rsidP="00645989">
      <w:pPr>
        <w:widowControl w:val="0"/>
        <w:suppressAutoHyphens w:val="0"/>
        <w:autoSpaceDN w:val="0"/>
        <w:adjustRightInd w:val="0"/>
        <w:jc w:val="both"/>
        <w:rPr>
          <w:lang w:eastAsia="ru-RU"/>
        </w:rPr>
      </w:pPr>
      <w:r w:rsidRPr="00645989">
        <w:rPr>
          <w:lang w:eastAsia="ru-RU"/>
        </w:rPr>
        <w:t xml:space="preserve">                   ФИО                                                                      подпись</w:t>
      </w:r>
    </w:p>
    <w:p w:rsidR="00645989" w:rsidRPr="00645989" w:rsidRDefault="00645989" w:rsidP="00645989">
      <w:pPr>
        <w:widowControl w:val="0"/>
        <w:suppressAutoHyphens w:val="0"/>
        <w:autoSpaceDN w:val="0"/>
        <w:adjustRightInd w:val="0"/>
        <w:jc w:val="both"/>
        <w:rPr>
          <w:lang w:eastAsia="ru-RU"/>
        </w:rPr>
      </w:pPr>
      <w:r w:rsidRPr="00645989">
        <w:rPr>
          <w:lang w:eastAsia="ru-RU"/>
        </w:rPr>
        <w:t>__________________________________________________ _______________</w:t>
      </w:r>
    </w:p>
    <w:p w:rsidR="00645989" w:rsidRPr="00645989" w:rsidRDefault="00645989" w:rsidP="00645989">
      <w:pPr>
        <w:widowControl w:val="0"/>
        <w:suppressAutoHyphens w:val="0"/>
        <w:autoSpaceDN w:val="0"/>
        <w:adjustRightInd w:val="0"/>
        <w:jc w:val="both"/>
        <w:rPr>
          <w:lang w:eastAsia="ru-RU"/>
        </w:rPr>
      </w:pPr>
      <w:r w:rsidRPr="00645989">
        <w:rPr>
          <w:lang w:eastAsia="ru-RU"/>
        </w:rPr>
        <w:t xml:space="preserve">                   ФИО                                                                      подпись</w:t>
      </w:r>
    </w:p>
    <w:p w:rsidR="00645989" w:rsidRPr="00645989" w:rsidRDefault="00645989" w:rsidP="00645989">
      <w:pPr>
        <w:widowControl w:val="0"/>
        <w:suppressAutoHyphens w:val="0"/>
        <w:autoSpaceDN w:val="0"/>
        <w:adjustRightInd w:val="0"/>
        <w:jc w:val="both"/>
        <w:rPr>
          <w:lang w:eastAsia="ru-RU"/>
        </w:rPr>
      </w:pPr>
      <w:r w:rsidRPr="00645989">
        <w:rPr>
          <w:lang w:eastAsia="ru-RU"/>
        </w:rPr>
        <w:t>__________________________________________________ _______________</w:t>
      </w:r>
    </w:p>
    <w:p w:rsidR="00645989" w:rsidRPr="00645989" w:rsidRDefault="00645989" w:rsidP="00645989">
      <w:pPr>
        <w:widowControl w:val="0"/>
        <w:suppressAutoHyphens w:val="0"/>
        <w:autoSpaceDN w:val="0"/>
        <w:adjustRightInd w:val="0"/>
        <w:jc w:val="both"/>
        <w:rPr>
          <w:lang w:eastAsia="ru-RU"/>
        </w:rPr>
      </w:pPr>
      <w:r w:rsidRPr="00645989">
        <w:rPr>
          <w:lang w:eastAsia="ru-RU"/>
        </w:rPr>
        <w:t xml:space="preserve">                   ФИО                                                                      подпись</w:t>
      </w:r>
    </w:p>
    <w:p w:rsidR="00645989" w:rsidRPr="00645989" w:rsidRDefault="00645989" w:rsidP="00645989">
      <w:pPr>
        <w:widowControl w:val="0"/>
        <w:suppressAutoHyphens w:val="0"/>
        <w:autoSpaceDN w:val="0"/>
        <w:adjustRightInd w:val="0"/>
        <w:jc w:val="both"/>
        <w:rPr>
          <w:lang w:eastAsia="ru-RU"/>
        </w:rPr>
      </w:pPr>
      <w:r w:rsidRPr="00645989">
        <w:rPr>
          <w:lang w:eastAsia="ru-RU"/>
        </w:rPr>
        <w:t>__________________________________________________ _______________</w:t>
      </w:r>
    </w:p>
    <w:p w:rsidR="00645989" w:rsidRPr="00645989" w:rsidRDefault="00645989" w:rsidP="00645989">
      <w:pPr>
        <w:widowControl w:val="0"/>
        <w:suppressAutoHyphens w:val="0"/>
        <w:autoSpaceDN w:val="0"/>
        <w:adjustRightInd w:val="0"/>
        <w:jc w:val="both"/>
        <w:rPr>
          <w:lang w:eastAsia="ru-RU"/>
        </w:rPr>
      </w:pPr>
      <w:r w:rsidRPr="00645989">
        <w:rPr>
          <w:lang w:eastAsia="ru-RU"/>
        </w:rPr>
        <w:t xml:space="preserve">                   ФИО                                                                      подпись</w:t>
      </w:r>
    </w:p>
    <w:p w:rsidR="00645989" w:rsidRPr="00645989" w:rsidRDefault="00645989" w:rsidP="00645989">
      <w:pPr>
        <w:widowControl w:val="0"/>
        <w:suppressAutoHyphens w:val="0"/>
        <w:autoSpaceDN w:val="0"/>
        <w:adjustRightInd w:val="0"/>
        <w:jc w:val="both"/>
        <w:rPr>
          <w:lang w:eastAsia="ru-RU"/>
        </w:rPr>
      </w:pPr>
      <w:r w:rsidRPr="00645989">
        <w:rPr>
          <w:lang w:eastAsia="ru-RU"/>
        </w:rPr>
        <w:t>__________________________________________________ _______________</w:t>
      </w:r>
    </w:p>
    <w:p w:rsidR="00645989" w:rsidRPr="00645989" w:rsidRDefault="00645989" w:rsidP="00645989">
      <w:pPr>
        <w:widowControl w:val="0"/>
        <w:suppressAutoHyphens w:val="0"/>
        <w:autoSpaceDN w:val="0"/>
        <w:adjustRightInd w:val="0"/>
        <w:jc w:val="both"/>
        <w:rPr>
          <w:lang w:eastAsia="ru-RU"/>
        </w:rPr>
      </w:pPr>
      <w:r w:rsidRPr="00645989">
        <w:rPr>
          <w:lang w:eastAsia="ru-RU"/>
        </w:rPr>
        <w:t xml:space="preserve">                   ФИО                                                                      подпись</w:t>
      </w:r>
    </w:p>
    <w:p w:rsidR="00645989" w:rsidRPr="00645989" w:rsidRDefault="00645989" w:rsidP="00645989">
      <w:pPr>
        <w:widowControl w:val="0"/>
        <w:suppressAutoHyphens w:val="0"/>
        <w:autoSpaceDN w:val="0"/>
        <w:adjustRightInd w:val="0"/>
        <w:jc w:val="both"/>
        <w:rPr>
          <w:lang w:eastAsia="ru-RU"/>
        </w:rPr>
      </w:pPr>
      <w:r w:rsidRPr="00645989">
        <w:rPr>
          <w:lang w:eastAsia="ru-RU"/>
        </w:rPr>
        <w:t>__________________________________________________ _______________</w:t>
      </w:r>
    </w:p>
    <w:p w:rsidR="00645989" w:rsidRPr="00645989" w:rsidRDefault="00645989" w:rsidP="00645989">
      <w:pPr>
        <w:widowControl w:val="0"/>
        <w:suppressAutoHyphens w:val="0"/>
        <w:autoSpaceDN w:val="0"/>
        <w:adjustRightInd w:val="0"/>
        <w:jc w:val="both"/>
        <w:rPr>
          <w:lang w:eastAsia="ru-RU"/>
        </w:rPr>
      </w:pPr>
      <w:r w:rsidRPr="00645989">
        <w:rPr>
          <w:lang w:eastAsia="ru-RU"/>
        </w:rPr>
        <w:t xml:space="preserve">                   ФИО                                                                      подпись</w:t>
      </w:r>
    </w:p>
    <w:p w:rsidR="00645989" w:rsidRPr="00645989" w:rsidRDefault="00645989" w:rsidP="00645989">
      <w:pPr>
        <w:widowControl w:val="0"/>
        <w:suppressAutoHyphens w:val="0"/>
        <w:autoSpaceDN w:val="0"/>
        <w:adjustRightInd w:val="0"/>
        <w:jc w:val="both"/>
        <w:rPr>
          <w:lang w:eastAsia="ru-RU"/>
        </w:rPr>
      </w:pPr>
      <w:r w:rsidRPr="00645989">
        <w:rPr>
          <w:lang w:eastAsia="ru-RU"/>
        </w:rPr>
        <w:t>__________________________________________________ _______________</w:t>
      </w:r>
    </w:p>
    <w:p w:rsidR="00645989" w:rsidRPr="00645989" w:rsidRDefault="00645989" w:rsidP="00645989">
      <w:pPr>
        <w:widowControl w:val="0"/>
        <w:suppressAutoHyphens w:val="0"/>
        <w:autoSpaceDN w:val="0"/>
        <w:adjustRightInd w:val="0"/>
        <w:jc w:val="both"/>
        <w:rPr>
          <w:lang w:eastAsia="ru-RU"/>
        </w:rPr>
      </w:pPr>
      <w:r w:rsidRPr="00645989">
        <w:rPr>
          <w:lang w:eastAsia="ru-RU"/>
        </w:rPr>
        <w:t xml:space="preserve">                   ФИО                                                                      подпись</w:t>
      </w:r>
    </w:p>
    <w:p w:rsidR="00645989" w:rsidRPr="00645989" w:rsidRDefault="00645989" w:rsidP="00645989">
      <w:pPr>
        <w:widowControl w:val="0"/>
        <w:suppressAutoHyphens w:val="0"/>
        <w:autoSpaceDN w:val="0"/>
        <w:adjustRightInd w:val="0"/>
        <w:jc w:val="both"/>
        <w:rPr>
          <w:lang w:eastAsia="ru-RU"/>
        </w:rPr>
      </w:pPr>
    </w:p>
    <w:p w:rsidR="00645989" w:rsidRPr="00645989" w:rsidRDefault="00645989" w:rsidP="00645989">
      <w:pPr>
        <w:autoSpaceDE/>
        <w:jc w:val="center"/>
        <w:rPr>
          <w:rFonts w:eastAsia="Arial Narrow"/>
          <w:sz w:val="28"/>
          <w:szCs w:val="28"/>
          <w:lang w:eastAsia="zh-CN"/>
        </w:rPr>
      </w:pPr>
    </w:p>
    <w:p w:rsidR="00645989" w:rsidRPr="00645989" w:rsidRDefault="00645989" w:rsidP="00645989">
      <w:pPr>
        <w:widowControl w:val="0"/>
        <w:suppressAutoHyphens w:val="0"/>
        <w:autoSpaceDN w:val="0"/>
        <w:adjustRightInd w:val="0"/>
        <w:jc w:val="both"/>
        <w:rPr>
          <w:rFonts w:eastAsia="Arial Narrow"/>
          <w:sz w:val="28"/>
          <w:szCs w:val="28"/>
          <w:lang w:eastAsia="ru-RU"/>
        </w:rPr>
      </w:pPr>
    </w:p>
    <w:p w:rsidR="00645989" w:rsidRPr="00645989" w:rsidRDefault="00645989" w:rsidP="00645989">
      <w:pPr>
        <w:widowControl w:val="0"/>
        <w:suppressAutoHyphens w:val="0"/>
        <w:autoSpaceDN w:val="0"/>
        <w:adjustRightInd w:val="0"/>
        <w:jc w:val="both"/>
        <w:rPr>
          <w:rFonts w:eastAsia="Arial Narrow"/>
          <w:sz w:val="28"/>
          <w:szCs w:val="28"/>
          <w:lang w:eastAsia="ru-RU"/>
        </w:rPr>
      </w:pPr>
    </w:p>
    <w:p w:rsidR="00645989" w:rsidRPr="00645989" w:rsidRDefault="00645989" w:rsidP="00645989">
      <w:pPr>
        <w:widowControl w:val="0"/>
        <w:suppressAutoHyphens w:val="0"/>
        <w:autoSpaceDN w:val="0"/>
        <w:adjustRightInd w:val="0"/>
        <w:jc w:val="both"/>
        <w:rPr>
          <w:rFonts w:eastAsia="Arial Narrow"/>
          <w:sz w:val="28"/>
          <w:szCs w:val="28"/>
          <w:lang w:eastAsia="ru-RU"/>
        </w:rPr>
      </w:pPr>
    </w:p>
    <w:p w:rsidR="00645989" w:rsidRPr="00645989" w:rsidRDefault="00645989" w:rsidP="00645989">
      <w:pPr>
        <w:widowControl w:val="0"/>
        <w:suppressAutoHyphens w:val="0"/>
        <w:autoSpaceDN w:val="0"/>
        <w:adjustRightInd w:val="0"/>
        <w:jc w:val="both"/>
        <w:rPr>
          <w:b/>
          <w:sz w:val="28"/>
          <w:szCs w:val="28"/>
          <w:lang w:eastAsia="ru-RU"/>
        </w:rPr>
      </w:pPr>
    </w:p>
    <w:p w:rsidR="00645989" w:rsidRPr="00645989" w:rsidRDefault="00645989" w:rsidP="00645989">
      <w:pPr>
        <w:widowControl w:val="0"/>
        <w:suppressAutoHyphens w:val="0"/>
        <w:autoSpaceDN w:val="0"/>
        <w:adjustRightInd w:val="0"/>
        <w:jc w:val="both"/>
        <w:rPr>
          <w:b/>
          <w:sz w:val="28"/>
          <w:szCs w:val="28"/>
          <w:lang w:eastAsia="ru-RU"/>
        </w:rPr>
      </w:pPr>
    </w:p>
    <w:p w:rsidR="00645989" w:rsidRDefault="00645989" w:rsidP="00645989">
      <w:pPr>
        <w:autoSpaceDE/>
        <w:rPr>
          <w:rFonts w:eastAsia="Arial Narrow"/>
          <w:lang w:eastAsia="zh-CN"/>
        </w:rPr>
      </w:pPr>
    </w:p>
    <w:p w:rsidR="00645989" w:rsidRDefault="00645989" w:rsidP="00645989">
      <w:pPr>
        <w:autoSpaceDE/>
        <w:rPr>
          <w:rFonts w:eastAsia="Arial Narrow"/>
          <w:lang w:eastAsia="zh-CN"/>
        </w:rPr>
      </w:pPr>
    </w:p>
    <w:p w:rsidR="00645989" w:rsidRPr="00645989" w:rsidRDefault="00645989" w:rsidP="00645989">
      <w:pPr>
        <w:autoSpaceDE/>
        <w:rPr>
          <w:rFonts w:eastAsia="Arial Narrow"/>
          <w:lang w:eastAsia="zh-CN"/>
        </w:rPr>
      </w:pPr>
    </w:p>
    <w:p w:rsidR="00645989" w:rsidRPr="00645989" w:rsidRDefault="00645989" w:rsidP="00645989">
      <w:pPr>
        <w:autoSpaceDE/>
        <w:rPr>
          <w:rFonts w:eastAsia="Arial Narrow"/>
          <w:lang w:eastAsia="zh-CN"/>
        </w:rPr>
      </w:pPr>
    </w:p>
    <w:p w:rsidR="00645989" w:rsidRPr="00645989" w:rsidRDefault="00645989" w:rsidP="00645989">
      <w:pPr>
        <w:autoSpaceDE/>
        <w:rPr>
          <w:rFonts w:eastAsia="Arial Narrow"/>
          <w:lang w:eastAsia="zh-CN"/>
        </w:rPr>
      </w:pPr>
    </w:p>
    <w:p w:rsidR="00645989" w:rsidRPr="00645989" w:rsidRDefault="00645989" w:rsidP="00645989">
      <w:pPr>
        <w:autoSpaceDE/>
        <w:rPr>
          <w:rFonts w:eastAsia="Arial Narrow"/>
          <w:lang w:eastAsia="zh-CN"/>
        </w:rPr>
      </w:pPr>
    </w:p>
    <w:p w:rsidR="00645989" w:rsidRPr="00645989" w:rsidRDefault="00645989" w:rsidP="00645989">
      <w:pPr>
        <w:autoSpaceDE/>
        <w:jc w:val="right"/>
        <w:rPr>
          <w:rFonts w:eastAsia="Arial Narrow"/>
          <w:lang w:eastAsia="zh-CN"/>
        </w:rPr>
      </w:pPr>
      <w:r w:rsidRPr="00645989">
        <w:rPr>
          <w:rFonts w:eastAsia="Arial Narrow"/>
          <w:lang w:eastAsia="zh-CN"/>
        </w:rPr>
        <w:t>Приложение 2</w:t>
      </w:r>
    </w:p>
    <w:p w:rsidR="00645989" w:rsidRPr="00645989" w:rsidRDefault="00645989" w:rsidP="00645989">
      <w:pPr>
        <w:autoSpaceDE/>
        <w:jc w:val="right"/>
        <w:rPr>
          <w:rFonts w:eastAsia="Arial Narrow"/>
          <w:lang w:eastAsia="zh-CN"/>
        </w:rPr>
      </w:pPr>
      <w:r w:rsidRPr="00645989">
        <w:rPr>
          <w:rFonts w:eastAsia="Arial Narrow"/>
          <w:lang w:eastAsia="zh-CN"/>
        </w:rPr>
        <w:t>к протоколу № 2</w:t>
      </w:r>
    </w:p>
    <w:p w:rsidR="00645989" w:rsidRPr="00645989" w:rsidRDefault="00645989" w:rsidP="00645989">
      <w:pPr>
        <w:autoSpaceDE/>
        <w:jc w:val="right"/>
        <w:rPr>
          <w:rFonts w:eastAsia="Arial Narrow"/>
          <w:lang w:eastAsia="zh-CN"/>
        </w:rPr>
      </w:pPr>
      <w:r w:rsidRPr="00645989">
        <w:rPr>
          <w:rFonts w:eastAsia="Arial Narrow"/>
          <w:lang w:eastAsia="zh-CN"/>
        </w:rPr>
        <w:t>заседания муниципальной экспертной комиссии по проведению отбора проектов молодежного инициативного бюджетирования</w:t>
      </w:r>
    </w:p>
    <w:p w:rsidR="00645989" w:rsidRPr="00645989" w:rsidRDefault="00645989" w:rsidP="00645989">
      <w:pPr>
        <w:widowControl w:val="0"/>
        <w:suppressAutoHyphens w:val="0"/>
        <w:autoSpaceDN w:val="0"/>
        <w:adjustRightInd w:val="0"/>
        <w:outlineLvl w:val="1"/>
        <w:rPr>
          <w:sz w:val="28"/>
          <w:szCs w:val="28"/>
          <w:lang w:eastAsia="ru-RU"/>
        </w:rPr>
      </w:pPr>
    </w:p>
    <w:p w:rsidR="00645989" w:rsidRPr="00645989" w:rsidRDefault="00645989" w:rsidP="00645989">
      <w:pPr>
        <w:widowControl w:val="0"/>
        <w:suppressAutoHyphens w:val="0"/>
        <w:autoSpaceDN w:val="0"/>
        <w:adjustRightInd w:val="0"/>
        <w:jc w:val="center"/>
        <w:rPr>
          <w:lang w:eastAsia="ru-RU"/>
        </w:rPr>
      </w:pPr>
      <w:r w:rsidRPr="00645989">
        <w:rPr>
          <w:lang w:eastAsia="ru-RU"/>
        </w:rPr>
        <w:t>Реестр проектов молодежного инициативного бюджетирования, победивших в конкурсном отборе</w:t>
      </w:r>
    </w:p>
    <w:p w:rsidR="00645989" w:rsidRPr="00645989" w:rsidRDefault="00645989" w:rsidP="00645989">
      <w:pPr>
        <w:widowControl w:val="0"/>
        <w:suppressAutoHyphens w:val="0"/>
        <w:autoSpaceDN w:val="0"/>
        <w:adjustRightInd w:val="0"/>
        <w:jc w:val="center"/>
        <w:rPr>
          <w:lang w:eastAsia="ru-RU"/>
        </w:rPr>
      </w:pPr>
      <w:r w:rsidRPr="00645989">
        <w:rPr>
          <w:lang w:eastAsia="ru-RU"/>
        </w:rPr>
        <w:t>муниципального образования «Муниципальный округ Якшур-Бодьинский район Удмуртской Республики»</w:t>
      </w:r>
    </w:p>
    <w:tbl>
      <w:tblPr>
        <w:tblW w:w="1444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407"/>
        <w:gridCol w:w="2552"/>
        <w:gridCol w:w="2268"/>
        <w:gridCol w:w="2258"/>
      </w:tblGrid>
      <w:tr w:rsidR="00645989" w:rsidRPr="00645989" w:rsidTr="00E66F21">
        <w:trPr>
          <w:trHeight w:val="765"/>
        </w:trPr>
        <w:tc>
          <w:tcPr>
            <w:tcW w:w="964" w:type="dxa"/>
          </w:tcPr>
          <w:p w:rsidR="00645989" w:rsidRPr="00645989" w:rsidRDefault="00645989" w:rsidP="00645989">
            <w:pPr>
              <w:widowControl w:val="0"/>
              <w:suppressAutoHyphens w:val="0"/>
              <w:autoSpaceDN w:val="0"/>
              <w:adjustRightInd w:val="0"/>
              <w:rPr>
                <w:lang w:eastAsia="ru-RU"/>
              </w:rPr>
            </w:pPr>
            <w:r w:rsidRPr="00645989">
              <w:rPr>
                <w:lang w:eastAsia="ru-RU"/>
              </w:rPr>
              <w:t>№ п/п</w:t>
            </w:r>
          </w:p>
        </w:tc>
        <w:tc>
          <w:tcPr>
            <w:tcW w:w="6407" w:type="dxa"/>
          </w:tcPr>
          <w:p w:rsidR="00645989" w:rsidRPr="00645989" w:rsidRDefault="00645989" w:rsidP="00645989">
            <w:pPr>
              <w:widowControl w:val="0"/>
              <w:suppressAutoHyphens w:val="0"/>
              <w:autoSpaceDN w:val="0"/>
              <w:adjustRightInd w:val="0"/>
              <w:jc w:val="center"/>
              <w:rPr>
                <w:lang w:eastAsia="ru-RU"/>
              </w:rPr>
            </w:pPr>
            <w:r w:rsidRPr="00645989">
              <w:rPr>
                <w:lang w:eastAsia="ru-RU"/>
              </w:rPr>
              <w:t>Название проекта молодежного инициативного бюджетирования (далее – проект МИБ)</w:t>
            </w:r>
          </w:p>
        </w:tc>
        <w:tc>
          <w:tcPr>
            <w:tcW w:w="2552" w:type="dxa"/>
          </w:tcPr>
          <w:p w:rsidR="00645989" w:rsidRPr="00645989" w:rsidRDefault="00645989" w:rsidP="00645989">
            <w:pPr>
              <w:widowControl w:val="0"/>
              <w:suppressAutoHyphens w:val="0"/>
              <w:autoSpaceDN w:val="0"/>
              <w:adjustRightInd w:val="0"/>
              <w:jc w:val="center"/>
              <w:rPr>
                <w:lang w:eastAsia="ru-RU"/>
              </w:rPr>
            </w:pPr>
            <w:r w:rsidRPr="00645989">
              <w:rPr>
                <w:lang w:eastAsia="ru-RU"/>
              </w:rPr>
              <w:t>Место реализации проекта МИБ</w:t>
            </w:r>
          </w:p>
        </w:tc>
        <w:tc>
          <w:tcPr>
            <w:tcW w:w="2268" w:type="dxa"/>
          </w:tcPr>
          <w:p w:rsidR="00645989" w:rsidRPr="00645989" w:rsidRDefault="00645989" w:rsidP="00645989">
            <w:pPr>
              <w:widowControl w:val="0"/>
              <w:suppressAutoHyphens w:val="0"/>
              <w:autoSpaceDN w:val="0"/>
              <w:adjustRightInd w:val="0"/>
              <w:jc w:val="center"/>
              <w:rPr>
                <w:lang w:eastAsia="ru-RU"/>
              </w:rPr>
            </w:pPr>
            <w:r w:rsidRPr="00645989">
              <w:rPr>
                <w:lang w:eastAsia="ru-RU"/>
              </w:rPr>
              <w:t>Стоимость реализации проекта МИБ, руб.</w:t>
            </w:r>
          </w:p>
        </w:tc>
        <w:tc>
          <w:tcPr>
            <w:tcW w:w="2258" w:type="dxa"/>
          </w:tcPr>
          <w:p w:rsidR="00645989" w:rsidRPr="00645989" w:rsidRDefault="00645989" w:rsidP="00645989">
            <w:pPr>
              <w:widowControl w:val="0"/>
              <w:suppressAutoHyphens w:val="0"/>
              <w:autoSpaceDN w:val="0"/>
              <w:adjustRightInd w:val="0"/>
              <w:jc w:val="center"/>
              <w:rPr>
                <w:lang w:eastAsia="ru-RU"/>
              </w:rPr>
            </w:pPr>
            <w:r w:rsidRPr="00645989">
              <w:rPr>
                <w:lang w:eastAsia="ru-RU"/>
              </w:rPr>
              <w:t xml:space="preserve">Итоговая оценка проекта МИБ </w:t>
            </w:r>
          </w:p>
          <w:p w:rsidR="00645989" w:rsidRPr="00645989" w:rsidRDefault="00645989" w:rsidP="00645989">
            <w:pPr>
              <w:widowControl w:val="0"/>
              <w:suppressAutoHyphens w:val="0"/>
              <w:autoSpaceDN w:val="0"/>
              <w:adjustRightInd w:val="0"/>
              <w:jc w:val="center"/>
              <w:rPr>
                <w:highlight w:val="red"/>
                <w:lang w:eastAsia="ru-RU"/>
              </w:rPr>
            </w:pPr>
          </w:p>
        </w:tc>
      </w:tr>
      <w:tr w:rsidR="00645989" w:rsidRPr="00645989" w:rsidTr="00E66F21">
        <w:tc>
          <w:tcPr>
            <w:tcW w:w="964" w:type="dxa"/>
          </w:tcPr>
          <w:p w:rsidR="00645989" w:rsidRPr="00645989" w:rsidRDefault="00645989" w:rsidP="00645989">
            <w:pPr>
              <w:widowControl w:val="0"/>
              <w:suppressAutoHyphens w:val="0"/>
              <w:autoSpaceDN w:val="0"/>
              <w:adjustRightInd w:val="0"/>
              <w:jc w:val="center"/>
              <w:rPr>
                <w:lang w:eastAsia="ru-RU"/>
              </w:rPr>
            </w:pPr>
            <w:r w:rsidRPr="00645989">
              <w:rPr>
                <w:lang w:eastAsia="ru-RU"/>
              </w:rPr>
              <w:t>1.</w:t>
            </w:r>
          </w:p>
        </w:tc>
        <w:tc>
          <w:tcPr>
            <w:tcW w:w="6407" w:type="dxa"/>
          </w:tcPr>
          <w:p w:rsidR="00645989" w:rsidRPr="00645989" w:rsidRDefault="00645989" w:rsidP="00645989">
            <w:pPr>
              <w:widowControl w:val="0"/>
              <w:suppressAutoHyphens w:val="0"/>
              <w:autoSpaceDN w:val="0"/>
              <w:adjustRightInd w:val="0"/>
              <w:jc w:val="center"/>
              <w:rPr>
                <w:lang w:eastAsia="ru-RU"/>
              </w:rPr>
            </w:pPr>
          </w:p>
        </w:tc>
        <w:tc>
          <w:tcPr>
            <w:tcW w:w="2552" w:type="dxa"/>
          </w:tcPr>
          <w:p w:rsidR="00645989" w:rsidRPr="00645989" w:rsidRDefault="00645989" w:rsidP="00645989">
            <w:pPr>
              <w:widowControl w:val="0"/>
              <w:suppressAutoHyphens w:val="0"/>
              <w:autoSpaceDN w:val="0"/>
              <w:adjustRightInd w:val="0"/>
              <w:jc w:val="center"/>
              <w:rPr>
                <w:lang w:eastAsia="ru-RU"/>
              </w:rPr>
            </w:pPr>
          </w:p>
        </w:tc>
        <w:tc>
          <w:tcPr>
            <w:tcW w:w="2268" w:type="dxa"/>
          </w:tcPr>
          <w:p w:rsidR="00645989" w:rsidRPr="00645989" w:rsidRDefault="00645989" w:rsidP="00645989">
            <w:pPr>
              <w:widowControl w:val="0"/>
              <w:suppressAutoHyphens w:val="0"/>
              <w:autoSpaceDN w:val="0"/>
              <w:adjustRightInd w:val="0"/>
              <w:jc w:val="center"/>
              <w:rPr>
                <w:lang w:eastAsia="ru-RU"/>
              </w:rPr>
            </w:pPr>
          </w:p>
        </w:tc>
        <w:tc>
          <w:tcPr>
            <w:tcW w:w="2258" w:type="dxa"/>
          </w:tcPr>
          <w:p w:rsidR="00645989" w:rsidRPr="00645989" w:rsidRDefault="00645989" w:rsidP="00645989">
            <w:pPr>
              <w:widowControl w:val="0"/>
              <w:suppressAutoHyphens w:val="0"/>
              <w:autoSpaceDN w:val="0"/>
              <w:adjustRightInd w:val="0"/>
              <w:jc w:val="center"/>
              <w:rPr>
                <w:lang w:eastAsia="ru-RU"/>
              </w:rPr>
            </w:pPr>
          </w:p>
        </w:tc>
      </w:tr>
      <w:tr w:rsidR="00645989" w:rsidRPr="00645989" w:rsidTr="00E66F21">
        <w:tc>
          <w:tcPr>
            <w:tcW w:w="964" w:type="dxa"/>
          </w:tcPr>
          <w:p w:rsidR="00645989" w:rsidRPr="00645989" w:rsidRDefault="00645989" w:rsidP="00645989">
            <w:pPr>
              <w:widowControl w:val="0"/>
              <w:suppressAutoHyphens w:val="0"/>
              <w:autoSpaceDN w:val="0"/>
              <w:adjustRightInd w:val="0"/>
              <w:jc w:val="center"/>
              <w:rPr>
                <w:lang w:eastAsia="ru-RU"/>
              </w:rPr>
            </w:pPr>
            <w:r w:rsidRPr="00645989">
              <w:rPr>
                <w:lang w:eastAsia="ru-RU"/>
              </w:rPr>
              <w:t>2.</w:t>
            </w:r>
          </w:p>
        </w:tc>
        <w:tc>
          <w:tcPr>
            <w:tcW w:w="6407" w:type="dxa"/>
          </w:tcPr>
          <w:p w:rsidR="00645989" w:rsidRPr="00645989" w:rsidRDefault="00645989" w:rsidP="00645989">
            <w:pPr>
              <w:widowControl w:val="0"/>
              <w:suppressAutoHyphens w:val="0"/>
              <w:autoSpaceDN w:val="0"/>
              <w:adjustRightInd w:val="0"/>
              <w:jc w:val="center"/>
              <w:rPr>
                <w:lang w:eastAsia="ru-RU"/>
              </w:rPr>
            </w:pPr>
          </w:p>
        </w:tc>
        <w:tc>
          <w:tcPr>
            <w:tcW w:w="2552" w:type="dxa"/>
          </w:tcPr>
          <w:p w:rsidR="00645989" w:rsidRPr="00645989" w:rsidRDefault="00645989" w:rsidP="00645989">
            <w:pPr>
              <w:widowControl w:val="0"/>
              <w:suppressAutoHyphens w:val="0"/>
              <w:autoSpaceDN w:val="0"/>
              <w:adjustRightInd w:val="0"/>
              <w:jc w:val="center"/>
              <w:rPr>
                <w:lang w:eastAsia="ru-RU"/>
              </w:rPr>
            </w:pPr>
          </w:p>
        </w:tc>
        <w:tc>
          <w:tcPr>
            <w:tcW w:w="2268" w:type="dxa"/>
          </w:tcPr>
          <w:p w:rsidR="00645989" w:rsidRPr="00645989" w:rsidRDefault="00645989" w:rsidP="00645989">
            <w:pPr>
              <w:widowControl w:val="0"/>
              <w:suppressAutoHyphens w:val="0"/>
              <w:autoSpaceDN w:val="0"/>
              <w:adjustRightInd w:val="0"/>
              <w:jc w:val="center"/>
              <w:rPr>
                <w:lang w:eastAsia="ru-RU"/>
              </w:rPr>
            </w:pPr>
          </w:p>
        </w:tc>
        <w:tc>
          <w:tcPr>
            <w:tcW w:w="2258" w:type="dxa"/>
          </w:tcPr>
          <w:p w:rsidR="00645989" w:rsidRPr="00645989" w:rsidRDefault="00645989" w:rsidP="00645989">
            <w:pPr>
              <w:widowControl w:val="0"/>
              <w:suppressAutoHyphens w:val="0"/>
              <w:autoSpaceDN w:val="0"/>
              <w:adjustRightInd w:val="0"/>
              <w:jc w:val="center"/>
              <w:rPr>
                <w:lang w:eastAsia="ru-RU"/>
              </w:rPr>
            </w:pPr>
          </w:p>
        </w:tc>
      </w:tr>
      <w:tr w:rsidR="00645989" w:rsidRPr="00645989" w:rsidTr="00E66F21">
        <w:tc>
          <w:tcPr>
            <w:tcW w:w="964" w:type="dxa"/>
          </w:tcPr>
          <w:p w:rsidR="00645989" w:rsidRPr="00645989" w:rsidRDefault="00645989" w:rsidP="00645989">
            <w:pPr>
              <w:widowControl w:val="0"/>
              <w:suppressAutoHyphens w:val="0"/>
              <w:autoSpaceDN w:val="0"/>
              <w:adjustRightInd w:val="0"/>
              <w:jc w:val="center"/>
              <w:rPr>
                <w:lang w:eastAsia="ru-RU"/>
              </w:rPr>
            </w:pPr>
            <w:r w:rsidRPr="00645989">
              <w:rPr>
                <w:lang w:eastAsia="ru-RU"/>
              </w:rPr>
              <w:t>…</w:t>
            </w:r>
          </w:p>
        </w:tc>
        <w:tc>
          <w:tcPr>
            <w:tcW w:w="6407" w:type="dxa"/>
          </w:tcPr>
          <w:p w:rsidR="00645989" w:rsidRPr="00645989" w:rsidRDefault="00645989" w:rsidP="00645989">
            <w:pPr>
              <w:widowControl w:val="0"/>
              <w:suppressAutoHyphens w:val="0"/>
              <w:autoSpaceDN w:val="0"/>
              <w:adjustRightInd w:val="0"/>
              <w:jc w:val="center"/>
              <w:rPr>
                <w:lang w:eastAsia="ru-RU"/>
              </w:rPr>
            </w:pPr>
          </w:p>
        </w:tc>
        <w:tc>
          <w:tcPr>
            <w:tcW w:w="2552" w:type="dxa"/>
          </w:tcPr>
          <w:p w:rsidR="00645989" w:rsidRPr="00645989" w:rsidRDefault="00645989" w:rsidP="00645989">
            <w:pPr>
              <w:widowControl w:val="0"/>
              <w:suppressAutoHyphens w:val="0"/>
              <w:autoSpaceDN w:val="0"/>
              <w:adjustRightInd w:val="0"/>
              <w:jc w:val="center"/>
              <w:rPr>
                <w:lang w:eastAsia="ru-RU"/>
              </w:rPr>
            </w:pPr>
          </w:p>
        </w:tc>
        <w:tc>
          <w:tcPr>
            <w:tcW w:w="2268" w:type="dxa"/>
          </w:tcPr>
          <w:p w:rsidR="00645989" w:rsidRPr="00645989" w:rsidRDefault="00645989" w:rsidP="00645989">
            <w:pPr>
              <w:widowControl w:val="0"/>
              <w:suppressAutoHyphens w:val="0"/>
              <w:autoSpaceDN w:val="0"/>
              <w:adjustRightInd w:val="0"/>
              <w:jc w:val="center"/>
              <w:rPr>
                <w:lang w:eastAsia="ru-RU"/>
              </w:rPr>
            </w:pPr>
          </w:p>
        </w:tc>
        <w:tc>
          <w:tcPr>
            <w:tcW w:w="2258" w:type="dxa"/>
          </w:tcPr>
          <w:p w:rsidR="00645989" w:rsidRPr="00645989" w:rsidRDefault="00645989" w:rsidP="00645989">
            <w:pPr>
              <w:widowControl w:val="0"/>
              <w:suppressAutoHyphens w:val="0"/>
              <w:autoSpaceDN w:val="0"/>
              <w:adjustRightInd w:val="0"/>
              <w:jc w:val="center"/>
              <w:rPr>
                <w:lang w:eastAsia="ru-RU"/>
              </w:rPr>
            </w:pPr>
          </w:p>
        </w:tc>
      </w:tr>
    </w:tbl>
    <w:p w:rsidR="00645989" w:rsidRPr="00645989" w:rsidRDefault="00645989" w:rsidP="00645989">
      <w:pPr>
        <w:widowControl w:val="0"/>
        <w:suppressAutoHyphens w:val="0"/>
        <w:autoSpaceDN w:val="0"/>
        <w:adjustRightInd w:val="0"/>
        <w:jc w:val="both"/>
        <w:rPr>
          <w:lang w:eastAsia="ru-RU"/>
        </w:rPr>
      </w:pPr>
    </w:p>
    <w:p w:rsidR="00645989" w:rsidRPr="00645989" w:rsidRDefault="00645989" w:rsidP="00645989">
      <w:pPr>
        <w:widowControl w:val="0"/>
        <w:suppressAutoHyphens w:val="0"/>
        <w:autoSpaceDN w:val="0"/>
        <w:adjustRightInd w:val="0"/>
        <w:jc w:val="both"/>
        <w:rPr>
          <w:lang w:eastAsia="ru-RU"/>
        </w:rPr>
      </w:pPr>
      <w:r w:rsidRPr="00645989">
        <w:rPr>
          <w:lang w:eastAsia="ru-RU"/>
        </w:rPr>
        <w:t xml:space="preserve">Муниципальная экспертная комиссия  </w:t>
      </w:r>
    </w:p>
    <w:p w:rsidR="00645989" w:rsidRPr="00645989" w:rsidRDefault="00645989" w:rsidP="00645989">
      <w:pPr>
        <w:widowControl w:val="0"/>
        <w:suppressAutoHyphens w:val="0"/>
        <w:autoSpaceDN w:val="0"/>
        <w:adjustRightInd w:val="0"/>
        <w:jc w:val="both"/>
        <w:rPr>
          <w:lang w:eastAsia="ru-RU"/>
        </w:rPr>
      </w:pPr>
      <w:r w:rsidRPr="00645989">
        <w:rPr>
          <w:lang w:eastAsia="ru-RU"/>
        </w:rPr>
        <w:t>______________________________ __________________________</w:t>
      </w:r>
    </w:p>
    <w:p w:rsidR="00645989" w:rsidRPr="00645989" w:rsidRDefault="00645989" w:rsidP="00645989">
      <w:pPr>
        <w:widowControl w:val="0"/>
        <w:suppressAutoHyphens w:val="0"/>
        <w:autoSpaceDN w:val="0"/>
        <w:adjustRightInd w:val="0"/>
        <w:jc w:val="both"/>
        <w:rPr>
          <w:lang w:eastAsia="ru-RU"/>
        </w:rPr>
      </w:pPr>
      <w:r w:rsidRPr="00645989">
        <w:rPr>
          <w:lang w:eastAsia="ru-RU"/>
        </w:rPr>
        <w:t>ФИО                                                                подпись</w:t>
      </w:r>
    </w:p>
    <w:p w:rsidR="00645989" w:rsidRPr="00645989" w:rsidRDefault="00645989" w:rsidP="00645989">
      <w:pPr>
        <w:widowControl w:val="0"/>
        <w:suppressAutoHyphens w:val="0"/>
        <w:autoSpaceDN w:val="0"/>
        <w:adjustRightInd w:val="0"/>
        <w:jc w:val="both"/>
        <w:rPr>
          <w:lang w:eastAsia="ru-RU"/>
        </w:rPr>
      </w:pPr>
      <w:r w:rsidRPr="00645989">
        <w:rPr>
          <w:lang w:eastAsia="ru-RU"/>
        </w:rPr>
        <w:t>______________________________ ___________________________</w:t>
      </w:r>
    </w:p>
    <w:p w:rsidR="00645989" w:rsidRPr="00645989" w:rsidRDefault="00645989" w:rsidP="00645989">
      <w:pPr>
        <w:widowControl w:val="0"/>
        <w:suppressAutoHyphens w:val="0"/>
        <w:autoSpaceDN w:val="0"/>
        <w:adjustRightInd w:val="0"/>
        <w:jc w:val="both"/>
        <w:rPr>
          <w:lang w:eastAsia="ru-RU"/>
        </w:rPr>
      </w:pPr>
      <w:r w:rsidRPr="00645989">
        <w:rPr>
          <w:lang w:eastAsia="ru-RU"/>
        </w:rPr>
        <w:t>ФИО                                                                подпись</w:t>
      </w:r>
    </w:p>
    <w:p w:rsidR="00645989" w:rsidRPr="00645989" w:rsidRDefault="00645989" w:rsidP="00645989">
      <w:pPr>
        <w:widowControl w:val="0"/>
        <w:suppressAutoHyphens w:val="0"/>
        <w:autoSpaceDN w:val="0"/>
        <w:adjustRightInd w:val="0"/>
        <w:jc w:val="both"/>
        <w:rPr>
          <w:lang w:eastAsia="ru-RU"/>
        </w:rPr>
      </w:pPr>
      <w:r w:rsidRPr="00645989">
        <w:rPr>
          <w:lang w:eastAsia="ru-RU"/>
        </w:rPr>
        <w:t>Председатель Муниципальной экспертной комиссии</w:t>
      </w:r>
    </w:p>
    <w:p w:rsidR="00645989" w:rsidRPr="00645989" w:rsidRDefault="00645989" w:rsidP="00645989">
      <w:pPr>
        <w:widowControl w:val="0"/>
        <w:suppressAutoHyphens w:val="0"/>
        <w:autoSpaceDN w:val="0"/>
        <w:adjustRightInd w:val="0"/>
        <w:jc w:val="both"/>
        <w:rPr>
          <w:lang w:eastAsia="ru-RU"/>
        </w:rPr>
      </w:pPr>
      <w:r w:rsidRPr="00645989">
        <w:rPr>
          <w:lang w:eastAsia="ru-RU"/>
        </w:rPr>
        <w:t>___________________________ ______________________________</w:t>
      </w:r>
    </w:p>
    <w:p w:rsidR="00645989" w:rsidRPr="00645989" w:rsidRDefault="00645989" w:rsidP="00645989">
      <w:pPr>
        <w:widowControl w:val="0"/>
        <w:suppressAutoHyphens w:val="0"/>
        <w:autoSpaceDN w:val="0"/>
        <w:adjustRightInd w:val="0"/>
        <w:jc w:val="both"/>
        <w:rPr>
          <w:lang w:eastAsia="ru-RU"/>
        </w:rPr>
      </w:pPr>
      <w:r w:rsidRPr="00645989">
        <w:rPr>
          <w:lang w:eastAsia="ru-RU"/>
        </w:rPr>
        <w:t>ФИО                                                                подпись</w:t>
      </w:r>
    </w:p>
    <w:p w:rsidR="00645989" w:rsidRPr="00645989" w:rsidRDefault="00645989" w:rsidP="00645989">
      <w:pPr>
        <w:widowControl w:val="0"/>
        <w:suppressAutoHyphens w:val="0"/>
        <w:autoSpaceDN w:val="0"/>
        <w:adjustRightInd w:val="0"/>
        <w:jc w:val="both"/>
        <w:rPr>
          <w:lang w:eastAsia="ru-RU"/>
        </w:rPr>
      </w:pPr>
      <w:r w:rsidRPr="00645989">
        <w:rPr>
          <w:lang w:eastAsia="ru-RU"/>
        </w:rPr>
        <w:t xml:space="preserve">Глава муниципального образования «Муниципальный округ Якшур-Бодьинский район Удмуртской Республики» </w:t>
      </w:r>
    </w:p>
    <w:p w:rsidR="00645989" w:rsidRPr="00645989" w:rsidRDefault="00645989" w:rsidP="00645989">
      <w:pPr>
        <w:widowControl w:val="0"/>
        <w:suppressAutoHyphens w:val="0"/>
        <w:autoSpaceDN w:val="0"/>
        <w:adjustRightInd w:val="0"/>
        <w:jc w:val="both"/>
        <w:rPr>
          <w:lang w:eastAsia="ru-RU"/>
        </w:rPr>
      </w:pPr>
      <w:r w:rsidRPr="00645989">
        <w:rPr>
          <w:lang w:eastAsia="ru-RU"/>
        </w:rPr>
        <w:t>________________________ _________________________________</w:t>
      </w:r>
    </w:p>
    <w:p w:rsidR="00645989" w:rsidRPr="00645989" w:rsidRDefault="00645989" w:rsidP="00645989">
      <w:pPr>
        <w:widowControl w:val="0"/>
        <w:suppressAutoHyphens w:val="0"/>
        <w:autoSpaceDN w:val="0"/>
        <w:adjustRightInd w:val="0"/>
        <w:jc w:val="both"/>
        <w:rPr>
          <w:lang w:eastAsia="ru-RU"/>
        </w:rPr>
      </w:pPr>
      <w:r w:rsidRPr="00645989">
        <w:rPr>
          <w:lang w:eastAsia="ru-RU"/>
        </w:rPr>
        <w:t>ФИО                                                                подпись</w:t>
      </w:r>
    </w:p>
    <w:p w:rsidR="00645989" w:rsidRPr="00645989" w:rsidRDefault="00645989" w:rsidP="00645989">
      <w:pPr>
        <w:widowControl w:val="0"/>
        <w:suppressAutoHyphens w:val="0"/>
        <w:autoSpaceDN w:val="0"/>
        <w:adjustRightInd w:val="0"/>
        <w:jc w:val="both"/>
        <w:rPr>
          <w:lang w:eastAsia="ru-RU"/>
        </w:rPr>
      </w:pPr>
    </w:p>
    <w:p w:rsidR="00645989" w:rsidRPr="00645989" w:rsidRDefault="00645989" w:rsidP="00645989">
      <w:pPr>
        <w:widowControl w:val="0"/>
        <w:suppressAutoHyphens w:val="0"/>
        <w:autoSpaceDN w:val="0"/>
        <w:adjustRightInd w:val="0"/>
        <w:jc w:val="both"/>
        <w:rPr>
          <w:lang w:eastAsia="ru-RU"/>
        </w:rPr>
      </w:pPr>
      <w:r w:rsidRPr="00645989">
        <w:rPr>
          <w:lang w:eastAsia="ru-RU"/>
        </w:rPr>
        <w:t xml:space="preserve">МП                                       </w:t>
      </w:r>
    </w:p>
    <w:p w:rsidR="00645989" w:rsidRPr="00645989" w:rsidRDefault="00645989" w:rsidP="00645989">
      <w:pPr>
        <w:widowControl w:val="0"/>
        <w:suppressAutoHyphens w:val="0"/>
        <w:autoSpaceDN w:val="0"/>
        <w:adjustRightInd w:val="0"/>
        <w:jc w:val="right"/>
        <w:rPr>
          <w:sz w:val="28"/>
          <w:szCs w:val="28"/>
          <w:lang w:eastAsia="ru-RU"/>
        </w:rPr>
        <w:sectPr w:rsidR="00645989" w:rsidRPr="00645989" w:rsidSect="00F210A9">
          <w:pgSz w:w="16838" w:h="11906" w:orient="landscape"/>
          <w:pgMar w:top="1701" w:right="1134" w:bottom="851" w:left="1134" w:header="709" w:footer="709" w:gutter="0"/>
          <w:cols w:space="708"/>
          <w:docGrid w:linePitch="360"/>
        </w:sectPr>
      </w:pPr>
    </w:p>
    <w:p w:rsidR="00645989" w:rsidRPr="00645989" w:rsidRDefault="00645989" w:rsidP="00645989">
      <w:pPr>
        <w:widowControl w:val="0"/>
        <w:suppressAutoHyphens w:val="0"/>
        <w:autoSpaceDN w:val="0"/>
        <w:adjustRightInd w:val="0"/>
        <w:jc w:val="right"/>
        <w:rPr>
          <w:lang w:eastAsia="ru-RU"/>
        </w:rPr>
      </w:pPr>
      <w:r w:rsidRPr="00645989">
        <w:rPr>
          <w:lang w:eastAsia="ru-RU"/>
        </w:rPr>
        <w:lastRenderedPageBreak/>
        <w:t>Приложение 2</w:t>
      </w:r>
    </w:p>
    <w:p w:rsidR="00645989" w:rsidRPr="00645989" w:rsidRDefault="00645989" w:rsidP="00645989">
      <w:pPr>
        <w:widowControl w:val="0"/>
        <w:suppressAutoHyphens w:val="0"/>
        <w:autoSpaceDN w:val="0"/>
        <w:adjustRightInd w:val="0"/>
        <w:jc w:val="right"/>
        <w:rPr>
          <w:lang w:eastAsia="ru-RU"/>
        </w:rPr>
      </w:pPr>
      <w:r w:rsidRPr="00645989">
        <w:rPr>
          <w:lang w:eastAsia="ru-RU"/>
        </w:rPr>
        <w:t>УТВЕРЖДЕНО</w:t>
      </w:r>
    </w:p>
    <w:p w:rsidR="00645989" w:rsidRPr="00645989" w:rsidRDefault="00645989" w:rsidP="00645989">
      <w:pPr>
        <w:widowControl w:val="0"/>
        <w:suppressAutoHyphens w:val="0"/>
        <w:autoSpaceDN w:val="0"/>
        <w:adjustRightInd w:val="0"/>
        <w:jc w:val="right"/>
        <w:rPr>
          <w:lang w:eastAsia="ru-RU"/>
        </w:rPr>
      </w:pPr>
      <w:r w:rsidRPr="00645989">
        <w:rPr>
          <w:lang w:eastAsia="ru-RU"/>
        </w:rPr>
        <w:t>постановлением Администрации</w:t>
      </w:r>
    </w:p>
    <w:p w:rsidR="00645989" w:rsidRPr="00645989" w:rsidRDefault="00645989" w:rsidP="00645989">
      <w:pPr>
        <w:widowControl w:val="0"/>
        <w:suppressAutoHyphens w:val="0"/>
        <w:autoSpaceDN w:val="0"/>
        <w:adjustRightInd w:val="0"/>
        <w:jc w:val="right"/>
        <w:rPr>
          <w:lang w:eastAsia="ru-RU"/>
        </w:rPr>
      </w:pPr>
      <w:r w:rsidRPr="00645989">
        <w:rPr>
          <w:lang w:eastAsia="ru-RU"/>
        </w:rPr>
        <w:t>муниципального образования</w:t>
      </w:r>
    </w:p>
    <w:p w:rsidR="00645989" w:rsidRPr="00645989" w:rsidRDefault="00645989" w:rsidP="00645989">
      <w:pPr>
        <w:widowControl w:val="0"/>
        <w:suppressAutoHyphens w:val="0"/>
        <w:autoSpaceDN w:val="0"/>
        <w:adjustRightInd w:val="0"/>
        <w:jc w:val="right"/>
        <w:rPr>
          <w:lang w:eastAsia="ru-RU"/>
        </w:rPr>
      </w:pPr>
      <w:r w:rsidRPr="00645989">
        <w:rPr>
          <w:lang w:eastAsia="ru-RU"/>
        </w:rPr>
        <w:t>«Муниципальный округ</w:t>
      </w:r>
    </w:p>
    <w:p w:rsidR="00645989" w:rsidRPr="00645989" w:rsidRDefault="00645989" w:rsidP="00645989">
      <w:pPr>
        <w:widowControl w:val="0"/>
        <w:suppressAutoHyphens w:val="0"/>
        <w:autoSpaceDN w:val="0"/>
        <w:adjustRightInd w:val="0"/>
        <w:jc w:val="right"/>
        <w:rPr>
          <w:lang w:eastAsia="ru-RU"/>
        </w:rPr>
      </w:pPr>
      <w:r w:rsidRPr="00645989">
        <w:rPr>
          <w:lang w:eastAsia="ru-RU"/>
        </w:rPr>
        <w:t>Якшур-Бодьинский район</w:t>
      </w:r>
    </w:p>
    <w:p w:rsidR="00645989" w:rsidRPr="00645989" w:rsidRDefault="00645989" w:rsidP="00645989">
      <w:pPr>
        <w:widowControl w:val="0"/>
        <w:suppressAutoHyphens w:val="0"/>
        <w:autoSpaceDN w:val="0"/>
        <w:adjustRightInd w:val="0"/>
        <w:jc w:val="right"/>
        <w:rPr>
          <w:lang w:eastAsia="ru-RU"/>
        </w:rPr>
      </w:pPr>
      <w:r w:rsidRPr="00645989">
        <w:rPr>
          <w:lang w:eastAsia="ru-RU"/>
        </w:rPr>
        <w:t>Удмуртской Республики»</w:t>
      </w:r>
    </w:p>
    <w:p w:rsidR="00645989" w:rsidRPr="00645989" w:rsidRDefault="00645989" w:rsidP="00645989">
      <w:pPr>
        <w:widowControl w:val="0"/>
        <w:suppressAutoHyphens w:val="0"/>
        <w:autoSpaceDN w:val="0"/>
        <w:adjustRightInd w:val="0"/>
        <w:jc w:val="right"/>
        <w:rPr>
          <w:lang w:eastAsia="ru-RU"/>
        </w:rPr>
      </w:pPr>
      <w:r w:rsidRPr="00645989">
        <w:rPr>
          <w:lang w:eastAsia="ru-RU"/>
        </w:rPr>
        <w:t>от «16» января 2024 года № 39</w:t>
      </w:r>
    </w:p>
    <w:p w:rsidR="00645989" w:rsidRPr="00645989" w:rsidRDefault="00645989" w:rsidP="00645989">
      <w:pPr>
        <w:autoSpaceDE/>
        <w:rPr>
          <w:sz w:val="28"/>
          <w:szCs w:val="28"/>
          <w:lang w:eastAsia="zh-CN"/>
        </w:rPr>
      </w:pPr>
    </w:p>
    <w:p w:rsidR="00645989" w:rsidRPr="00645989" w:rsidRDefault="00645989" w:rsidP="00645989">
      <w:pPr>
        <w:autoSpaceDE/>
        <w:jc w:val="center"/>
        <w:rPr>
          <w:b/>
          <w:lang w:eastAsia="zh-CN"/>
        </w:rPr>
      </w:pPr>
      <w:r w:rsidRPr="00645989">
        <w:rPr>
          <w:b/>
          <w:lang w:eastAsia="zh-CN"/>
        </w:rPr>
        <w:t>Положение</w:t>
      </w:r>
    </w:p>
    <w:p w:rsidR="00645989" w:rsidRPr="00645989" w:rsidRDefault="00645989" w:rsidP="00645989">
      <w:pPr>
        <w:autoSpaceDE/>
        <w:jc w:val="center"/>
        <w:rPr>
          <w:b/>
          <w:lang w:eastAsia="zh-CN"/>
        </w:rPr>
      </w:pPr>
      <w:r w:rsidRPr="00645989">
        <w:rPr>
          <w:b/>
          <w:lang w:eastAsia="zh-CN"/>
        </w:rPr>
        <w:t>о Муниципальной экспертной комиссии по проведению отбора проектов молодежного инициативного бюджетирования</w:t>
      </w:r>
    </w:p>
    <w:p w:rsidR="00645989" w:rsidRPr="00645989" w:rsidRDefault="00645989" w:rsidP="00645989">
      <w:pPr>
        <w:autoSpaceDE/>
        <w:rPr>
          <w:lang w:eastAsia="zh-CN"/>
        </w:rPr>
      </w:pPr>
    </w:p>
    <w:p w:rsidR="00645989" w:rsidRPr="00645989" w:rsidRDefault="00645989" w:rsidP="00645989">
      <w:pPr>
        <w:tabs>
          <w:tab w:val="left" w:pos="426"/>
          <w:tab w:val="left" w:pos="3402"/>
        </w:tabs>
        <w:autoSpaceDE/>
        <w:jc w:val="center"/>
        <w:rPr>
          <w:lang w:eastAsia="zh-CN"/>
        </w:rPr>
      </w:pPr>
      <w:r w:rsidRPr="00645989">
        <w:rPr>
          <w:lang w:eastAsia="zh-CN"/>
        </w:rPr>
        <w:t>1.</w:t>
      </w:r>
      <w:r w:rsidRPr="00645989">
        <w:rPr>
          <w:lang w:eastAsia="zh-CN"/>
        </w:rPr>
        <w:tab/>
        <w:t>ОБЩИЕ ПОЛОЖЕНИЯ</w:t>
      </w:r>
    </w:p>
    <w:p w:rsidR="00645989" w:rsidRPr="00645989" w:rsidRDefault="00645989" w:rsidP="00645989">
      <w:pPr>
        <w:tabs>
          <w:tab w:val="left" w:pos="993"/>
        </w:tabs>
        <w:autoSpaceDE/>
        <w:jc w:val="both"/>
        <w:rPr>
          <w:lang w:eastAsia="zh-CN"/>
        </w:rPr>
      </w:pPr>
      <w:r w:rsidRPr="00645989">
        <w:rPr>
          <w:lang w:eastAsia="zh-CN"/>
        </w:rPr>
        <w:t>1.1.</w:t>
      </w:r>
      <w:r w:rsidRPr="00645989">
        <w:rPr>
          <w:lang w:eastAsia="zh-CN"/>
        </w:rPr>
        <w:tab/>
        <w:t>Настоящее положение о Муниципальной экспертной комиссии (далее – Комиссия) по проведению отбора проектов молодежного инициативного бюджетирования (далее – проекты МИБ) определяет основные задачи, функции, полномочия и порядок работы Комиссии.</w:t>
      </w:r>
    </w:p>
    <w:p w:rsidR="00645989" w:rsidRPr="00645989" w:rsidRDefault="00645989" w:rsidP="00645989">
      <w:pPr>
        <w:tabs>
          <w:tab w:val="left" w:pos="993"/>
        </w:tabs>
        <w:autoSpaceDE/>
        <w:jc w:val="both"/>
        <w:rPr>
          <w:lang w:eastAsia="zh-CN"/>
        </w:rPr>
      </w:pPr>
      <w:r w:rsidRPr="00645989">
        <w:rPr>
          <w:lang w:eastAsia="zh-CN"/>
        </w:rPr>
        <w:t>1.2.</w:t>
      </w:r>
      <w:r w:rsidRPr="00645989">
        <w:rPr>
          <w:lang w:eastAsia="zh-CN"/>
        </w:rPr>
        <w:tab/>
        <w:t>В своей деятельности Комиссия руководствуется действующим законодательством Российской Федерации, законодательством Удмуртской Республики, нормативными правовыми актами органов местного самоуправления муниципального образования «Муниципальный округ Якшур-Бодьинский Удмуртской Республики», а также настоящим Положением.</w:t>
      </w:r>
    </w:p>
    <w:p w:rsidR="00645989" w:rsidRPr="00645989" w:rsidRDefault="00645989" w:rsidP="00645989">
      <w:pPr>
        <w:tabs>
          <w:tab w:val="left" w:pos="993"/>
        </w:tabs>
        <w:autoSpaceDE/>
        <w:jc w:val="both"/>
        <w:rPr>
          <w:lang w:eastAsia="zh-CN"/>
        </w:rPr>
      </w:pPr>
      <w:r w:rsidRPr="00645989">
        <w:rPr>
          <w:lang w:eastAsia="zh-CN"/>
        </w:rPr>
        <w:t>1.3.</w:t>
      </w:r>
      <w:r w:rsidRPr="00645989">
        <w:rPr>
          <w:lang w:eastAsia="zh-CN"/>
        </w:rPr>
        <w:tab/>
        <w:t>Основной задачей Комиссии является проведение отбора проектов МИБ на территории муниципального образования «Муниципальный округ Якшур-Бодьинский район Удмуртской Республики» (далее – муниципальное образование).</w:t>
      </w:r>
    </w:p>
    <w:p w:rsidR="00645989" w:rsidRPr="00645989" w:rsidRDefault="00645989" w:rsidP="00645989">
      <w:pPr>
        <w:tabs>
          <w:tab w:val="left" w:pos="993"/>
        </w:tabs>
        <w:autoSpaceDE/>
        <w:jc w:val="both"/>
        <w:rPr>
          <w:lang w:eastAsia="zh-CN"/>
        </w:rPr>
      </w:pPr>
      <w:r w:rsidRPr="00645989">
        <w:rPr>
          <w:lang w:eastAsia="zh-CN"/>
        </w:rPr>
        <w:t>1.4.</w:t>
      </w:r>
      <w:r w:rsidRPr="00645989">
        <w:rPr>
          <w:lang w:eastAsia="zh-CN"/>
        </w:rPr>
        <w:tab/>
        <w:t>Комиссия создаётся Администрацией муниципального образования «Муниципальный округ Якшур-Бодьинский район Удмуртской Республики» (далее – Администрация муниципального образования).</w:t>
      </w:r>
    </w:p>
    <w:p w:rsidR="00645989" w:rsidRPr="00645989" w:rsidRDefault="00645989" w:rsidP="00645989">
      <w:pPr>
        <w:tabs>
          <w:tab w:val="left" w:pos="993"/>
        </w:tabs>
        <w:autoSpaceDE/>
        <w:jc w:val="both"/>
        <w:rPr>
          <w:lang w:eastAsia="zh-CN"/>
        </w:rPr>
      </w:pPr>
      <w:r w:rsidRPr="00645989">
        <w:rPr>
          <w:lang w:eastAsia="zh-CN"/>
        </w:rPr>
        <w:t>1.5.</w:t>
      </w:r>
      <w:r w:rsidRPr="00645989">
        <w:rPr>
          <w:lang w:eastAsia="zh-CN"/>
        </w:rPr>
        <w:tab/>
        <w:t>Состав Комиссии утверждается постановлением Администрации муниципального образования.</w:t>
      </w:r>
    </w:p>
    <w:p w:rsidR="00645989" w:rsidRPr="00645989" w:rsidRDefault="00645989" w:rsidP="00645989">
      <w:pPr>
        <w:tabs>
          <w:tab w:val="left" w:pos="993"/>
        </w:tabs>
        <w:autoSpaceDE/>
        <w:jc w:val="both"/>
        <w:rPr>
          <w:lang w:eastAsia="zh-CN"/>
        </w:rPr>
      </w:pPr>
      <w:r w:rsidRPr="00645989">
        <w:rPr>
          <w:lang w:eastAsia="zh-CN"/>
        </w:rPr>
        <w:t>1.6.</w:t>
      </w:r>
      <w:r w:rsidRPr="00645989">
        <w:rPr>
          <w:lang w:eastAsia="zh-CN"/>
        </w:rPr>
        <w:tab/>
        <w:t>Руководство Комиссией осуществляет председатель комиссии, а в его отсутствие – заместитель председателя комиссии.</w:t>
      </w:r>
    </w:p>
    <w:p w:rsidR="00645989" w:rsidRPr="00645989" w:rsidRDefault="00645989" w:rsidP="00645989">
      <w:pPr>
        <w:tabs>
          <w:tab w:val="left" w:pos="284"/>
        </w:tabs>
        <w:autoSpaceDE/>
        <w:jc w:val="both"/>
        <w:rPr>
          <w:lang w:eastAsia="zh-CN"/>
        </w:rPr>
      </w:pPr>
      <w:r w:rsidRPr="00645989">
        <w:rPr>
          <w:lang w:eastAsia="zh-CN"/>
        </w:rPr>
        <w:t>1.7.</w:t>
      </w:r>
      <w:r w:rsidRPr="00645989">
        <w:rPr>
          <w:lang w:eastAsia="zh-CN"/>
        </w:rPr>
        <w:tab/>
        <w:t>В состав Комиссии включаются:</w:t>
      </w:r>
    </w:p>
    <w:p w:rsidR="00645989" w:rsidRPr="00645989" w:rsidRDefault="00645989" w:rsidP="00645989">
      <w:pPr>
        <w:numPr>
          <w:ilvl w:val="0"/>
          <w:numId w:val="24"/>
        </w:numPr>
        <w:tabs>
          <w:tab w:val="left" w:pos="284"/>
        </w:tabs>
        <w:suppressAutoHyphens w:val="0"/>
        <w:autoSpaceDE/>
        <w:ind w:left="0" w:firstLine="567"/>
        <w:contextualSpacing/>
        <w:jc w:val="both"/>
        <w:rPr>
          <w:rFonts w:eastAsia="Calibri"/>
          <w:lang w:eastAsia="en-US"/>
        </w:rPr>
      </w:pPr>
      <w:r w:rsidRPr="00645989">
        <w:rPr>
          <w:rFonts w:eastAsia="Calibri"/>
          <w:lang w:eastAsia="en-US"/>
        </w:rPr>
        <w:t>Глава муниципального образования или заместитель главы Администрации муниципального образования;</w:t>
      </w:r>
    </w:p>
    <w:p w:rsidR="00645989" w:rsidRPr="00645989" w:rsidRDefault="00645989" w:rsidP="00645989">
      <w:pPr>
        <w:numPr>
          <w:ilvl w:val="0"/>
          <w:numId w:val="24"/>
        </w:numPr>
        <w:tabs>
          <w:tab w:val="left" w:pos="284"/>
        </w:tabs>
        <w:suppressAutoHyphens w:val="0"/>
        <w:autoSpaceDE/>
        <w:ind w:left="0" w:firstLine="567"/>
        <w:contextualSpacing/>
        <w:jc w:val="both"/>
        <w:rPr>
          <w:rFonts w:eastAsia="Calibri"/>
          <w:lang w:eastAsia="en-US"/>
        </w:rPr>
      </w:pPr>
      <w:r w:rsidRPr="00645989">
        <w:rPr>
          <w:rFonts w:eastAsia="Calibri"/>
          <w:lang w:eastAsia="en-US"/>
        </w:rPr>
        <w:t>депутаты Совета депутатов муниципального образования «Муниципальный округ Якшур-Бодьинский район Удмуртской Республики»;</w:t>
      </w:r>
    </w:p>
    <w:p w:rsidR="00645989" w:rsidRPr="00645989" w:rsidRDefault="00645989" w:rsidP="00645989">
      <w:pPr>
        <w:numPr>
          <w:ilvl w:val="0"/>
          <w:numId w:val="24"/>
        </w:numPr>
        <w:tabs>
          <w:tab w:val="left" w:pos="284"/>
        </w:tabs>
        <w:suppressAutoHyphens w:val="0"/>
        <w:autoSpaceDE/>
        <w:ind w:left="0" w:firstLine="567"/>
        <w:contextualSpacing/>
        <w:jc w:val="both"/>
        <w:rPr>
          <w:rFonts w:eastAsia="Calibri"/>
          <w:lang w:eastAsia="en-US"/>
        </w:rPr>
      </w:pPr>
      <w:r w:rsidRPr="00645989">
        <w:rPr>
          <w:rFonts w:eastAsia="Calibri"/>
          <w:lang w:eastAsia="en-US"/>
        </w:rPr>
        <w:t>представители управлений и отделов Администрации муниципального образования, курирующие вопросы по профилю кейсов;</w:t>
      </w:r>
    </w:p>
    <w:p w:rsidR="00645989" w:rsidRPr="00645989" w:rsidRDefault="00645989" w:rsidP="00645989">
      <w:pPr>
        <w:numPr>
          <w:ilvl w:val="0"/>
          <w:numId w:val="24"/>
        </w:numPr>
        <w:tabs>
          <w:tab w:val="left" w:pos="284"/>
          <w:tab w:val="left" w:pos="426"/>
        </w:tabs>
        <w:suppressAutoHyphens w:val="0"/>
        <w:autoSpaceDE/>
        <w:ind w:left="0" w:firstLine="567"/>
        <w:contextualSpacing/>
        <w:jc w:val="both"/>
        <w:rPr>
          <w:rFonts w:eastAsia="Calibri"/>
          <w:lang w:eastAsia="en-US"/>
        </w:rPr>
      </w:pPr>
      <w:r w:rsidRPr="00645989">
        <w:rPr>
          <w:rFonts w:eastAsia="Calibri"/>
          <w:lang w:eastAsia="en-US"/>
        </w:rPr>
        <w:t>специалисты в области строительства и архитектуры;</w:t>
      </w:r>
    </w:p>
    <w:p w:rsidR="00645989" w:rsidRPr="00645989" w:rsidRDefault="00645989" w:rsidP="00645989">
      <w:pPr>
        <w:numPr>
          <w:ilvl w:val="0"/>
          <w:numId w:val="24"/>
        </w:numPr>
        <w:tabs>
          <w:tab w:val="left" w:pos="284"/>
          <w:tab w:val="left" w:pos="426"/>
        </w:tabs>
        <w:suppressAutoHyphens w:val="0"/>
        <w:autoSpaceDE/>
        <w:ind w:left="0" w:firstLine="567"/>
        <w:contextualSpacing/>
        <w:jc w:val="both"/>
        <w:rPr>
          <w:rFonts w:eastAsia="Calibri"/>
          <w:color w:val="000000"/>
          <w:lang w:eastAsia="en-US"/>
        </w:rPr>
      </w:pPr>
      <w:r w:rsidRPr="00645989">
        <w:rPr>
          <w:rFonts w:eastAsia="Calibri"/>
          <w:color w:val="000000"/>
          <w:lang w:eastAsia="en-US"/>
        </w:rPr>
        <w:t xml:space="preserve">представители Молодежного парламента при </w:t>
      </w:r>
      <w:r w:rsidRPr="00645989">
        <w:rPr>
          <w:rFonts w:eastAsia="Calibri"/>
          <w:lang w:eastAsia="en-US"/>
        </w:rPr>
        <w:t>Совета депутатов муниципального образования «Муниципальный округ Якшур-Бодьинский район Удмуртской Республики»</w:t>
      </w:r>
      <w:r w:rsidRPr="00645989">
        <w:rPr>
          <w:rFonts w:eastAsia="Calibri"/>
          <w:color w:val="000000"/>
          <w:lang w:eastAsia="en-US"/>
        </w:rPr>
        <w:t xml:space="preserve"> (при наличии);</w:t>
      </w:r>
    </w:p>
    <w:p w:rsidR="00645989" w:rsidRPr="00645989" w:rsidRDefault="00645989" w:rsidP="00645989">
      <w:pPr>
        <w:numPr>
          <w:ilvl w:val="0"/>
          <w:numId w:val="24"/>
        </w:numPr>
        <w:tabs>
          <w:tab w:val="left" w:pos="284"/>
          <w:tab w:val="left" w:pos="426"/>
        </w:tabs>
        <w:suppressAutoHyphens w:val="0"/>
        <w:autoSpaceDE/>
        <w:ind w:left="0" w:firstLine="567"/>
        <w:contextualSpacing/>
        <w:jc w:val="both"/>
        <w:rPr>
          <w:rFonts w:eastAsia="Calibri"/>
          <w:lang w:eastAsia="en-US"/>
        </w:rPr>
      </w:pPr>
      <w:r w:rsidRPr="00645989">
        <w:rPr>
          <w:rFonts w:eastAsia="Calibri"/>
          <w:lang w:eastAsia="en-US"/>
        </w:rPr>
        <w:t>представители предприятий и организаций, представители общественных молодежных организаций муниципального образования;</w:t>
      </w:r>
    </w:p>
    <w:p w:rsidR="00645989" w:rsidRPr="00645989" w:rsidRDefault="00645989" w:rsidP="00645989">
      <w:pPr>
        <w:numPr>
          <w:ilvl w:val="0"/>
          <w:numId w:val="24"/>
        </w:numPr>
        <w:tabs>
          <w:tab w:val="left" w:pos="284"/>
          <w:tab w:val="left" w:pos="426"/>
        </w:tabs>
        <w:suppressAutoHyphens w:val="0"/>
        <w:autoSpaceDE/>
        <w:ind w:left="0" w:firstLine="567"/>
        <w:contextualSpacing/>
        <w:jc w:val="both"/>
        <w:rPr>
          <w:rFonts w:eastAsia="Calibri"/>
          <w:lang w:eastAsia="en-US"/>
        </w:rPr>
      </w:pPr>
      <w:r w:rsidRPr="00645989">
        <w:rPr>
          <w:rFonts w:eastAsia="Calibri"/>
          <w:lang w:eastAsia="en-US"/>
        </w:rPr>
        <w:t>иные лица, по решению Администрации муниципального образования.</w:t>
      </w:r>
    </w:p>
    <w:p w:rsidR="00645989" w:rsidRPr="00645989" w:rsidRDefault="00645989" w:rsidP="00645989">
      <w:pPr>
        <w:tabs>
          <w:tab w:val="left" w:pos="993"/>
        </w:tabs>
        <w:autoSpaceDE/>
        <w:jc w:val="both"/>
        <w:rPr>
          <w:lang w:eastAsia="zh-CN"/>
        </w:rPr>
      </w:pPr>
      <w:r w:rsidRPr="00645989">
        <w:rPr>
          <w:lang w:eastAsia="zh-CN"/>
        </w:rPr>
        <w:t>1.8.</w:t>
      </w:r>
      <w:r w:rsidRPr="00645989">
        <w:rPr>
          <w:lang w:eastAsia="zh-CN"/>
        </w:rPr>
        <w:tab/>
        <w:t xml:space="preserve">Решения Комиссии оформляются протоколом заседания, который подписывается всеми присутствовавшими на заседании членами Комиссии, утверждается председателем Комиссии. Не допускается заполнение протокола заседания </w:t>
      </w:r>
      <w:r w:rsidRPr="00645989">
        <w:rPr>
          <w:lang w:eastAsia="zh-CN"/>
        </w:rPr>
        <w:lastRenderedPageBreak/>
        <w:t>Комиссии карандашом и внесение в него исправлений. Протокол заседания Комиссии ведет секретарь Комиссии.</w:t>
      </w:r>
    </w:p>
    <w:p w:rsidR="00645989" w:rsidRPr="00645989" w:rsidRDefault="00645989" w:rsidP="00645989">
      <w:pPr>
        <w:tabs>
          <w:tab w:val="left" w:pos="3544"/>
        </w:tabs>
        <w:autoSpaceDE/>
        <w:jc w:val="center"/>
        <w:rPr>
          <w:lang w:eastAsia="zh-CN"/>
        </w:rPr>
      </w:pPr>
      <w:r w:rsidRPr="00645989">
        <w:rPr>
          <w:lang w:eastAsia="zh-CN"/>
        </w:rPr>
        <w:t>2. ФУНКЦИИ КОМИССИИ</w:t>
      </w:r>
    </w:p>
    <w:p w:rsidR="00645989" w:rsidRPr="00645989" w:rsidRDefault="00645989" w:rsidP="00645989">
      <w:pPr>
        <w:tabs>
          <w:tab w:val="left" w:pos="993"/>
        </w:tabs>
        <w:autoSpaceDE/>
        <w:jc w:val="both"/>
        <w:rPr>
          <w:lang w:eastAsia="zh-CN"/>
        </w:rPr>
      </w:pPr>
      <w:r w:rsidRPr="00645989">
        <w:rPr>
          <w:lang w:eastAsia="zh-CN"/>
        </w:rPr>
        <w:t>2.1.</w:t>
      </w:r>
      <w:r w:rsidRPr="00645989">
        <w:rPr>
          <w:lang w:eastAsia="zh-CN"/>
        </w:rPr>
        <w:tab/>
        <w:t>Комиссия для выполнения возложенных задач выполняет следующие функции:</w:t>
      </w:r>
    </w:p>
    <w:p w:rsidR="00645989" w:rsidRPr="00645989" w:rsidRDefault="00645989" w:rsidP="00645989">
      <w:pPr>
        <w:numPr>
          <w:ilvl w:val="0"/>
          <w:numId w:val="25"/>
        </w:numPr>
        <w:tabs>
          <w:tab w:val="left" w:pos="993"/>
        </w:tabs>
        <w:suppressAutoHyphens w:val="0"/>
        <w:autoSpaceDE/>
        <w:ind w:left="567" w:firstLine="426"/>
        <w:contextualSpacing/>
        <w:jc w:val="both"/>
        <w:rPr>
          <w:rFonts w:eastAsia="Calibri"/>
          <w:lang w:eastAsia="en-US"/>
        </w:rPr>
      </w:pPr>
      <w:r w:rsidRPr="00645989">
        <w:rPr>
          <w:rFonts w:eastAsia="Calibri"/>
          <w:lang w:eastAsia="en-US"/>
        </w:rPr>
        <w:t>принимает проектные предложения;</w:t>
      </w:r>
    </w:p>
    <w:p w:rsidR="00645989" w:rsidRPr="00645989" w:rsidRDefault="00645989" w:rsidP="00645989">
      <w:pPr>
        <w:numPr>
          <w:ilvl w:val="0"/>
          <w:numId w:val="25"/>
        </w:numPr>
        <w:tabs>
          <w:tab w:val="left" w:pos="993"/>
        </w:tabs>
        <w:suppressAutoHyphens w:val="0"/>
        <w:autoSpaceDE/>
        <w:ind w:left="567" w:firstLine="426"/>
        <w:contextualSpacing/>
        <w:jc w:val="both"/>
        <w:rPr>
          <w:rFonts w:eastAsia="Calibri"/>
          <w:lang w:eastAsia="en-US"/>
        </w:rPr>
      </w:pPr>
      <w:r w:rsidRPr="00645989">
        <w:rPr>
          <w:rFonts w:eastAsia="Calibri"/>
          <w:lang w:eastAsia="en-US"/>
        </w:rPr>
        <w:t>ведёт журнал учёта проектных предложений;</w:t>
      </w:r>
    </w:p>
    <w:p w:rsidR="00645989" w:rsidRPr="00645989" w:rsidRDefault="00645989" w:rsidP="00645989">
      <w:pPr>
        <w:numPr>
          <w:ilvl w:val="0"/>
          <w:numId w:val="25"/>
        </w:numPr>
        <w:tabs>
          <w:tab w:val="left" w:pos="993"/>
        </w:tabs>
        <w:suppressAutoHyphens w:val="0"/>
        <w:autoSpaceDE/>
        <w:ind w:left="567" w:firstLine="426"/>
        <w:contextualSpacing/>
        <w:jc w:val="both"/>
        <w:rPr>
          <w:rFonts w:eastAsia="Calibri"/>
          <w:lang w:eastAsia="en-US"/>
        </w:rPr>
      </w:pPr>
      <w:r w:rsidRPr="00645989">
        <w:rPr>
          <w:rFonts w:eastAsia="Calibri"/>
          <w:lang w:eastAsia="en-US"/>
        </w:rPr>
        <w:t>ведет учет и хранение представленных на отбор проектов МИБ;</w:t>
      </w:r>
    </w:p>
    <w:p w:rsidR="00645989" w:rsidRPr="00645989" w:rsidRDefault="00645989" w:rsidP="00645989">
      <w:pPr>
        <w:numPr>
          <w:ilvl w:val="0"/>
          <w:numId w:val="25"/>
        </w:numPr>
        <w:tabs>
          <w:tab w:val="left" w:pos="993"/>
        </w:tabs>
        <w:suppressAutoHyphens w:val="0"/>
        <w:autoSpaceDE/>
        <w:ind w:left="567" w:firstLine="426"/>
        <w:contextualSpacing/>
        <w:jc w:val="both"/>
        <w:rPr>
          <w:rFonts w:eastAsia="Calibri"/>
          <w:lang w:eastAsia="en-US"/>
        </w:rPr>
      </w:pPr>
      <w:r w:rsidRPr="00645989">
        <w:rPr>
          <w:rFonts w:eastAsia="Calibri"/>
          <w:lang w:eastAsia="en-US"/>
        </w:rPr>
        <w:t>ведет протоколы заседаний Комиссии;</w:t>
      </w:r>
    </w:p>
    <w:p w:rsidR="00645989" w:rsidRPr="00645989" w:rsidRDefault="00645989" w:rsidP="00645989">
      <w:pPr>
        <w:numPr>
          <w:ilvl w:val="0"/>
          <w:numId w:val="25"/>
        </w:numPr>
        <w:tabs>
          <w:tab w:val="left" w:pos="993"/>
        </w:tabs>
        <w:suppressAutoHyphens w:val="0"/>
        <w:autoSpaceDE/>
        <w:ind w:left="567" w:firstLine="426"/>
        <w:contextualSpacing/>
        <w:jc w:val="both"/>
        <w:rPr>
          <w:rFonts w:eastAsia="Calibri"/>
          <w:lang w:eastAsia="en-US"/>
        </w:rPr>
      </w:pPr>
      <w:r w:rsidRPr="00645989">
        <w:rPr>
          <w:rFonts w:eastAsia="Calibri"/>
          <w:lang w:eastAsia="en-US"/>
        </w:rPr>
        <w:t>проводит экспертизу проектов МИБ;</w:t>
      </w:r>
    </w:p>
    <w:p w:rsidR="00645989" w:rsidRPr="00645989" w:rsidRDefault="00645989" w:rsidP="00645989">
      <w:pPr>
        <w:numPr>
          <w:ilvl w:val="0"/>
          <w:numId w:val="25"/>
        </w:numPr>
        <w:tabs>
          <w:tab w:val="left" w:pos="993"/>
        </w:tabs>
        <w:suppressAutoHyphens w:val="0"/>
        <w:autoSpaceDE/>
        <w:ind w:left="567" w:firstLine="426"/>
        <w:contextualSpacing/>
        <w:jc w:val="both"/>
        <w:rPr>
          <w:rFonts w:eastAsia="Calibri"/>
          <w:lang w:eastAsia="en-US"/>
        </w:rPr>
      </w:pPr>
      <w:r w:rsidRPr="00645989">
        <w:rPr>
          <w:rFonts w:eastAsia="Calibri"/>
          <w:lang w:eastAsia="en-US"/>
        </w:rPr>
        <w:t>разъясняет проектным командам замечания, предложения и рекомендации по доработке проектов МИБ, при их наличии;</w:t>
      </w:r>
    </w:p>
    <w:p w:rsidR="00645989" w:rsidRPr="00645989" w:rsidRDefault="00645989" w:rsidP="00645989">
      <w:pPr>
        <w:numPr>
          <w:ilvl w:val="0"/>
          <w:numId w:val="25"/>
        </w:numPr>
        <w:tabs>
          <w:tab w:val="left" w:pos="993"/>
        </w:tabs>
        <w:suppressAutoHyphens w:val="0"/>
        <w:autoSpaceDE/>
        <w:ind w:left="567" w:firstLine="426"/>
        <w:contextualSpacing/>
        <w:jc w:val="both"/>
        <w:rPr>
          <w:rFonts w:eastAsia="Calibri"/>
          <w:lang w:eastAsia="en-US"/>
        </w:rPr>
      </w:pPr>
      <w:r w:rsidRPr="00645989">
        <w:rPr>
          <w:rFonts w:eastAsia="Calibri"/>
          <w:lang w:eastAsia="en-US"/>
        </w:rPr>
        <w:t>проводит отбор проектов МИБ в соответствии с Порядком</w:t>
      </w:r>
      <w:r w:rsidRPr="00645989">
        <w:rPr>
          <w:rFonts w:ascii="Calibri" w:eastAsia="Calibri" w:hAnsi="Calibri"/>
          <w:sz w:val="28"/>
          <w:szCs w:val="28"/>
        </w:rPr>
        <w:t xml:space="preserve"> </w:t>
      </w:r>
      <w:r w:rsidRPr="00645989">
        <w:rPr>
          <w:rFonts w:eastAsia="Calibri"/>
        </w:rPr>
        <w:t>проведения отбора проектов молодежного инициативного бюджетирования на территории муниципального образования «Муниципальный округ Якшур-Бодьинский</w:t>
      </w:r>
      <w:r w:rsidRPr="00645989">
        <w:rPr>
          <w:rFonts w:eastAsia="Calibri"/>
          <w:b/>
        </w:rPr>
        <w:t xml:space="preserve"> </w:t>
      </w:r>
      <w:r w:rsidRPr="00645989">
        <w:rPr>
          <w:rFonts w:eastAsia="Calibri"/>
        </w:rPr>
        <w:t>район Удмуртской Республики»</w:t>
      </w:r>
      <w:r w:rsidRPr="00645989">
        <w:rPr>
          <w:rFonts w:eastAsia="Calibri"/>
          <w:lang w:eastAsia="en-US"/>
        </w:rPr>
        <w:t>;</w:t>
      </w:r>
    </w:p>
    <w:p w:rsidR="00645989" w:rsidRPr="00645989" w:rsidRDefault="00645989" w:rsidP="00645989">
      <w:pPr>
        <w:numPr>
          <w:ilvl w:val="0"/>
          <w:numId w:val="25"/>
        </w:numPr>
        <w:tabs>
          <w:tab w:val="left" w:pos="993"/>
        </w:tabs>
        <w:suppressAutoHyphens w:val="0"/>
        <w:autoSpaceDE/>
        <w:ind w:left="567" w:firstLine="426"/>
        <w:contextualSpacing/>
        <w:jc w:val="both"/>
        <w:rPr>
          <w:rFonts w:eastAsia="Calibri"/>
          <w:lang w:eastAsia="en-US"/>
        </w:rPr>
      </w:pPr>
      <w:r w:rsidRPr="00645989">
        <w:rPr>
          <w:rFonts w:eastAsia="Calibri"/>
          <w:lang w:eastAsia="en-US"/>
        </w:rPr>
        <w:t>по результатам отбора формирует рейтинг проектов МИБ и реестр проектов МИБ, победивших в конкурсном отборе.</w:t>
      </w:r>
    </w:p>
    <w:p w:rsidR="00645989" w:rsidRPr="00645989" w:rsidRDefault="00645989" w:rsidP="00645989">
      <w:pPr>
        <w:autoSpaceDE/>
        <w:ind w:left="567" w:firstLine="426"/>
        <w:jc w:val="center"/>
        <w:rPr>
          <w:lang w:eastAsia="zh-CN"/>
        </w:rPr>
      </w:pPr>
    </w:p>
    <w:p w:rsidR="00645989" w:rsidRPr="00645989" w:rsidRDefault="00645989" w:rsidP="00645989">
      <w:pPr>
        <w:autoSpaceDE/>
        <w:jc w:val="center"/>
        <w:rPr>
          <w:lang w:eastAsia="zh-CN"/>
        </w:rPr>
      </w:pPr>
      <w:r w:rsidRPr="00645989">
        <w:rPr>
          <w:lang w:eastAsia="zh-CN"/>
        </w:rPr>
        <w:t>3. ПОЛНОМОЧИЯ КОМИССИИ</w:t>
      </w:r>
    </w:p>
    <w:p w:rsidR="00645989" w:rsidRPr="00645989" w:rsidRDefault="00645989" w:rsidP="00645989">
      <w:pPr>
        <w:tabs>
          <w:tab w:val="left" w:pos="851"/>
          <w:tab w:val="left" w:pos="993"/>
        </w:tabs>
        <w:autoSpaceDE/>
        <w:jc w:val="both"/>
        <w:rPr>
          <w:lang w:eastAsia="zh-CN"/>
        </w:rPr>
      </w:pPr>
      <w:r w:rsidRPr="00645989">
        <w:rPr>
          <w:lang w:eastAsia="zh-CN"/>
        </w:rPr>
        <w:t>3.1.</w:t>
      </w:r>
      <w:r w:rsidRPr="00645989">
        <w:rPr>
          <w:lang w:eastAsia="zh-CN"/>
        </w:rPr>
        <w:tab/>
        <w:t>Для организации своей деятельности Комиссия вправе:</w:t>
      </w:r>
    </w:p>
    <w:p w:rsidR="00645989" w:rsidRPr="00645989" w:rsidRDefault="00645989" w:rsidP="00645989">
      <w:pPr>
        <w:numPr>
          <w:ilvl w:val="0"/>
          <w:numId w:val="26"/>
        </w:numPr>
        <w:suppressAutoHyphens w:val="0"/>
        <w:autoSpaceDE/>
        <w:ind w:left="851" w:firstLine="0"/>
        <w:contextualSpacing/>
        <w:jc w:val="both"/>
        <w:rPr>
          <w:rFonts w:eastAsia="Calibri"/>
          <w:lang w:eastAsia="en-US"/>
        </w:rPr>
      </w:pPr>
      <w:r w:rsidRPr="00645989">
        <w:rPr>
          <w:rFonts w:eastAsia="Calibri"/>
          <w:lang w:eastAsia="en-US"/>
        </w:rPr>
        <w:t>запрашивать у должностных лиц управляющих организаций и руководителей структурных подразделений Администрации муниципального образования материалы и заключения, необходимые для получения всесторонней и достоверной информации о проектах МИБ, планируемых к рассмотрению;</w:t>
      </w:r>
    </w:p>
    <w:p w:rsidR="00645989" w:rsidRPr="00645989" w:rsidRDefault="00645989" w:rsidP="00645989">
      <w:pPr>
        <w:numPr>
          <w:ilvl w:val="0"/>
          <w:numId w:val="26"/>
        </w:numPr>
        <w:suppressAutoHyphens w:val="0"/>
        <w:autoSpaceDE/>
        <w:ind w:left="851" w:firstLine="0"/>
        <w:contextualSpacing/>
        <w:jc w:val="both"/>
        <w:rPr>
          <w:rFonts w:eastAsia="Calibri"/>
          <w:lang w:eastAsia="en-US"/>
        </w:rPr>
      </w:pPr>
      <w:r w:rsidRPr="00645989">
        <w:rPr>
          <w:rFonts w:eastAsia="Calibri"/>
          <w:lang w:eastAsia="en-US"/>
        </w:rPr>
        <w:t>привлекать к своей деятельности экспертов и специалистов в той или иной области знаний, представителей предприятий и организаций муниципального образования (по согласованию).</w:t>
      </w:r>
    </w:p>
    <w:p w:rsidR="00645989" w:rsidRPr="00645989" w:rsidRDefault="00645989" w:rsidP="00645989">
      <w:pPr>
        <w:numPr>
          <w:ilvl w:val="0"/>
          <w:numId w:val="26"/>
        </w:numPr>
        <w:suppressAutoHyphens w:val="0"/>
        <w:autoSpaceDE/>
        <w:ind w:left="851" w:firstLine="0"/>
        <w:contextualSpacing/>
        <w:jc w:val="both"/>
        <w:rPr>
          <w:rFonts w:eastAsia="Calibri"/>
          <w:lang w:eastAsia="en-US"/>
        </w:rPr>
      </w:pPr>
    </w:p>
    <w:p w:rsidR="00645989" w:rsidRPr="00645989" w:rsidRDefault="00645989" w:rsidP="00645989">
      <w:pPr>
        <w:autoSpaceDE/>
        <w:jc w:val="center"/>
        <w:rPr>
          <w:lang w:eastAsia="zh-CN"/>
        </w:rPr>
      </w:pPr>
      <w:r w:rsidRPr="00645989">
        <w:rPr>
          <w:lang w:eastAsia="zh-CN"/>
        </w:rPr>
        <w:t>4. ПОРЯДОК РАБОТЫ КОМИССИИ</w:t>
      </w:r>
    </w:p>
    <w:p w:rsidR="00645989" w:rsidRPr="00645989" w:rsidRDefault="00645989" w:rsidP="00645989">
      <w:pPr>
        <w:tabs>
          <w:tab w:val="left" w:pos="993"/>
        </w:tabs>
        <w:autoSpaceDE/>
        <w:jc w:val="both"/>
        <w:rPr>
          <w:lang w:eastAsia="zh-CN"/>
        </w:rPr>
      </w:pPr>
      <w:r w:rsidRPr="00645989">
        <w:rPr>
          <w:lang w:eastAsia="zh-CN"/>
        </w:rPr>
        <w:t>4.1. Комиссия осуществляет свою деятельность в соответствии с настоящим Положением о муниципальной экспертной комиссии.</w:t>
      </w:r>
    </w:p>
    <w:p w:rsidR="00645989" w:rsidRPr="00645989" w:rsidRDefault="00645989" w:rsidP="00645989">
      <w:pPr>
        <w:tabs>
          <w:tab w:val="left" w:pos="993"/>
        </w:tabs>
        <w:autoSpaceDE/>
        <w:jc w:val="both"/>
        <w:rPr>
          <w:lang w:eastAsia="zh-CN"/>
        </w:rPr>
      </w:pPr>
      <w:r w:rsidRPr="00645989">
        <w:rPr>
          <w:lang w:eastAsia="zh-CN"/>
        </w:rPr>
        <w:t>4.2.</w:t>
      </w:r>
      <w:r w:rsidRPr="00645989">
        <w:rPr>
          <w:lang w:eastAsia="zh-CN"/>
        </w:rPr>
        <w:tab/>
        <w:t>Состав Комиссии определяется в соответствии с пунктом 1.7. настоящего Положения о Комиссии.</w:t>
      </w:r>
    </w:p>
    <w:p w:rsidR="00645989" w:rsidRPr="00645989" w:rsidRDefault="00645989" w:rsidP="00645989">
      <w:pPr>
        <w:tabs>
          <w:tab w:val="left" w:pos="993"/>
        </w:tabs>
        <w:autoSpaceDE/>
        <w:jc w:val="both"/>
        <w:rPr>
          <w:strike/>
          <w:lang w:eastAsia="zh-CN"/>
        </w:rPr>
      </w:pPr>
      <w:r w:rsidRPr="00645989">
        <w:rPr>
          <w:lang w:eastAsia="zh-CN"/>
        </w:rPr>
        <w:t>4.3.</w:t>
      </w:r>
      <w:r w:rsidRPr="00645989">
        <w:rPr>
          <w:lang w:eastAsia="zh-CN"/>
        </w:rPr>
        <w:tab/>
        <w:t xml:space="preserve">Заседание Комиссии правомочно, если на нем присутствует более 50 процентов общего числа ее членов. </w:t>
      </w:r>
    </w:p>
    <w:p w:rsidR="00645989" w:rsidRPr="00645989" w:rsidRDefault="00645989" w:rsidP="00645989">
      <w:pPr>
        <w:tabs>
          <w:tab w:val="left" w:pos="993"/>
        </w:tabs>
        <w:autoSpaceDE/>
        <w:jc w:val="both"/>
        <w:rPr>
          <w:strike/>
          <w:lang w:eastAsia="zh-CN"/>
        </w:rPr>
      </w:pPr>
      <w:r w:rsidRPr="00645989">
        <w:rPr>
          <w:rFonts w:eastAsia="Arial Narrow"/>
          <w:kern w:val="1"/>
        </w:rPr>
        <w:t>4.4. Комиссия проводит экспертизу проектов. По результатам проведения экспертизы проектов МИБ составляется протокол, содержащий замечания, предложения и рекомендации по доработке представленных проектов МИБ.</w:t>
      </w:r>
    </w:p>
    <w:p w:rsidR="00645989" w:rsidRPr="00645989" w:rsidRDefault="00645989" w:rsidP="00645989">
      <w:pPr>
        <w:tabs>
          <w:tab w:val="left" w:pos="993"/>
        </w:tabs>
        <w:autoSpaceDE/>
        <w:jc w:val="both"/>
        <w:rPr>
          <w:strike/>
          <w:lang w:eastAsia="zh-CN"/>
        </w:rPr>
      </w:pPr>
      <w:r w:rsidRPr="00645989">
        <w:rPr>
          <w:rFonts w:eastAsia="Arial Narrow"/>
          <w:kern w:val="1"/>
        </w:rPr>
        <w:t>4.5. Решения Комиссии при проведении экспертизы проектов МИБ принимаются простым большинством голосов ее членов, принявших участие в заседании. Каждый член Комиссии имеет один голос. При равенстве голосов голос председателя Комиссии является решающим.</w:t>
      </w:r>
    </w:p>
    <w:p w:rsidR="00645989" w:rsidRPr="00645989" w:rsidRDefault="00645989" w:rsidP="00645989">
      <w:pPr>
        <w:widowControl w:val="0"/>
        <w:autoSpaceDE/>
        <w:spacing w:line="100" w:lineRule="atLeast"/>
        <w:jc w:val="both"/>
        <w:rPr>
          <w:kern w:val="1"/>
        </w:rPr>
      </w:pPr>
      <w:r w:rsidRPr="00645989">
        <w:rPr>
          <w:rFonts w:eastAsia="Arial Narrow"/>
          <w:kern w:val="1"/>
        </w:rPr>
        <w:t xml:space="preserve">4.6. Комиссия участвует в отборе проектов путём индивидуального оценивания каждым членом Комиссии выдвигаемых проектными командами проектов МИБ. </w:t>
      </w:r>
    </w:p>
    <w:p w:rsidR="00645989" w:rsidRPr="00645989" w:rsidRDefault="00645989" w:rsidP="00645989">
      <w:pPr>
        <w:widowControl w:val="0"/>
        <w:autoSpaceDE/>
        <w:spacing w:line="100" w:lineRule="atLeast"/>
        <w:jc w:val="both"/>
        <w:rPr>
          <w:rFonts w:eastAsia="Arial Narrow"/>
          <w:kern w:val="1"/>
        </w:rPr>
      </w:pPr>
      <w:r w:rsidRPr="00645989">
        <w:rPr>
          <w:rFonts w:eastAsia="Arial Narrow"/>
          <w:kern w:val="1"/>
        </w:rPr>
        <w:t>4.7. Комиссия рассматривает представленные проекты МИБ, формирует рейтинг проектов МИБ на основе информации о месте реализации проекта МИБ, голосования членов команд участников и общей оценки проектов МИБ членами Комиссии.</w:t>
      </w:r>
    </w:p>
    <w:p w:rsidR="00645989" w:rsidRPr="00645989" w:rsidRDefault="00645989" w:rsidP="00645989">
      <w:pPr>
        <w:widowControl w:val="0"/>
        <w:suppressAutoHyphens w:val="0"/>
        <w:autoSpaceDN w:val="0"/>
        <w:adjustRightInd w:val="0"/>
        <w:jc w:val="both"/>
        <w:rPr>
          <w:lang w:eastAsia="ru-RU"/>
        </w:rPr>
      </w:pPr>
      <w:r w:rsidRPr="00645989">
        <w:rPr>
          <w:rFonts w:eastAsia="Arial Narrow"/>
          <w:kern w:val="1"/>
        </w:rPr>
        <w:t xml:space="preserve">4.8. </w:t>
      </w:r>
      <w:r w:rsidRPr="00645989">
        <w:rPr>
          <w:lang w:eastAsia="ru-RU"/>
        </w:rPr>
        <w:t>Комиссия составляет и утверждает реестр проектов МИБ, победивших в конкурсном отборе для подготовки и подачи заявки и перечня документов для получения иных трансфертов из бюджета Удмуртской Республики на софинансирование проектов МИБ.</w:t>
      </w:r>
    </w:p>
    <w:p w:rsidR="00645989" w:rsidRPr="00645989" w:rsidRDefault="00645989" w:rsidP="00645989">
      <w:pPr>
        <w:tabs>
          <w:tab w:val="left" w:pos="993"/>
        </w:tabs>
        <w:autoSpaceDE/>
        <w:jc w:val="both"/>
        <w:rPr>
          <w:sz w:val="28"/>
          <w:szCs w:val="28"/>
          <w:lang w:eastAsia="zh-CN"/>
        </w:rPr>
      </w:pPr>
    </w:p>
    <w:p w:rsidR="00645989" w:rsidRPr="00645989" w:rsidRDefault="00645989" w:rsidP="00645989">
      <w:pPr>
        <w:autoSpaceDE/>
        <w:jc w:val="both"/>
        <w:rPr>
          <w:sz w:val="28"/>
          <w:lang w:eastAsia="zh-CN"/>
        </w:rPr>
      </w:pPr>
    </w:p>
    <w:p w:rsidR="00645989" w:rsidRPr="00645989" w:rsidRDefault="00645989" w:rsidP="00645989">
      <w:pPr>
        <w:suppressAutoHyphens w:val="0"/>
        <w:autoSpaceDE/>
        <w:jc w:val="right"/>
        <w:rPr>
          <w:rFonts w:eastAsia="Calibri"/>
          <w:lang w:eastAsia="en-US"/>
        </w:rPr>
      </w:pPr>
      <w:r w:rsidRPr="00645989">
        <w:rPr>
          <w:rFonts w:eastAsia="Calibri"/>
          <w:lang w:eastAsia="en-US"/>
        </w:rPr>
        <w:t>Приложение  3</w:t>
      </w:r>
    </w:p>
    <w:p w:rsidR="00645989" w:rsidRPr="00645989" w:rsidRDefault="00645989" w:rsidP="00645989">
      <w:pPr>
        <w:suppressAutoHyphens w:val="0"/>
        <w:autoSpaceDE/>
        <w:jc w:val="right"/>
        <w:rPr>
          <w:rFonts w:eastAsia="Calibri"/>
          <w:lang w:eastAsia="en-US"/>
        </w:rPr>
      </w:pPr>
      <w:r w:rsidRPr="00645989">
        <w:rPr>
          <w:rFonts w:eastAsia="Calibri"/>
          <w:lang w:eastAsia="en-US"/>
        </w:rPr>
        <w:t>УТВЕРЖДЕНО</w:t>
      </w:r>
    </w:p>
    <w:p w:rsidR="00645989" w:rsidRPr="00645989" w:rsidRDefault="00645989" w:rsidP="00645989">
      <w:pPr>
        <w:suppressAutoHyphens w:val="0"/>
        <w:autoSpaceDE/>
        <w:jc w:val="right"/>
        <w:rPr>
          <w:rFonts w:eastAsia="Calibri"/>
          <w:lang w:eastAsia="en-US"/>
        </w:rPr>
      </w:pPr>
      <w:r w:rsidRPr="00645989">
        <w:rPr>
          <w:rFonts w:eastAsia="Calibri"/>
          <w:lang w:eastAsia="en-US"/>
        </w:rPr>
        <w:t>постановлением Администрации</w:t>
      </w:r>
    </w:p>
    <w:p w:rsidR="00645989" w:rsidRPr="00645989" w:rsidRDefault="00645989" w:rsidP="00645989">
      <w:pPr>
        <w:suppressAutoHyphens w:val="0"/>
        <w:autoSpaceDE/>
        <w:jc w:val="right"/>
        <w:rPr>
          <w:rFonts w:eastAsia="Calibri"/>
          <w:lang w:eastAsia="en-US"/>
        </w:rPr>
      </w:pPr>
      <w:r w:rsidRPr="00645989">
        <w:rPr>
          <w:rFonts w:eastAsia="Calibri"/>
          <w:lang w:eastAsia="en-US"/>
        </w:rPr>
        <w:t>муниципального образования «Муниципальный округ</w:t>
      </w:r>
    </w:p>
    <w:p w:rsidR="00645989" w:rsidRPr="00645989" w:rsidRDefault="00645989" w:rsidP="00645989">
      <w:pPr>
        <w:suppressAutoHyphens w:val="0"/>
        <w:autoSpaceDE/>
        <w:jc w:val="right"/>
        <w:rPr>
          <w:rFonts w:eastAsia="Calibri"/>
          <w:lang w:eastAsia="en-US"/>
        </w:rPr>
      </w:pPr>
      <w:r w:rsidRPr="00645989">
        <w:rPr>
          <w:rFonts w:eastAsia="Calibri"/>
          <w:lang w:eastAsia="en-US"/>
        </w:rPr>
        <w:t xml:space="preserve">Якшур-Бодьинский район </w:t>
      </w:r>
    </w:p>
    <w:p w:rsidR="00645989" w:rsidRPr="00645989" w:rsidRDefault="00645989" w:rsidP="00645989">
      <w:pPr>
        <w:suppressAutoHyphens w:val="0"/>
        <w:autoSpaceDE/>
        <w:jc w:val="right"/>
        <w:rPr>
          <w:rFonts w:eastAsia="Calibri"/>
          <w:lang w:eastAsia="en-US"/>
        </w:rPr>
      </w:pPr>
      <w:r w:rsidRPr="00645989">
        <w:rPr>
          <w:rFonts w:eastAsia="Calibri"/>
          <w:lang w:eastAsia="en-US"/>
        </w:rPr>
        <w:t>Удмуртской Республики»</w:t>
      </w:r>
    </w:p>
    <w:p w:rsidR="00645989" w:rsidRPr="00645989" w:rsidRDefault="00645989" w:rsidP="00645989">
      <w:pPr>
        <w:suppressAutoHyphens w:val="0"/>
        <w:autoSpaceDE/>
        <w:jc w:val="right"/>
        <w:rPr>
          <w:rFonts w:eastAsia="Calibri"/>
          <w:lang w:eastAsia="en-US"/>
        </w:rPr>
      </w:pPr>
      <w:r w:rsidRPr="00645989">
        <w:rPr>
          <w:rFonts w:eastAsia="Calibri"/>
          <w:lang w:eastAsia="en-US"/>
        </w:rPr>
        <w:t>от «16» января 2024 года № 39</w:t>
      </w:r>
    </w:p>
    <w:p w:rsidR="00645989" w:rsidRPr="00645989" w:rsidRDefault="00645989" w:rsidP="00645989">
      <w:pPr>
        <w:suppressAutoHyphens w:val="0"/>
        <w:autoSpaceDE/>
        <w:spacing w:after="200" w:line="276" w:lineRule="auto"/>
        <w:jc w:val="right"/>
        <w:rPr>
          <w:rFonts w:ascii="Calibri" w:eastAsia="Calibri" w:hAnsi="Calibri"/>
          <w:b/>
          <w:sz w:val="22"/>
          <w:szCs w:val="22"/>
          <w:lang w:eastAsia="en-US"/>
        </w:rPr>
      </w:pPr>
    </w:p>
    <w:p w:rsidR="00645989" w:rsidRPr="00645989" w:rsidRDefault="00645989" w:rsidP="00645989">
      <w:pPr>
        <w:suppressAutoHyphens w:val="0"/>
        <w:autoSpaceDE/>
        <w:spacing w:line="276" w:lineRule="auto"/>
        <w:jc w:val="center"/>
        <w:rPr>
          <w:rFonts w:eastAsia="Calibri"/>
          <w:b/>
          <w:lang w:eastAsia="en-US"/>
        </w:rPr>
      </w:pPr>
      <w:r w:rsidRPr="00645989">
        <w:rPr>
          <w:rFonts w:eastAsia="Calibri"/>
          <w:b/>
          <w:lang w:eastAsia="en-US"/>
        </w:rPr>
        <w:t xml:space="preserve">Состав муниципальной экспертной комиссии по проведению отбора проектов молодежного инициативного бюджетирования «Атмосфера» в муниципальном образованиИ «Муниципальный округ Якшур-Бодьинский район </w:t>
      </w:r>
    </w:p>
    <w:p w:rsidR="00645989" w:rsidRPr="00645989" w:rsidRDefault="00645989" w:rsidP="00645989">
      <w:pPr>
        <w:suppressAutoHyphens w:val="0"/>
        <w:autoSpaceDE/>
        <w:spacing w:line="276" w:lineRule="auto"/>
        <w:jc w:val="center"/>
        <w:rPr>
          <w:rFonts w:eastAsia="Calibri"/>
          <w:b/>
          <w:lang w:eastAsia="en-US"/>
        </w:rPr>
      </w:pPr>
      <w:r w:rsidRPr="00645989">
        <w:rPr>
          <w:rFonts w:eastAsia="Calibri"/>
          <w:b/>
          <w:lang w:eastAsia="en-US"/>
        </w:rPr>
        <w:t>Удмуртской Республики»</w:t>
      </w:r>
    </w:p>
    <w:p w:rsidR="00645989" w:rsidRPr="00645989" w:rsidRDefault="00645989" w:rsidP="00645989">
      <w:pPr>
        <w:suppressAutoHyphens w:val="0"/>
        <w:autoSpaceDE/>
        <w:spacing w:line="276" w:lineRule="auto"/>
        <w:jc w:val="center"/>
        <w:rPr>
          <w:rFonts w:eastAsia="Calibri"/>
          <w:b/>
          <w:lang w:eastAsia="en-US"/>
        </w:rPr>
      </w:pP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Протопопова Ольга Витальевна, заместитель главы Администрации муниципального образования «Муниципальный округ Якшур-Бодьинский район Удмуртской Республики», председатель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Шулепова Лариса Петровна, начальник Управления финансов  Администрации муниципального образования «Муниципальный округ Якшур-Бодьинский район Удмуртской Республики», заместитель председателя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Митрофанова Татьяна Геннадьевна, начальник Управления по развитию территории Администрации муниципального образования «Муниципальный округ Якшур-Бодьинский район Удмуртской Республики», секретарь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Поторочин Сергей Валерьянович, председатель Совета депутатов муниципального образования «Муниципальный округ Якшур-Бодьинский район Удмуртской Республики», член муниципальной экспертной комиссии (по согласованию);</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Варавинов Олег Михайлович,  заместитель главы Администрации муниципального образования «Муниципальный округ Якшур-Бодьинский район Удмуртской Республики»,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Васильева Наталья Васильевна, начальник Управления по строительству, имущественным отношениям  и жилищно-коммунальному хозяйству Администрации муниципального образования «Муниципальный округ Якшур-Бодьинский район Удмуртской Республики»,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Вахрушева Марина Геннадьевна, начальник Управления народного образования Администрации муниципального образования «Муниципальный округ Якшур-Бодьинский район Удмуртской Республики»,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 xml:space="preserve">Вахрушева Надежда Анатольевна, начальник Управления правового обеспечения и взаимодействия с органами местного самоуправления и взаимодействия  с органами местного самоуправления Администрации </w:t>
      </w:r>
      <w:r w:rsidRPr="00645989">
        <w:rPr>
          <w:rFonts w:eastAsia="Calibri"/>
          <w:lang w:eastAsia="en-US"/>
        </w:rPr>
        <w:lastRenderedPageBreak/>
        <w:t>муниципального образования «Муниципальный округ Якшур-Бодьинский район Удмуртской Республики»,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Елесина Татьяна Владимировна, заместитель главы Администрации муниципального образования «Муниципальный округ Якшур-Бодьинский район Удмуртской Республики»,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Грибунин Георгий Андреевич, председатель Контрольно-счетного органа муниципального образования «Муниципальный округ Якшур-Бодьинский район Удмуртской Республики»,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Ившина Наталия Александровна, заместитель начальника Управления народного образования Администрации муниципального образования «Муниципальный округ Якшур-Бодьинский район Удмуртской Республики»,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Перевощикова Любовь Валентиновна, начальник территориального отдела «Большеошворцинский»,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Виноградова Лариса Леонидовна, начальник территориального отдела «Кекоранский»,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Шатунова Наталья Юрьевна, начальник территориального отдела «Лынгинский»,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Вахрушева Светлана Сергеевна, ведущий специалист-эксперт  территориального отдела «Мукшинский»,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Широбокова Ольга Петровна, начальник территориального отдела «Пушкаревский»,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Кононова Любовь Константиновна, начальник территориального отдела «Старозятцинский»,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Казьмина Ксения Николаевна, начальник территориального отдела «Чернушинский»,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 xml:space="preserve">Якупов Мубарак Мансурович, начальник территориального отдела «Чуровской», член муниципальной экспертной комиссии; </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Городилова Ольга Витальевна, начальник территориального отдела «Якшурский»,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Провидова Татьяна Сергеевна, начальник территориального Управления «Якшур-Бодьинское»,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Ившина Ирина Александровна, начальник территориального отдела «Варавайский», член муниципальной экспертной комиссии;</w:t>
      </w:r>
    </w:p>
    <w:p w:rsidR="00645989" w:rsidRPr="00645989" w:rsidRDefault="00645989" w:rsidP="00645989">
      <w:pPr>
        <w:numPr>
          <w:ilvl w:val="0"/>
          <w:numId w:val="27"/>
        </w:numPr>
        <w:suppressAutoHyphens w:val="0"/>
        <w:autoSpaceDE/>
        <w:spacing w:after="200" w:line="276" w:lineRule="auto"/>
        <w:ind w:firstLine="426"/>
        <w:contextualSpacing/>
        <w:jc w:val="both"/>
        <w:rPr>
          <w:rFonts w:eastAsia="Calibri"/>
          <w:lang w:eastAsia="en-US"/>
        </w:rPr>
      </w:pPr>
      <w:r w:rsidRPr="00645989">
        <w:rPr>
          <w:rFonts w:eastAsia="Calibri"/>
          <w:lang w:eastAsia="en-US"/>
        </w:rPr>
        <w:t>Загуменова Инесса Валентиновна, начальник территориального отдела «Селычинский», член муниципальной экспертной комиссии.</w:t>
      </w:r>
    </w:p>
    <w:p w:rsidR="00645989" w:rsidRPr="00645989" w:rsidRDefault="00645989" w:rsidP="00645989">
      <w:pPr>
        <w:autoSpaceDE/>
        <w:jc w:val="both"/>
        <w:rPr>
          <w:sz w:val="28"/>
          <w:lang w:eastAsia="zh-CN"/>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645989" w:rsidRDefault="00645989" w:rsidP="00C74FF2">
      <w:pPr>
        <w:tabs>
          <w:tab w:val="left" w:pos="9639"/>
        </w:tabs>
        <w:ind w:right="-2"/>
        <w:rPr>
          <w:b/>
          <w:sz w:val="28"/>
          <w:szCs w:val="28"/>
        </w:rPr>
      </w:pPr>
    </w:p>
    <w:p w:rsidR="00A329B4" w:rsidRDefault="00A329B4" w:rsidP="00C74FF2">
      <w:pPr>
        <w:tabs>
          <w:tab w:val="left" w:pos="9639"/>
        </w:tabs>
        <w:ind w:right="-2"/>
        <w:rPr>
          <w:b/>
          <w:sz w:val="28"/>
          <w:szCs w:val="28"/>
        </w:rPr>
      </w:pPr>
    </w:p>
    <w:p w:rsidR="00645989" w:rsidRPr="00081D61" w:rsidRDefault="00645989" w:rsidP="00C74FF2">
      <w:pPr>
        <w:tabs>
          <w:tab w:val="left" w:pos="9639"/>
        </w:tabs>
        <w:ind w:right="-2"/>
        <w:rPr>
          <w:b/>
          <w:sz w:val="28"/>
          <w:szCs w:val="28"/>
        </w:rPr>
      </w:pPr>
    </w:p>
    <w:p w:rsidR="009E4F2B" w:rsidRPr="00CF681B" w:rsidRDefault="009E4F2B" w:rsidP="009E4F2B">
      <w:pPr>
        <w:tabs>
          <w:tab w:val="left" w:pos="1635"/>
          <w:tab w:val="left" w:pos="3105"/>
        </w:tabs>
        <w:jc w:val="both"/>
        <w:rPr>
          <w:b/>
          <w:sz w:val="28"/>
          <w:szCs w:val="28"/>
          <w:lang w:eastAsia="ru-RU"/>
        </w:rPr>
      </w:pPr>
      <w:r>
        <w:rPr>
          <w:b/>
          <w:sz w:val="28"/>
          <w:szCs w:val="28"/>
          <w:lang w:eastAsia="ru-RU"/>
        </w:rPr>
        <w:t>____________________</w:t>
      </w:r>
      <w:r w:rsidR="00BC0EDC">
        <w:rPr>
          <w:b/>
          <w:sz w:val="28"/>
          <w:szCs w:val="28"/>
          <w:lang w:eastAsia="ru-RU"/>
        </w:rPr>
        <w:t>_______</w:t>
      </w:r>
      <w:r>
        <w:rPr>
          <w:b/>
          <w:sz w:val="28"/>
          <w:szCs w:val="28"/>
          <w:lang w:eastAsia="ru-RU"/>
        </w:rPr>
        <w:t>_____________________________________</w:t>
      </w:r>
    </w:p>
    <w:tbl>
      <w:tblPr>
        <w:tblW w:w="9413" w:type="dxa"/>
        <w:tblBorders>
          <w:insideH w:val="single" w:sz="4" w:space="0" w:color="auto"/>
        </w:tblBorders>
        <w:tblLook w:val="04A0" w:firstRow="1" w:lastRow="0" w:firstColumn="1" w:lastColumn="0" w:noHBand="0" w:noVBand="1"/>
      </w:tblPr>
      <w:tblGrid>
        <w:gridCol w:w="3127"/>
        <w:gridCol w:w="3129"/>
        <w:gridCol w:w="3157"/>
      </w:tblGrid>
      <w:tr w:rsidR="009E4F2B" w:rsidRPr="00D80BAF" w:rsidTr="001D7443">
        <w:trPr>
          <w:trHeight w:val="1971"/>
        </w:trPr>
        <w:tc>
          <w:tcPr>
            <w:tcW w:w="3127" w:type="dxa"/>
            <w:shd w:val="clear" w:color="auto" w:fill="auto"/>
          </w:tcPr>
          <w:p w:rsidR="009E4F2B" w:rsidRPr="00D80BAF" w:rsidRDefault="009E4F2B" w:rsidP="001D7443">
            <w:pPr>
              <w:tabs>
                <w:tab w:val="left" w:pos="6150"/>
              </w:tabs>
              <w:jc w:val="both"/>
              <w:rPr>
                <w:lang w:eastAsia="en-US"/>
              </w:rPr>
            </w:pPr>
          </w:p>
          <w:p w:rsidR="009E4F2B" w:rsidRPr="00D80BAF" w:rsidRDefault="009E4F2B" w:rsidP="001D7443">
            <w:pPr>
              <w:tabs>
                <w:tab w:val="left" w:pos="6150"/>
              </w:tabs>
              <w:jc w:val="both"/>
              <w:rPr>
                <w:lang w:eastAsia="en-US"/>
              </w:rPr>
            </w:pPr>
            <w:r w:rsidRPr="00D80BAF">
              <w:rPr>
                <w:lang w:eastAsia="en-US"/>
              </w:rPr>
              <w:t>Учредитель:</w:t>
            </w:r>
          </w:p>
          <w:p w:rsidR="009E4F2B" w:rsidRPr="00D80BAF" w:rsidRDefault="009E4F2B" w:rsidP="001D7443">
            <w:pPr>
              <w:tabs>
                <w:tab w:val="left" w:pos="6150"/>
              </w:tabs>
              <w:jc w:val="both"/>
              <w:rPr>
                <w:lang w:eastAsia="en-US"/>
              </w:rPr>
            </w:pPr>
            <w:r w:rsidRPr="00D80BAF">
              <w:rPr>
                <w:lang w:eastAsia="en-US"/>
              </w:rPr>
              <w:t>Совет депутатов МО</w:t>
            </w:r>
          </w:p>
          <w:p w:rsidR="009E4F2B" w:rsidRPr="00D80BAF" w:rsidRDefault="009E4F2B" w:rsidP="001D7443">
            <w:pPr>
              <w:tabs>
                <w:tab w:val="left" w:pos="6150"/>
              </w:tabs>
              <w:jc w:val="both"/>
              <w:rPr>
                <w:lang w:eastAsia="en-US"/>
              </w:rPr>
            </w:pPr>
            <w:r w:rsidRPr="00D80BAF">
              <w:rPr>
                <w:lang w:eastAsia="en-US"/>
              </w:rPr>
              <w:t xml:space="preserve">«Муниципальный округ Якшур-Бодьинский район </w:t>
            </w:r>
          </w:p>
          <w:p w:rsidR="009E4F2B" w:rsidRPr="00D80BAF" w:rsidRDefault="009E4F2B" w:rsidP="001D7443">
            <w:pPr>
              <w:tabs>
                <w:tab w:val="left" w:pos="6150"/>
              </w:tabs>
              <w:jc w:val="both"/>
              <w:rPr>
                <w:lang w:eastAsia="en-US"/>
              </w:rPr>
            </w:pPr>
            <w:r w:rsidRPr="00D80BAF">
              <w:rPr>
                <w:lang w:eastAsia="en-US"/>
              </w:rPr>
              <w:t>Удмуртской Республики»</w:t>
            </w:r>
          </w:p>
          <w:p w:rsidR="009E4F2B" w:rsidRPr="00D80BAF" w:rsidRDefault="009E4F2B" w:rsidP="001D7443">
            <w:pPr>
              <w:tabs>
                <w:tab w:val="left" w:pos="6150"/>
              </w:tabs>
              <w:jc w:val="both"/>
              <w:rPr>
                <w:lang w:eastAsia="en-US"/>
              </w:rPr>
            </w:pPr>
            <w:r w:rsidRPr="00D80BAF">
              <w:rPr>
                <w:lang w:eastAsia="en-US"/>
              </w:rPr>
              <w:t xml:space="preserve">427100, с. Якшур-Бодья, </w:t>
            </w:r>
          </w:p>
          <w:p w:rsidR="009E4F2B" w:rsidRPr="00D80BAF" w:rsidRDefault="009E4F2B" w:rsidP="001D7443">
            <w:pPr>
              <w:tabs>
                <w:tab w:val="left" w:pos="6150"/>
              </w:tabs>
              <w:jc w:val="both"/>
              <w:rPr>
                <w:lang w:eastAsia="en-US"/>
              </w:rPr>
            </w:pPr>
            <w:r w:rsidRPr="00D80BAF">
              <w:rPr>
                <w:lang w:eastAsia="en-US"/>
              </w:rPr>
              <w:t>ул. Пушиной, д. 69</w:t>
            </w:r>
          </w:p>
        </w:tc>
        <w:tc>
          <w:tcPr>
            <w:tcW w:w="3129" w:type="dxa"/>
            <w:shd w:val="clear" w:color="auto" w:fill="auto"/>
          </w:tcPr>
          <w:p w:rsidR="009E4F2B" w:rsidRPr="00D80BAF" w:rsidRDefault="009E4F2B" w:rsidP="001D7443">
            <w:pPr>
              <w:tabs>
                <w:tab w:val="left" w:pos="6150"/>
              </w:tabs>
              <w:jc w:val="both"/>
              <w:rPr>
                <w:lang w:eastAsia="en-US"/>
              </w:rPr>
            </w:pPr>
          </w:p>
          <w:p w:rsidR="009E4F2B" w:rsidRPr="00D80BAF" w:rsidRDefault="009E4F2B" w:rsidP="001D7443">
            <w:pPr>
              <w:tabs>
                <w:tab w:val="left" w:pos="6150"/>
              </w:tabs>
              <w:jc w:val="both"/>
              <w:rPr>
                <w:lang w:eastAsia="en-US"/>
              </w:rPr>
            </w:pPr>
            <w:r w:rsidRPr="00D80BAF">
              <w:rPr>
                <w:lang w:eastAsia="en-US"/>
              </w:rPr>
              <w:t>Тираж 50 экземпляров</w:t>
            </w:r>
          </w:p>
          <w:p w:rsidR="009E4F2B" w:rsidRPr="00D80BAF" w:rsidRDefault="009E4F2B" w:rsidP="001D7443">
            <w:pPr>
              <w:tabs>
                <w:tab w:val="left" w:pos="6150"/>
              </w:tabs>
              <w:jc w:val="both"/>
              <w:rPr>
                <w:lang w:eastAsia="en-US"/>
              </w:rPr>
            </w:pPr>
            <w:r w:rsidRPr="00D80BAF">
              <w:rPr>
                <w:lang w:eastAsia="en-US"/>
              </w:rPr>
              <w:t>бесплатно</w:t>
            </w:r>
          </w:p>
        </w:tc>
        <w:tc>
          <w:tcPr>
            <w:tcW w:w="3157" w:type="dxa"/>
            <w:shd w:val="clear" w:color="auto" w:fill="auto"/>
          </w:tcPr>
          <w:p w:rsidR="009E4F2B" w:rsidRPr="00D80BAF" w:rsidRDefault="009E4F2B" w:rsidP="001D7443">
            <w:pPr>
              <w:tabs>
                <w:tab w:val="left" w:pos="6150"/>
              </w:tabs>
              <w:jc w:val="both"/>
              <w:rPr>
                <w:lang w:eastAsia="en-US"/>
              </w:rPr>
            </w:pPr>
          </w:p>
          <w:p w:rsidR="009E4F2B" w:rsidRPr="00D80BAF" w:rsidRDefault="009E4F2B" w:rsidP="001D7443">
            <w:pPr>
              <w:tabs>
                <w:tab w:val="left" w:pos="6150"/>
              </w:tabs>
              <w:jc w:val="both"/>
              <w:rPr>
                <w:lang w:eastAsia="en-US"/>
              </w:rPr>
            </w:pPr>
            <w:r w:rsidRPr="00D80BAF">
              <w:rPr>
                <w:lang w:eastAsia="en-US"/>
              </w:rPr>
              <w:t>Подписано в печать</w:t>
            </w:r>
          </w:p>
          <w:p w:rsidR="009E4F2B" w:rsidRPr="00D80BAF" w:rsidRDefault="009E4F2B" w:rsidP="001D7443">
            <w:pPr>
              <w:tabs>
                <w:tab w:val="left" w:pos="6150"/>
              </w:tabs>
              <w:rPr>
                <w:lang w:eastAsia="en-US"/>
              </w:rPr>
            </w:pPr>
            <w:r w:rsidRPr="00D80BAF">
              <w:rPr>
                <w:lang w:eastAsia="en-US"/>
              </w:rPr>
              <w:t>Руководителем редакционного совета Поторочин С.В.</w:t>
            </w:r>
          </w:p>
          <w:p w:rsidR="009E4F2B" w:rsidRPr="00D80BAF" w:rsidRDefault="008533DA" w:rsidP="00B66910">
            <w:pPr>
              <w:tabs>
                <w:tab w:val="left" w:pos="6150"/>
              </w:tabs>
              <w:rPr>
                <w:lang w:eastAsia="en-US"/>
              </w:rPr>
            </w:pPr>
            <w:r>
              <w:rPr>
                <w:lang w:eastAsia="en-US"/>
              </w:rPr>
              <w:t>17</w:t>
            </w:r>
            <w:r w:rsidR="00B66910">
              <w:rPr>
                <w:lang w:eastAsia="en-US"/>
              </w:rPr>
              <w:t xml:space="preserve"> января</w:t>
            </w:r>
            <w:r w:rsidR="003313E6">
              <w:rPr>
                <w:lang w:eastAsia="en-US"/>
              </w:rPr>
              <w:t xml:space="preserve"> </w:t>
            </w:r>
            <w:r w:rsidR="00665C4A">
              <w:rPr>
                <w:lang w:eastAsia="en-US"/>
              </w:rPr>
              <w:t>202</w:t>
            </w:r>
            <w:r w:rsidR="00B66910">
              <w:rPr>
                <w:lang w:eastAsia="en-US"/>
              </w:rPr>
              <w:t>4</w:t>
            </w:r>
            <w:r w:rsidR="009E4F2B" w:rsidRPr="00D80BAF">
              <w:rPr>
                <w:lang w:eastAsia="en-US"/>
              </w:rPr>
              <w:t xml:space="preserve"> года</w:t>
            </w:r>
          </w:p>
        </w:tc>
      </w:tr>
    </w:tbl>
    <w:p w:rsidR="00080D29" w:rsidRPr="00080D29" w:rsidRDefault="00080D29" w:rsidP="00080D29">
      <w:pPr>
        <w:ind w:right="-31"/>
        <w:jc w:val="both"/>
        <w:rPr>
          <w:b/>
          <w:bCs/>
          <w:sz w:val="28"/>
          <w:szCs w:val="28"/>
        </w:rPr>
      </w:pPr>
    </w:p>
    <w:sectPr w:rsidR="00080D29" w:rsidRPr="00080D29" w:rsidSect="004D0ADD">
      <w:footerReference w:type="default" r:id="rId19"/>
      <w:pgSz w:w="11906" w:h="16838"/>
      <w:pgMar w:top="1134" w:right="851"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27" w:rsidRDefault="00B74627" w:rsidP="009565AE">
      <w:r>
        <w:separator/>
      </w:r>
    </w:p>
  </w:endnote>
  <w:endnote w:type="continuationSeparator" w:id="0">
    <w:p w:rsidR="00B74627" w:rsidRDefault="00B74627" w:rsidP="0095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DejaVu 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00519"/>
      <w:docPartObj>
        <w:docPartGallery w:val="Page Numbers (Bottom of Page)"/>
        <w:docPartUnique/>
      </w:docPartObj>
    </w:sdtPr>
    <w:sdtContent>
      <w:p w:rsidR="00645989" w:rsidRDefault="00645989">
        <w:pPr>
          <w:pStyle w:val="a6"/>
          <w:jc w:val="right"/>
        </w:pPr>
        <w:r>
          <w:fldChar w:fldCharType="begin"/>
        </w:r>
        <w:r>
          <w:instrText>PAGE   \* MERGEFORMAT</w:instrText>
        </w:r>
        <w:r>
          <w:fldChar w:fldCharType="separate"/>
        </w:r>
        <w:r>
          <w:rPr>
            <w:noProof/>
          </w:rPr>
          <w:t>2</w:t>
        </w:r>
        <w:r>
          <w:fldChar w:fldCharType="end"/>
        </w:r>
      </w:p>
    </w:sdtContent>
  </w:sdt>
  <w:p w:rsidR="00645989" w:rsidRDefault="006459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242125"/>
      <w:docPartObj>
        <w:docPartGallery w:val="Page Numbers (Bottom of Page)"/>
        <w:docPartUnique/>
      </w:docPartObj>
    </w:sdtPr>
    <w:sdtEndPr/>
    <w:sdtContent>
      <w:p w:rsidR="00B74627" w:rsidRDefault="00B74627">
        <w:pPr>
          <w:pStyle w:val="a6"/>
          <w:jc w:val="right"/>
        </w:pPr>
        <w:r>
          <w:fldChar w:fldCharType="begin"/>
        </w:r>
        <w:r>
          <w:instrText>PAGE   \* MERGEFORMAT</w:instrText>
        </w:r>
        <w:r>
          <w:fldChar w:fldCharType="separate"/>
        </w:r>
        <w:r w:rsidR="00645989">
          <w:rPr>
            <w:noProof/>
          </w:rPr>
          <w:t>42</w:t>
        </w:r>
        <w:r>
          <w:fldChar w:fldCharType="end"/>
        </w:r>
      </w:p>
    </w:sdtContent>
  </w:sdt>
  <w:p w:rsidR="00B74627" w:rsidRDefault="00B746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27" w:rsidRDefault="00B74627" w:rsidP="009565AE">
      <w:r>
        <w:separator/>
      </w:r>
    </w:p>
  </w:footnote>
  <w:footnote w:type="continuationSeparator" w:id="0">
    <w:p w:rsidR="00B74627" w:rsidRDefault="00B74627" w:rsidP="00956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E0479C"/>
    <w:multiLevelType w:val="multilevel"/>
    <w:tmpl w:val="C56AEE3E"/>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7C657CB"/>
    <w:multiLevelType w:val="multilevel"/>
    <w:tmpl w:val="07C657CB"/>
    <w:lvl w:ilvl="0">
      <w:start w:val="1"/>
      <w:numFmt w:val="decimal"/>
      <w:lvlText w:val="%1."/>
      <w:lvlJc w:val="left"/>
      <w:pPr>
        <w:ind w:left="708" w:hanging="708"/>
      </w:pPr>
      <w:rPr>
        <w:rFonts w:hint="default"/>
      </w:rPr>
    </w:lvl>
    <w:lvl w:ilvl="1">
      <w:start w:val="1"/>
      <w:numFmt w:val="decimal"/>
      <w:lvlText w:val="%1.%2."/>
      <w:lvlJc w:val="left"/>
      <w:pPr>
        <w:ind w:left="1287"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474A3F"/>
    <w:multiLevelType w:val="multilevel"/>
    <w:tmpl w:val="0E42356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4203ABC"/>
    <w:multiLevelType w:val="multilevel"/>
    <w:tmpl w:val="0526BDFC"/>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4652B57"/>
    <w:multiLevelType w:val="hybridMultilevel"/>
    <w:tmpl w:val="B0228888"/>
    <w:lvl w:ilvl="0" w:tplc="A97EF21C">
      <w:start w:val="1"/>
      <w:numFmt w:val="decimal"/>
      <w:lvlText w:val="%1."/>
      <w:lvlJc w:val="left"/>
      <w:pPr>
        <w:ind w:left="1096" w:hanging="396"/>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1A641341"/>
    <w:multiLevelType w:val="multilevel"/>
    <w:tmpl w:val="AEDCC22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C3A15C8"/>
    <w:multiLevelType w:val="hybridMultilevel"/>
    <w:tmpl w:val="BE30AE9E"/>
    <w:lvl w:ilvl="0" w:tplc="6FB4A96E">
      <w:start w:val="1"/>
      <w:numFmt w:val="decimal"/>
      <w:lvlText w:val="%1."/>
      <w:lvlJc w:val="left"/>
      <w:pPr>
        <w:ind w:left="102" w:hanging="465"/>
      </w:pPr>
      <w:rPr>
        <w:rFonts w:ascii="Times New Roman" w:eastAsia="Times New Roman" w:hAnsi="Times New Roman" w:cs="Times New Roman" w:hint="default"/>
        <w:b w:val="0"/>
        <w:bCs w:val="0"/>
        <w:i w:val="0"/>
        <w:iCs w:val="0"/>
        <w:spacing w:val="0"/>
        <w:w w:val="100"/>
        <w:sz w:val="28"/>
        <w:szCs w:val="28"/>
        <w:lang w:val="ru-RU" w:eastAsia="en-US" w:bidi="ar-SA"/>
      </w:rPr>
    </w:lvl>
    <w:lvl w:ilvl="1" w:tplc="92286D48">
      <w:numFmt w:val="bullet"/>
      <w:lvlText w:val="•"/>
      <w:lvlJc w:val="left"/>
      <w:pPr>
        <w:ind w:left="1048" w:hanging="465"/>
      </w:pPr>
      <w:rPr>
        <w:lang w:val="ru-RU" w:eastAsia="en-US" w:bidi="ar-SA"/>
      </w:rPr>
    </w:lvl>
    <w:lvl w:ilvl="2" w:tplc="E85CD0DE">
      <w:numFmt w:val="bullet"/>
      <w:lvlText w:val="•"/>
      <w:lvlJc w:val="left"/>
      <w:pPr>
        <w:ind w:left="1997" w:hanging="465"/>
      </w:pPr>
      <w:rPr>
        <w:lang w:val="ru-RU" w:eastAsia="en-US" w:bidi="ar-SA"/>
      </w:rPr>
    </w:lvl>
    <w:lvl w:ilvl="3" w:tplc="49B4F3BE">
      <w:numFmt w:val="bullet"/>
      <w:lvlText w:val="•"/>
      <w:lvlJc w:val="left"/>
      <w:pPr>
        <w:ind w:left="2945" w:hanging="465"/>
      </w:pPr>
      <w:rPr>
        <w:lang w:val="ru-RU" w:eastAsia="en-US" w:bidi="ar-SA"/>
      </w:rPr>
    </w:lvl>
    <w:lvl w:ilvl="4" w:tplc="72606588">
      <w:numFmt w:val="bullet"/>
      <w:lvlText w:val="•"/>
      <w:lvlJc w:val="left"/>
      <w:pPr>
        <w:ind w:left="3894" w:hanging="465"/>
      </w:pPr>
      <w:rPr>
        <w:lang w:val="ru-RU" w:eastAsia="en-US" w:bidi="ar-SA"/>
      </w:rPr>
    </w:lvl>
    <w:lvl w:ilvl="5" w:tplc="68760A08">
      <w:numFmt w:val="bullet"/>
      <w:lvlText w:val="•"/>
      <w:lvlJc w:val="left"/>
      <w:pPr>
        <w:ind w:left="4843" w:hanging="465"/>
      </w:pPr>
      <w:rPr>
        <w:lang w:val="ru-RU" w:eastAsia="en-US" w:bidi="ar-SA"/>
      </w:rPr>
    </w:lvl>
    <w:lvl w:ilvl="6" w:tplc="370082F4">
      <w:numFmt w:val="bullet"/>
      <w:lvlText w:val="•"/>
      <w:lvlJc w:val="left"/>
      <w:pPr>
        <w:ind w:left="5791" w:hanging="465"/>
      </w:pPr>
      <w:rPr>
        <w:lang w:val="ru-RU" w:eastAsia="en-US" w:bidi="ar-SA"/>
      </w:rPr>
    </w:lvl>
    <w:lvl w:ilvl="7" w:tplc="3F680AF6">
      <w:numFmt w:val="bullet"/>
      <w:lvlText w:val="•"/>
      <w:lvlJc w:val="left"/>
      <w:pPr>
        <w:ind w:left="6740" w:hanging="465"/>
      </w:pPr>
      <w:rPr>
        <w:lang w:val="ru-RU" w:eastAsia="en-US" w:bidi="ar-SA"/>
      </w:rPr>
    </w:lvl>
    <w:lvl w:ilvl="8" w:tplc="C56C76B0">
      <w:numFmt w:val="bullet"/>
      <w:lvlText w:val="•"/>
      <w:lvlJc w:val="left"/>
      <w:pPr>
        <w:ind w:left="7689" w:hanging="465"/>
      </w:pPr>
      <w:rPr>
        <w:lang w:val="ru-RU" w:eastAsia="en-US" w:bidi="ar-SA"/>
      </w:rPr>
    </w:lvl>
  </w:abstractNum>
  <w:abstractNum w:abstractNumId="9">
    <w:nsid w:val="2A7C0053"/>
    <w:multiLevelType w:val="multilevel"/>
    <w:tmpl w:val="1E16974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828218E"/>
    <w:multiLevelType w:val="multilevel"/>
    <w:tmpl w:val="3828218E"/>
    <w:lvl w:ilvl="0">
      <w:start w:val="1"/>
      <w:numFmt w:val="bullet"/>
      <w:lvlText w:val=""/>
      <w:lvlJc w:val="left"/>
      <w:pPr>
        <w:ind w:left="708" w:hanging="708"/>
      </w:pPr>
      <w:rPr>
        <w:rFonts w:ascii="Symbol" w:hAnsi="Symbol" w:hint="default"/>
      </w:rPr>
    </w:lvl>
    <w:lvl w:ilvl="1">
      <w:start w:val="1"/>
      <w:numFmt w:val="decimal"/>
      <w:lvlText w:val="%1.%2."/>
      <w:lvlJc w:val="left"/>
      <w:pPr>
        <w:ind w:left="1276"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572344"/>
    <w:multiLevelType w:val="multilevel"/>
    <w:tmpl w:val="3857234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nsid w:val="394F476A"/>
    <w:multiLevelType w:val="hybridMultilevel"/>
    <w:tmpl w:val="ED3801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B1E20DC"/>
    <w:multiLevelType w:val="multilevel"/>
    <w:tmpl w:val="8CA65FB6"/>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B3C293D"/>
    <w:multiLevelType w:val="multilevel"/>
    <w:tmpl w:val="3B3C293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3CEA1043"/>
    <w:multiLevelType w:val="multilevel"/>
    <w:tmpl w:val="0324E318"/>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0AA76DF"/>
    <w:multiLevelType w:val="multilevel"/>
    <w:tmpl w:val="40AA76D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nsid w:val="42B25A36"/>
    <w:multiLevelType w:val="hybridMultilevel"/>
    <w:tmpl w:val="1D466380"/>
    <w:lvl w:ilvl="0" w:tplc="5B204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0504F"/>
    <w:multiLevelType w:val="hybridMultilevel"/>
    <w:tmpl w:val="FFBA2862"/>
    <w:lvl w:ilvl="0" w:tplc="E384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023A86"/>
    <w:multiLevelType w:val="multilevel"/>
    <w:tmpl w:val="48023A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659F47ED"/>
    <w:multiLevelType w:val="multilevel"/>
    <w:tmpl w:val="46FE03E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94E14EC"/>
    <w:multiLevelType w:val="multilevel"/>
    <w:tmpl w:val="694E14E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nsid w:val="6A6735D5"/>
    <w:multiLevelType w:val="multilevel"/>
    <w:tmpl w:val="6A6735D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nsid w:val="6B8F10FC"/>
    <w:multiLevelType w:val="multilevel"/>
    <w:tmpl w:val="88D2458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6C06510"/>
    <w:multiLevelType w:val="multilevel"/>
    <w:tmpl w:val="76C06510"/>
    <w:lvl w:ilvl="0">
      <w:start w:val="1"/>
      <w:numFmt w:val="bullet"/>
      <w:lvlText w:val=""/>
      <w:lvlJc w:val="left"/>
      <w:pPr>
        <w:ind w:left="708" w:hanging="708"/>
      </w:pPr>
      <w:rPr>
        <w:rFonts w:ascii="Symbol" w:hAnsi="Symbol" w:hint="default"/>
      </w:rPr>
    </w:lvl>
    <w:lvl w:ilvl="1">
      <w:start w:val="1"/>
      <w:numFmt w:val="bullet"/>
      <w:lvlText w:val=""/>
      <w:lvlJc w:val="left"/>
      <w:pPr>
        <w:ind w:left="1276" w:hanging="708"/>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0F551B"/>
    <w:multiLevelType w:val="multilevel"/>
    <w:tmpl w:val="716EE7F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7FC5C15"/>
    <w:multiLevelType w:val="multilevel"/>
    <w:tmpl w:val="AE46672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9"/>
  </w:num>
  <w:num w:numId="3">
    <w:abstractNumId w:val="4"/>
  </w:num>
  <w:num w:numId="4">
    <w:abstractNumId w:val="23"/>
  </w:num>
  <w:num w:numId="5">
    <w:abstractNumId w:val="26"/>
  </w:num>
  <w:num w:numId="6">
    <w:abstractNumId w:val="5"/>
  </w:num>
  <w:num w:numId="7">
    <w:abstractNumId w:val="2"/>
  </w:num>
  <w:num w:numId="8">
    <w:abstractNumId w:val="13"/>
  </w:num>
  <w:num w:numId="9">
    <w:abstractNumId w:val="7"/>
  </w:num>
  <w:num w:numId="10">
    <w:abstractNumId w:val="25"/>
  </w:num>
  <w:num w:numId="11">
    <w:abstractNumId w:val="20"/>
  </w:num>
  <w:num w:numId="12">
    <w:abstractNumId w:val="15"/>
  </w:num>
  <w:num w:numId="13">
    <w:abstractNumId w:val="18"/>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3"/>
  </w:num>
  <w:num w:numId="17">
    <w:abstractNumId w:val="10"/>
  </w:num>
  <w:num w:numId="18">
    <w:abstractNumId w:val="16"/>
  </w:num>
  <w:num w:numId="19">
    <w:abstractNumId w:val="24"/>
  </w:num>
  <w:num w:numId="20">
    <w:abstractNumId w:val="14"/>
  </w:num>
  <w:num w:numId="21">
    <w:abstractNumId w:val="19"/>
  </w:num>
  <w:num w:numId="22">
    <w:abstractNumId w:val="6"/>
  </w:num>
  <w:num w:numId="23">
    <w:abstractNumId w:val="17"/>
  </w:num>
  <w:num w:numId="24">
    <w:abstractNumId w:val="11"/>
  </w:num>
  <w:num w:numId="25">
    <w:abstractNumId w:val="21"/>
  </w:num>
  <w:num w:numId="26">
    <w:abstractNumId w:val="2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CA"/>
    <w:rsid w:val="00003C7A"/>
    <w:rsid w:val="00006E7D"/>
    <w:rsid w:val="000111B0"/>
    <w:rsid w:val="0001778F"/>
    <w:rsid w:val="0002233D"/>
    <w:rsid w:val="0003097D"/>
    <w:rsid w:val="000315D0"/>
    <w:rsid w:val="00043280"/>
    <w:rsid w:val="0005785E"/>
    <w:rsid w:val="00061439"/>
    <w:rsid w:val="00080D29"/>
    <w:rsid w:val="00081FF2"/>
    <w:rsid w:val="00084D26"/>
    <w:rsid w:val="000970AD"/>
    <w:rsid w:val="000A381A"/>
    <w:rsid w:val="000B3B88"/>
    <w:rsid w:val="000B6D93"/>
    <w:rsid w:val="000C53C6"/>
    <w:rsid w:val="000D125D"/>
    <w:rsid w:val="000D25E4"/>
    <w:rsid w:val="000D5D85"/>
    <w:rsid w:val="000E0E38"/>
    <w:rsid w:val="000F74B5"/>
    <w:rsid w:val="001041BC"/>
    <w:rsid w:val="001051EE"/>
    <w:rsid w:val="00105794"/>
    <w:rsid w:val="00107703"/>
    <w:rsid w:val="00112202"/>
    <w:rsid w:val="001221B2"/>
    <w:rsid w:val="00123B0F"/>
    <w:rsid w:val="00124BF2"/>
    <w:rsid w:val="0012559D"/>
    <w:rsid w:val="00130BA8"/>
    <w:rsid w:val="00141272"/>
    <w:rsid w:val="00141FB1"/>
    <w:rsid w:val="001422D6"/>
    <w:rsid w:val="00154E2B"/>
    <w:rsid w:val="001574F8"/>
    <w:rsid w:val="00165742"/>
    <w:rsid w:val="00170E38"/>
    <w:rsid w:val="00187681"/>
    <w:rsid w:val="00194A55"/>
    <w:rsid w:val="00195444"/>
    <w:rsid w:val="00197AE8"/>
    <w:rsid w:val="001B492B"/>
    <w:rsid w:val="001C1771"/>
    <w:rsid w:val="001C4539"/>
    <w:rsid w:val="001C69B5"/>
    <w:rsid w:val="001D0EA2"/>
    <w:rsid w:val="001D2FAA"/>
    <w:rsid w:val="001D486F"/>
    <w:rsid w:val="001D531E"/>
    <w:rsid w:val="001D6BD7"/>
    <w:rsid w:val="001D7443"/>
    <w:rsid w:val="001E4656"/>
    <w:rsid w:val="001E7768"/>
    <w:rsid w:val="001F0C42"/>
    <w:rsid w:val="001F1FC8"/>
    <w:rsid w:val="001F397B"/>
    <w:rsid w:val="00200FB8"/>
    <w:rsid w:val="00204818"/>
    <w:rsid w:val="00207338"/>
    <w:rsid w:val="00221547"/>
    <w:rsid w:val="0022396C"/>
    <w:rsid w:val="00226CFA"/>
    <w:rsid w:val="002314AE"/>
    <w:rsid w:val="00235E8B"/>
    <w:rsid w:val="00240AE0"/>
    <w:rsid w:val="0024740B"/>
    <w:rsid w:val="0025427B"/>
    <w:rsid w:val="00265060"/>
    <w:rsid w:val="00270D81"/>
    <w:rsid w:val="002745D7"/>
    <w:rsid w:val="002800EC"/>
    <w:rsid w:val="00282B41"/>
    <w:rsid w:val="00284529"/>
    <w:rsid w:val="002877AD"/>
    <w:rsid w:val="002A04A4"/>
    <w:rsid w:val="002A1836"/>
    <w:rsid w:val="002A55A3"/>
    <w:rsid w:val="002A782E"/>
    <w:rsid w:val="002B3355"/>
    <w:rsid w:val="002B724E"/>
    <w:rsid w:val="002C0755"/>
    <w:rsid w:val="002D6189"/>
    <w:rsid w:val="002E0B4C"/>
    <w:rsid w:val="002F4046"/>
    <w:rsid w:val="002F6DD7"/>
    <w:rsid w:val="0030424D"/>
    <w:rsid w:val="00321282"/>
    <w:rsid w:val="00322D14"/>
    <w:rsid w:val="00326ADC"/>
    <w:rsid w:val="00327EC7"/>
    <w:rsid w:val="003313E6"/>
    <w:rsid w:val="00336FAB"/>
    <w:rsid w:val="00347EA5"/>
    <w:rsid w:val="003548A0"/>
    <w:rsid w:val="00363475"/>
    <w:rsid w:val="00366DD2"/>
    <w:rsid w:val="0037587D"/>
    <w:rsid w:val="003934B4"/>
    <w:rsid w:val="00395C04"/>
    <w:rsid w:val="003A04CB"/>
    <w:rsid w:val="003A39AA"/>
    <w:rsid w:val="003B4A79"/>
    <w:rsid w:val="003B4EAA"/>
    <w:rsid w:val="003D0677"/>
    <w:rsid w:val="003E5AEC"/>
    <w:rsid w:val="003E7860"/>
    <w:rsid w:val="003F36E4"/>
    <w:rsid w:val="003F6702"/>
    <w:rsid w:val="003F73D1"/>
    <w:rsid w:val="0040670B"/>
    <w:rsid w:val="0040758C"/>
    <w:rsid w:val="00407BF3"/>
    <w:rsid w:val="00411F1E"/>
    <w:rsid w:val="00414DC6"/>
    <w:rsid w:val="00421CBD"/>
    <w:rsid w:val="00422B5C"/>
    <w:rsid w:val="0043569B"/>
    <w:rsid w:val="004407DB"/>
    <w:rsid w:val="0044091D"/>
    <w:rsid w:val="00442041"/>
    <w:rsid w:val="00464D59"/>
    <w:rsid w:val="004755A0"/>
    <w:rsid w:val="0048280C"/>
    <w:rsid w:val="00493FD3"/>
    <w:rsid w:val="0049648E"/>
    <w:rsid w:val="004970C7"/>
    <w:rsid w:val="004A1567"/>
    <w:rsid w:val="004B0129"/>
    <w:rsid w:val="004B2878"/>
    <w:rsid w:val="004B7160"/>
    <w:rsid w:val="004C45AD"/>
    <w:rsid w:val="004D0ADD"/>
    <w:rsid w:val="004D10DB"/>
    <w:rsid w:val="004E4FA6"/>
    <w:rsid w:val="004E7D46"/>
    <w:rsid w:val="004E7D77"/>
    <w:rsid w:val="004F0C20"/>
    <w:rsid w:val="004F53E6"/>
    <w:rsid w:val="00500C42"/>
    <w:rsid w:val="00501B9F"/>
    <w:rsid w:val="005023D8"/>
    <w:rsid w:val="005027A8"/>
    <w:rsid w:val="005164DA"/>
    <w:rsid w:val="00517A8B"/>
    <w:rsid w:val="0052028A"/>
    <w:rsid w:val="00523622"/>
    <w:rsid w:val="00534483"/>
    <w:rsid w:val="0053717B"/>
    <w:rsid w:val="00537307"/>
    <w:rsid w:val="00553879"/>
    <w:rsid w:val="00566AF8"/>
    <w:rsid w:val="00590763"/>
    <w:rsid w:val="005A6A4D"/>
    <w:rsid w:val="005A7233"/>
    <w:rsid w:val="005B0B14"/>
    <w:rsid w:val="005C1B72"/>
    <w:rsid w:val="005D118F"/>
    <w:rsid w:val="005D1C40"/>
    <w:rsid w:val="005D22CB"/>
    <w:rsid w:val="005D32F0"/>
    <w:rsid w:val="005F60D7"/>
    <w:rsid w:val="00602145"/>
    <w:rsid w:val="00605764"/>
    <w:rsid w:val="00614AEA"/>
    <w:rsid w:val="00617806"/>
    <w:rsid w:val="0062157B"/>
    <w:rsid w:val="00621EEC"/>
    <w:rsid w:val="00630249"/>
    <w:rsid w:val="00645989"/>
    <w:rsid w:val="00646CDA"/>
    <w:rsid w:val="0065379D"/>
    <w:rsid w:val="00657078"/>
    <w:rsid w:val="006573EE"/>
    <w:rsid w:val="00657A01"/>
    <w:rsid w:val="00660EB8"/>
    <w:rsid w:val="00665C4A"/>
    <w:rsid w:val="006720F5"/>
    <w:rsid w:val="00680B36"/>
    <w:rsid w:val="0069257B"/>
    <w:rsid w:val="006A2EB8"/>
    <w:rsid w:val="006A56EA"/>
    <w:rsid w:val="006A6E00"/>
    <w:rsid w:val="006B106C"/>
    <w:rsid w:val="006D1D3C"/>
    <w:rsid w:val="006D6B7B"/>
    <w:rsid w:val="006E2EE1"/>
    <w:rsid w:val="006F43F4"/>
    <w:rsid w:val="007046D6"/>
    <w:rsid w:val="00713F80"/>
    <w:rsid w:val="007177E5"/>
    <w:rsid w:val="00720D03"/>
    <w:rsid w:val="00721B3E"/>
    <w:rsid w:val="0073006A"/>
    <w:rsid w:val="0073039B"/>
    <w:rsid w:val="00744E90"/>
    <w:rsid w:val="00746D45"/>
    <w:rsid w:val="00751A38"/>
    <w:rsid w:val="00754B72"/>
    <w:rsid w:val="007557FF"/>
    <w:rsid w:val="007637FC"/>
    <w:rsid w:val="007703B8"/>
    <w:rsid w:val="00770E26"/>
    <w:rsid w:val="00771676"/>
    <w:rsid w:val="00772196"/>
    <w:rsid w:val="0078550A"/>
    <w:rsid w:val="007861DB"/>
    <w:rsid w:val="00792ED7"/>
    <w:rsid w:val="00794B75"/>
    <w:rsid w:val="00795496"/>
    <w:rsid w:val="00796E84"/>
    <w:rsid w:val="007A4476"/>
    <w:rsid w:val="007C0104"/>
    <w:rsid w:val="007C5738"/>
    <w:rsid w:val="007D1B1E"/>
    <w:rsid w:val="00802916"/>
    <w:rsid w:val="00807D7B"/>
    <w:rsid w:val="008114F2"/>
    <w:rsid w:val="0082041D"/>
    <w:rsid w:val="00823AB8"/>
    <w:rsid w:val="00826D59"/>
    <w:rsid w:val="00831FAF"/>
    <w:rsid w:val="00835E48"/>
    <w:rsid w:val="00836319"/>
    <w:rsid w:val="00841C16"/>
    <w:rsid w:val="008454D5"/>
    <w:rsid w:val="0085029A"/>
    <w:rsid w:val="008533DA"/>
    <w:rsid w:val="00855B33"/>
    <w:rsid w:val="008641D9"/>
    <w:rsid w:val="00866B2A"/>
    <w:rsid w:val="00870348"/>
    <w:rsid w:val="00874366"/>
    <w:rsid w:val="00882269"/>
    <w:rsid w:val="00885F06"/>
    <w:rsid w:val="008901FD"/>
    <w:rsid w:val="00893E49"/>
    <w:rsid w:val="008A4306"/>
    <w:rsid w:val="008A4CF2"/>
    <w:rsid w:val="008C1E94"/>
    <w:rsid w:val="008C265D"/>
    <w:rsid w:val="008C2B2B"/>
    <w:rsid w:val="008D5417"/>
    <w:rsid w:val="008E12EE"/>
    <w:rsid w:val="008E1886"/>
    <w:rsid w:val="008E6F4F"/>
    <w:rsid w:val="008E7130"/>
    <w:rsid w:val="008E7B44"/>
    <w:rsid w:val="008F3A24"/>
    <w:rsid w:val="00900DF4"/>
    <w:rsid w:val="00932286"/>
    <w:rsid w:val="00945AA5"/>
    <w:rsid w:val="009565AE"/>
    <w:rsid w:val="00964131"/>
    <w:rsid w:val="00970CB2"/>
    <w:rsid w:val="009734FE"/>
    <w:rsid w:val="00992930"/>
    <w:rsid w:val="0099311E"/>
    <w:rsid w:val="009B04A9"/>
    <w:rsid w:val="009B6FF2"/>
    <w:rsid w:val="009B717F"/>
    <w:rsid w:val="009C2E08"/>
    <w:rsid w:val="009C61A8"/>
    <w:rsid w:val="009D0400"/>
    <w:rsid w:val="009D45DE"/>
    <w:rsid w:val="009E2929"/>
    <w:rsid w:val="009E482A"/>
    <w:rsid w:val="009E4F2B"/>
    <w:rsid w:val="009E58E2"/>
    <w:rsid w:val="00A329B4"/>
    <w:rsid w:val="00A32E5D"/>
    <w:rsid w:val="00A375E3"/>
    <w:rsid w:val="00A37669"/>
    <w:rsid w:val="00A40842"/>
    <w:rsid w:val="00A44D96"/>
    <w:rsid w:val="00A47C74"/>
    <w:rsid w:val="00A52D2D"/>
    <w:rsid w:val="00A61CFD"/>
    <w:rsid w:val="00A70B52"/>
    <w:rsid w:val="00A72855"/>
    <w:rsid w:val="00AA6EE2"/>
    <w:rsid w:val="00AB4A33"/>
    <w:rsid w:val="00AC42B0"/>
    <w:rsid w:val="00AC65D3"/>
    <w:rsid w:val="00AC754F"/>
    <w:rsid w:val="00AD190F"/>
    <w:rsid w:val="00AD67BF"/>
    <w:rsid w:val="00AD712A"/>
    <w:rsid w:val="00AE428D"/>
    <w:rsid w:val="00AE7F34"/>
    <w:rsid w:val="00AF48E0"/>
    <w:rsid w:val="00B00393"/>
    <w:rsid w:val="00B047F9"/>
    <w:rsid w:val="00B12A71"/>
    <w:rsid w:val="00B32A3D"/>
    <w:rsid w:val="00B37184"/>
    <w:rsid w:val="00B56082"/>
    <w:rsid w:val="00B56B06"/>
    <w:rsid w:val="00B64648"/>
    <w:rsid w:val="00B66910"/>
    <w:rsid w:val="00B74519"/>
    <w:rsid w:val="00B74627"/>
    <w:rsid w:val="00B82271"/>
    <w:rsid w:val="00B9358D"/>
    <w:rsid w:val="00B95401"/>
    <w:rsid w:val="00B96717"/>
    <w:rsid w:val="00BA0E33"/>
    <w:rsid w:val="00BA3BC0"/>
    <w:rsid w:val="00BB5FF9"/>
    <w:rsid w:val="00BC0EDC"/>
    <w:rsid w:val="00BC7D0F"/>
    <w:rsid w:val="00BC7D2B"/>
    <w:rsid w:val="00BD3D18"/>
    <w:rsid w:val="00BE2588"/>
    <w:rsid w:val="00BF1CFB"/>
    <w:rsid w:val="00C00E5E"/>
    <w:rsid w:val="00C02578"/>
    <w:rsid w:val="00C2431A"/>
    <w:rsid w:val="00C424BA"/>
    <w:rsid w:val="00C42AC4"/>
    <w:rsid w:val="00C43498"/>
    <w:rsid w:val="00C5508C"/>
    <w:rsid w:val="00C6409C"/>
    <w:rsid w:val="00C74FF2"/>
    <w:rsid w:val="00C80F67"/>
    <w:rsid w:val="00C82534"/>
    <w:rsid w:val="00C8530D"/>
    <w:rsid w:val="00C95445"/>
    <w:rsid w:val="00CA0F46"/>
    <w:rsid w:val="00CB516C"/>
    <w:rsid w:val="00CB577B"/>
    <w:rsid w:val="00CB7301"/>
    <w:rsid w:val="00CC07DD"/>
    <w:rsid w:val="00CC2262"/>
    <w:rsid w:val="00CC7795"/>
    <w:rsid w:val="00CC7F31"/>
    <w:rsid w:val="00CD3829"/>
    <w:rsid w:val="00CE503E"/>
    <w:rsid w:val="00CE5684"/>
    <w:rsid w:val="00CF2F7C"/>
    <w:rsid w:val="00CF49CA"/>
    <w:rsid w:val="00D03B50"/>
    <w:rsid w:val="00D050CB"/>
    <w:rsid w:val="00D10019"/>
    <w:rsid w:val="00D22F3A"/>
    <w:rsid w:val="00D25324"/>
    <w:rsid w:val="00D30002"/>
    <w:rsid w:val="00D32195"/>
    <w:rsid w:val="00D32C74"/>
    <w:rsid w:val="00D339A4"/>
    <w:rsid w:val="00D37970"/>
    <w:rsid w:val="00D47ECC"/>
    <w:rsid w:val="00D503B9"/>
    <w:rsid w:val="00D50D90"/>
    <w:rsid w:val="00D54D93"/>
    <w:rsid w:val="00D80FA4"/>
    <w:rsid w:val="00D81B82"/>
    <w:rsid w:val="00D84B92"/>
    <w:rsid w:val="00DC282F"/>
    <w:rsid w:val="00DC3021"/>
    <w:rsid w:val="00DC7BDE"/>
    <w:rsid w:val="00DF1415"/>
    <w:rsid w:val="00E13F2F"/>
    <w:rsid w:val="00E17445"/>
    <w:rsid w:val="00E20AAE"/>
    <w:rsid w:val="00E229F5"/>
    <w:rsid w:val="00E324A1"/>
    <w:rsid w:val="00E36146"/>
    <w:rsid w:val="00E36958"/>
    <w:rsid w:val="00E40EFB"/>
    <w:rsid w:val="00E41A3C"/>
    <w:rsid w:val="00E57B40"/>
    <w:rsid w:val="00E63DD9"/>
    <w:rsid w:val="00E65DE4"/>
    <w:rsid w:val="00E71D14"/>
    <w:rsid w:val="00E76561"/>
    <w:rsid w:val="00E833F0"/>
    <w:rsid w:val="00EA5C01"/>
    <w:rsid w:val="00EB0221"/>
    <w:rsid w:val="00EB1020"/>
    <w:rsid w:val="00EB71F4"/>
    <w:rsid w:val="00EC15C7"/>
    <w:rsid w:val="00EE291D"/>
    <w:rsid w:val="00EE2A08"/>
    <w:rsid w:val="00EE75A1"/>
    <w:rsid w:val="00EF34CA"/>
    <w:rsid w:val="00F00E51"/>
    <w:rsid w:val="00F052FC"/>
    <w:rsid w:val="00F05C61"/>
    <w:rsid w:val="00F108F0"/>
    <w:rsid w:val="00F1474D"/>
    <w:rsid w:val="00F36D59"/>
    <w:rsid w:val="00F417F1"/>
    <w:rsid w:val="00F41CFC"/>
    <w:rsid w:val="00F44B4B"/>
    <w:rsid w:val="00F504FD"/>
    <w:rsid w:val="00F507E7"/>
    <w:rsid w:val="00F645E5"/>
    <w:rsid w:val="00F66F77"/>
    <w:rsid w:val="00F67618"/>
    <w:rsid w:val="00F70BA0"/>
    <w:rsid w:val="00F71B39"/>
    <w:rsid w:val="00F73156"/>
    <w:rsid w:val="00F9150E"/>
    <w:rsid w:val="00F93256"/>
    <w:rsid w:val="00F94143"/>
    <w:rsid w:val="00F9425C"/>
    <w:rsid w:val="00FB746B"/>
    <w:rsid w:val="00FB783D"/>
    <w:rsid w:val="00FD0484"/>
    <w:rsid w:val="00FD1D09"/>
    <w:rsid w:val="00FD7BC8"/>
    <w:rsid w:val="00FE31A1"/>
    <w:rsid w:val="00FE6CD4"/>
    <w:rsid w:val="00FE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46"/>
    <w:pPr>
      <w:suppressAutoHyphens/>
      <w:autoSpaceDE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F74B5"/>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96717"/>
    <w:pPr>
      <w:keepNext/>
      <w:widowControl w:val="0"/>
      <w:numPr>
        <w:ilvl w:val="1"/>
        <w:numId w:val="1"/>
      </w:numPr>
      <w:autoSpaceDE/>
      <w:spacing w:before="240" w:after="60"/>
      <w:outlineLvl w:val="1"/>
    </w:pPr>
    <w:rPr>
      <w:rFonts w:ascii="Arial" w:eastAsia="Lucida Sans Unicode" w:hAnsi="Arial" w:cs="Arial"/>
      <w:b/>
      <w:bCs/>
      <w:i/>
      <w:iCs/>
      <w:kern w:val="1"/>
      <w:sz w:val="28"/>
      <w:szCs w:val="28"/>
      <w:lang w:eastAsia="ru-RU"/>
    </w:rPr>
  </w:style>
  <w:style w:type="paragraph" w:styleId="3">
    <w:name w:val="heading 3"/>
    <w:basedOn w:val="a"/>
    <w:next w:val="a"/>
    <w:link w:val="30"/>
    <w:uiPriority w:val="99"/>
    <w:qFormat/>
    <w:rsid w:val="00B96717"/>
    <w:pPr>
      <w:keepNext/>
      <w:suppressAutoHyphens w:val="0"/>
      <w:autoSpaceDE/>
      <w:jc w:val="center"/>
      <w:outlineLvl w:val="2"/>
    </w:pPr>
    <w:rPr>
      <w:b/>
      <w:bCs/>
      <w:lang w:val="en-US" w:eastAsia="ru-RU"/>
    </w:rPr>
  </w:style>
  <w:style w:type="paragraph" w:styleId="4">
    <w:name w:val="heading 4"/>
    <w:basedOn w:val="a"/>
    <w:next w:val="a"/>
    <w:link w:val="40"/>
    <w:uiPriority w:val="9"/>
    <w:unhideWhenUsed/>
    <w:qFormat/>
    <w:rsid w:val="00770E26"/>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9"/>
    <w:qFormat/>
    <w:rsid w:val="00240AE0"/>
    <w:pPr>
      <w:suppressAutoHyphens w:val="0"/>
      <w:autoSpaceDE/>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uiPriority w:val="9"/>
    <w:qFormat/>
    <w:rsid w:val="00240AE0"/>
    <w:pPr>
      <w:suppressAutoHyphens w:val="0"/>
      <w:autoSpaceDE/>
      <w:spacing w:before="240" w:after="60"/>
      <w:outlineLvl w:val="5"/>
    </w:pPr>
    <w:rPr>
      <w:rFonts w:ascii="Calibri" w:eastAsia="Calibri" w:hAnsi="Calibri"/>
      <w:b/>
      <w:bCs/>
      <w:sz w:val="22"/>
      <w:szCs w:val="22"/>
      <w:lang w:val="x-none" w:eastAsia="en-US"/>
    </w:rPr>
  </w:style>
  <w:style w:type="paragraph" w:styleId="7">
    <w:name w:val="heading 7"/>
    <w:basedOn w:val="a"/>
    <w:next w:val="a"/>
    <w:link w:val="70"/>
    <w:uiPriority w:val="9"/>
    <w:qFormat/>
    <w:rsid w:val="00240AE0"/>
    <w:pPr>
      <w:suppressAutoHyphens w:val="0"/>
      <w:autoSpaceDE/>
      <w:spacing w:before="240" w:after="60"/>
      <w:outlineLvl w:val="6"/>
    </w:pPr>
    <w:rPr>
      <w:rFonts w:ascii="Calibri" w:eastAsia="Calibri" w:hAnsi="Calibri"/>
      <w:lang w:val="x-none" w:eastAsia="en-US"/>
    </w:rPr>
  </w:style>
  <w:style w:type="paragraph" w:styleId="8">
    <w:name w:val="heading 8"/>
    <w:basedOn w:val="a"/>
    <w:next w:val="a"/>
    <w:link w:val="80"/>
    <w:uiPriority w:val="9"/>
    <w:qFormat/>
    <w:rsid w:val="00240AE0"/>
    <w:pPr>
      <w:suppressAutoHyphens w:val="0"/>
      <w:autoSpaceDE/>
      <w:spacing w:before="240" w:after="60"/>
      <w:outlineLvl w:val="7"/>
    </w:pPr>
    <w:rPr>
      <w:rFonts w:ascii="Calibri" w:eastAsia="Calibri" w:hAnsi="Calibri"/>
      <w:i/>
      <w:iCs/>
      <w:lang w:val="x-none" w:eastAsia="en-US"/>
    </w:rPr>
  </w:style>
  <w:style w:type="paragraph" w:styleId="9">
    <w:name w:val="heading 9"/>
    <w:basedOn w:val="a"/>
    <w:next w:val="a"/>
    <w:link w:val="90"/>
    <w:uiPriority w:val="9"/>
    <w:qFormat/>
    <w:rsid w:val="00240AE0"/>
    <w:pPr>
      <w:suppressAutoHyphens w:val="0"/>
      <w:autoSpaceDE/>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0E26"/>
    <w:rPr>
      <w:rFonts w:asciiTheme="majorHAnsi" w:eastAsiaTheme="majorEastAsia" w:hAnsiTheme="majorHAnsi" w:cstheme="majorBidi"/>
      <w:b/>
      <w:bCs/>
      <w:i/>
      <w:iCs/>
      <w:color w:val="4F81BD" w:themeColor="accent1"/>
    </w:rPr>
  </w:style>
  <w:style w:type="paragraph" w:styleId="a3">
    <w:name w:val="No Spacing"/>
    <w:uiPriority w:val="1"/>
    <w:qFormat/>
    <w:rsid w:val="00770E26"/>
    <w:pPr>
      <w:spacing w:after="0" w:line="240" w:lineRule="auto"/>
    </w:pPr>
  </w:style>
  <w:style w:type="paragraph" w:styleId="a4">
    <w:name w:val="header"/>
    <w:basedOn w:val="a"/>
    <w:link w:val="a5"/>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9565AE"/>
  </w:style>
  <w:style w:type="paragraph" w:styleId="a6">
    <w:name w:val="footer"/>
    <w:basedOn w:val="a"/>
    <w:link w:val="a7"/>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9565AE"/>
  </w:style>
  <w:style w:type="paragraph" w:styleId="a8">
    <w:name w:val="List Paragraph"/>
    <w:basedOn w:val="a"/>
    <w:uiPriority w:val="34"/>
    <w:qFormat/>
    <w:rsid w:val="006A2EB8"/>
    <w:pPr>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next w:val="a"/>
    <w:link w:val="aa"/>
    <w:qFormat/>
    <w:rsid w:val="00C43498"/>
    <w:pPr>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43498"/>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4755A0"/>
  </w:style>
  <w:style w:type="character" w:styleId="ab">
    <w:name w:val="Hyperlink"/>
    <w:basedOn w:val="a0"/>
    <w:uiPriority w:val="99"/>
    <w:unhideWhenUsed/>
    <w:rsid w:val="004755A0"/>
    <w:rPr>
      <w:color w:val="0000FF"/>
      <w:u w:val="single"/>
    </w:rPr>
  </w:style>
  <w:style w:type="character" w:styleId="ac">
    <w:name w:val="FollowedHyperlink"/>
    <w:basedOn w:val="a0"/>
    <w:uiPriority w:val="99"/>
    <w:unhideWhenUsed/>
    <w:rsid w:val="004755A0"/>
    <w:rPr>
      <w:color w:val="800080"/>
      <w:u w:val="single"/>
    </w:rPr>
  </w:style>
  <w:style w:type="paragraph" w:customStyle="1" w:styleId="xl66">
    <w:name w:val="xl6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7">
    <w:name w:val="xl6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8">
    <w:name w:val="xl6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4755A0"/>
    <w:pPr>
      <w:spacing w:before="100" w:beforeAutospacing="1" w:after="100" w:afterAutospacing="1"/>
    </w:pPr>
    <w:rPr>
      <w:lang w:eastAsia="ru-RU"/>
    </w:rPr>
  </w:style>
  <w:style w:type="paragraph" w:customStyle="1" w:styleId="xl70">
    <w:name w:val="xl70"/>
    <w:basedOn w:val="a"/>
    <w:rsid w:val="004755A0"/>
    <w:pPr>
      <w:spacing w:before="100" w:beforeAutospacing="1" w:after="100" w:afterAutospacing="1"/>
      <w:jc w:val="right"/>
    </w:pPr>
    <w:rPr>
      <w:lang w:eastAsia="ru-RU"/>
    </w:rPr>
  </w:style>
  <w:style w:type="paragraph" w:customStyle="1" w:styleId="xl72">
    <w:name w:val="xl72"/>
    <w:basedOn w:val="a"/>
    <w:rsid w:val="004755A0"/>
    <w:pPr>
      <w:spacing w:before="100" w:beforeAutospacing="1" w:after="100" w:afterAutospacing="1"/>
      <w:jc w:val="center"/>
    </w:pPr>
    <w:rPr>
      <w:lang w:eastAsia="ru-RU"/>
    </w:rPr>
  </w:style>
  <w:style w:type="paragraph" w:customStyle="1" w:styleId="xl73">
    <w:name w:val="xl73"/>
    <w:basedOn w:val="a"/>
    <w:rsid w:val="004755A0"/>
    <w:pPr>
      <w:spacing w:before="100" w:beforeAutospacing="1" w:after="100" w:afterAutospacing="1"/>
    </w:pPr>
    <w:rPr>
      <w:lang w:eastAsia="ru-RU"/>
    </w:rPr>
  </w:style>
  <w:style w:type="paragraph" w:customStyle="1" w:styleId="xl74">
    <w:name w:val="xl74"/>
    <w:basedOn w:val="a"/>
    <w:rsid w:val="004755A0"/>
    <w:pPr>
      <w:spacing w:before="100" w:beforeAutospacing="1" w:after="100" w:afterAutospacing="1"/>
      <w:jc w:val="center"/>
    </w:pPr>
    <w:rPr>
      <w:lang w:eastAsia="ru-RU"/>
    </w:rPr>
  </w:style>
  <w:style w:type="paragraph" w:customStyle="1" w:styleId="xl75">
    <w:name w:val="xl7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6">
    <w:name w:val="xl7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7">
    <w:name w:val="xl7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8">
    <w:name w:val="xl7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9">
    <w:name w:val="xl79"/>
    <w:basedOn w:val="a"/>
    <w:rsid w:val="004755A0"/>
    <w:pPr>
      <w:spacing w:before="100" w:beforeAutospacing="1" w:after="100" w:afterAutospacing="1"/>
    </w:pPr>
    <w:rPr>
      <w:b/>
      <w:bCs/>
      <w:lang w:eastAsia="ru-RU"/>
    </w:rPr>
  </w:style>
  <w:style w:type="paragraph" w:customStyle="1" w:styleId="xl80">
    <w:name w:val="xl80"/>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ru-RU"/>
    </w:rPr>
  </w:style>
  <w:style w:type="paragraph" w:customStyle="1" w:styleId="xl81">
    <w:name w:val="xl81"/>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82">
    <w:name w:val="xl82"/>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4755A0"/>
    <w:pPr>
      <w:spacing w:before="100" w:beforeAutospacing="1" w:after="100" w:afterAutospacing="1"/>
    </w:pPr>
    <w:rPr>
      <w:b/>
      <w:bCs/>
      <w:lang w:eastAsia="ru-RU"/>
    </w:rPr>
  </w:style>
  <w:style w:type="paragraph" w:customStyle="1" w:styleId="xl84">
    <w:name w:val="xl84"/>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5">
    <w:name w:val="xl8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6">
    <w:name w:val="xl86"/>
    <w:basedOn w:val="a"/>
    <w:rsid w:val="004755A0"/>
    <w:pPr>
      <w:spacing w:before="100" w:beforeAutospacing="1" w:after="100" w:afterAutospacing="1"/>
    </w:pPr>
    <w:rPr>
      <w:sz w:val="18"/>
      <w:szCs w:val="18"/>
      <w:lang w:eastAsia="ru-RU"/>
    </w:rPr>
  </w:style>
  <w:style w:type="paragraph" w:customStyle="1" w:styleId="xl87">
    <w:name w:val="xl87"/>
    <w:basedOn w:val="a"/>
    <w:rsid w:val="004755A0"/>
    <w:pPr>
      <w:spacing w:before="100" w:beforeAutospacing="1" w:after="100" w:afterAutospacing="1"/>
      <w:jc w:val="center"/>
    </w:pPr>
    <w:rPr>
      <w:lang w:eastAsia="ru-RU"/>
    </w:rPr>
  </w:style>
  <w:style w:type="paragraph" w:customStyle="1" w:styleId="xl88">
    <w:name w:val="xl88"/>
    <w:basedOn w:val="a"/>
    <w:rsid w:val="004755A0"/>
    <w:pPr>
      <w:spacing w:before="100" w:beforeAutospacing="1" w:after="100" w:afterAutospacing="1"/>
    </w:pPr>
    <w:rPr>
      <w:lang w:eastAsia="ru-RU"/>
    </w:rPr>
  </w:style>
  <w:style w:type="paragraph" w:customStyle="1" w:styleId="xl89">
    <w:name w:val="xl89"/>
    <w:basedOn w:val="a"/>
    <w:rsid w:val="004755A0"/>
    <w:pPr>
      <w:spacing w:before="100" w:beforeAutospacing="1" w:after="100" w:afterAutospacing="1"/>
      <w:jc w:val="right"/>
    </w:pPr>
    <w:rPr>
      <w:lang w:eastAsia="ru-RU"/>
    </w:rPr>
  </w:style>
  <w:style w:type="paragraph" w:customStyle="1" w:styleId="xl90">
    <w:name w:val="xl90"/>
    <w:basedOn w:val="a"/>
    <w:rsid w:val="004755A0"/>
    <w:pPr>
      <w:spacing w:before="100" w:beforeAutospacing="1" w:after="100" w:afterAutospacing="1"/>
    </w:pPr>
    <w:rPr>
      <w:lang w:eastAsia="ru-RU"/>
    </w:rPr>
  </w:style>
  <w:style w:type="paragraph" w:customStyle="1" w:styleId="xl91">
    <w:name w:val="xl91"/>
    <w:basedOn w:val="a"/>
    <w:rsid w:val="004755A0"/>
    <w:pPr>
      <w:spacing w:before="100" w:beforeAutospacing="1" w:after="100" w:afterAutospacing="1"/>
      <w:jc w:val="right"/>
    </w:pPr>
    <w:rPr>
      <w:lang w:eastAsia="ru-RU"/>
    </w:rPr>
  </w:style>
  <w:style w:type="paragraph" w:customStyle="1" w:styleId="xl92">
    <w:name w:val="xl92"/>
    <w:basedOn w:val="a"/>
    <w:rsid w:val="004755A0"/>
    <w:pPr>
      <w:spacing w:before="100" w:beforeAutospacing="1" w:after="100" w:afterAutospacing="1"/>
      <w:jc w:val="right"/>
    </w:pPr>
    <w:rPr>
      <w:lang w:eastAsia="ru-RU"/>
    </w:rPr>
  </w:style>
  <w:style w:type="paragraph" w:customStyle="1" w:styleId="xl93">
    <w:name w:val="xl93"/>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4">
    <w:name w:val="xl94"/>
    <w:basedOn w:val="a"/>
    <w:rsid w:val="004755A0"/>
    <w:pPr>
      <w:spacing w:before="100" w:beforeAutospacing="1" w:after="100" w:afterAutospacing="1"/>
      <w:jc w:val="right"/>
    </w:pPr>
    <w:rPr>
      <w:lang w:eastAsia="ru-RU"/>
    </w:rPr>
  </w:style>
  <w:style w:type="paragraph" w:customStyle="1" w:styleId="xl95">
    <w:name w:val="xl95"/>
    <w:basedOn w:val="a"/>
    <w:rsid w:val="004755A0"/>
    <w:pPr>
      <w:spacing w:before="100" w:beforeAutospacing="1" w:after="100" w:afterAutospacing="1"/>
      <w:jc w:val="center"/>
      <w:textAlignment w:val="center"/>
    </w:pPr>
    <w:rPr>
      <w:b/>
      <w:bCs/>
      <w:sz w:val="26"/>
      <w:szCs w:val="26"/>
      <w:lang w:eastAsia="ru-RU"/>
    </w:rPr>
  </w:style>
  <w:style w:type="character" w:customStyle="1" w:styleId="10">
    <w:name w:val="Заголовок 1 Знак"/>
    <w:basedOn w:val="a0"/>
    <w:link w:val="1"/>
    <w:uiPriority w:val="99"/>
    <w:rsid w:val="000F74B5"/>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0F7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6">
    <w:name w:val="xl96"/>
    <w:basedOn w:val="a"/>
    <w:rsid w:val="00841C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ConsPlusNormal">
    <w:name w:val="ConsPlusNormal"/>
    <w:link w:val="ConsPlusNormal0"/>
    <w:rsid w:val="009E48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B96717"/>
    <w:rPr>
      <w:rFonts w:ascii="Arial" w:eastAsia="Lucida Sans Unicode" w:hAnsi="Arial" w:cs="Arial"/>
      <w:b/>
      <w:bCs/>
      <w:i/>
      <w:iCs/>
      <w:kern w:val="1"/>
      <w:sz w:val="28"/>
      <w:szCs w:val="28"/>
      <w:lang w:eastAsia="ru-RU"/>
    </w:rPr>
  </w:style>
  <w:style w:type="numbering" w:customStyle="1" w:styleId="21">
    <w:name w:val="Нет списка2"/>
    <w:next w:val="a2"/>
    <w:uiPriority w:val="99"/>
    <w:semiHidden/>
    <w:unhideWhenUsed/>
    <w:rsid w:val="00B96717"/>
  </w:style>
  <w:style w:type="paragraph" w:customStyle="1" w:styleId="ConsPlusNonformat">
    <w:name w:val="ConsPlusNonforma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96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Subtitle"/>
    <w:basedOn w:val="a"/>
    <w:next w:val="a"/>
    <w:link w:val="af"/>
    <w:qFormat/>
    <w:rsid w:val="00B96717"/>
    <w:pPr>
      <w:suppressAutoHyphens w:val="0"/>
      <w:autoSpaceDE/>
      <w:spacing w:after="60" w:line="276" w:lineRule="auto"/>
      <w:jc w:val="center"/>
      <w:outlineLvl w:val="1"/>
    </w:pPr>
    <w:rPr>
      <w:rFonts w:ascii="Cambria" w:hAnsi="Cambria"/>
      <w:lang w:eastAsia="ru-RU"/>
    </w:rPr>
  </w:style>
  <w:style w:type="character" w:customStyle="1" w:styleId="af">
    <w:name w:val="Подзаголовок Знак"/>
    <w:basedOn w:val="a0"/>
    <w:link w:val="ae"/>
    <w:uiPriority w:val="11"/>
    <w:rsid w:val="00B96717"/>
    <w:rPr>
      <w:rFonts w:ascii="Cambria" w:eastAsia="Times New Roman" w:hAnsi="Cambria" w:cs="Times New Roman"/>
      <w:sz w:val="24"/>
      <w:szCs w:val="24"/>
      <w:lang w:eastAsia="ru-RU"/>
    </w:rPr>
  </w:style>
  <w:style w:type="paragraph" w:styleId="af0">
    <w:name w:val="Balloon Text"/>
    <w:basedOn w:val="a"/>
    <w:link w:val="af1"/>
    <w:uiPriority w:val="99"/>
    <w:semiHidden/>
    <w:unhideWhenUsed/>
    <w:rsid w:val="00B96717"/>
    <w:rPr>
      <w:rFonts w:ascii="Tahoma" w:hAnsi="Tahoma" w:cs="Tahoma"/>
      <w:sz w:val="16"/>
      <w:szCs w:val="16"/>
      <w:lang w:eastAsia="ru-RU"/>
    </w:rPr>
  </w:style>
  <w:style w:type="character" w:customStyle="1" w:styleId="af1">
    <w:name w:val="Текст выноски Знак"/>
    <w:basedOn w:val="a0"/>
    <w:link w:val="af0"/>
    <w:uiPriority w:val="99"/>
    <w:semiHidden/>
    <w:rsid w:val="00B96717"/>
    <w:rPr>
      <w:rFonts w:ascii="Tahoma" w:eastAsia="Times New Roman" w:hAnsi="Tahoma" w:cs="Tahoma"/>
      <w:sz w:val="16"/>
      <w:szCs w:val="16"/>
      <w:lang w:eastAsia="ru-RU"/>
    </w:rPr>
  </w:style>
  <w:style w:type="character" w:customStyle="1" w:styleId="30">
    <w:name w:val="Заголовок 3 Знак"/>
    <w:basedOn w:val="a0"/>
    <w:link w:val="3"/>
    <w:uiPriority w:val="99"/>
    <w:rsid w:val="00B96717"/>
    <w:rPr>
      <w:rFonts w:ascii="Times New Roman" w:eastAsia="Times New Roman" w:hAnsi="Times New Roman" w:cs="Times New Roman"/>
      <w:b/>
      <w:bCs/>
      <w:sz w:val="24"/>
      <w:szCs w:val="24"/>
      <w:lang w:val="en-US" w:eastAsia="ru-RU"/>
    </w:rPr>
  </w:style>
  <w:style w:type="paragraph" w:customStyle="1" w:styleId="Style7">
    <w:name w:val="Style7"/>
    <w:basedOn w:val="a"/>
    <w:uiPriority w:val="99"/>
    <w:rsid w:val="00B96717"/>
    <w:pPr>
      <w:widowControl w:val="0"/>
      <w:autoSpaceDN w:val="0"/>
      <w:adjustRightInd w:val="0"/>
      <w:spacing w:line="324" w:lineRule="exact"/>
      <w:ind w:firstLine="710"/>
      <w:jc w:val="both"/>
    </w:pPr>
    <w:rPr>
      <w:rFonts w:eastAsiaTheme="minorEastAsia"/>
      <w:lang w:eastAsia="ru-RU"/>
    </w:rPr>
  </w:style>
  <w:style w:type="paragraph" w:customStyle="1" w:styleId="Style8">
    <w:name w:val="Style8"/>
    <w:basedOn w:val="a"/>
    <w:uiPriority w:val="99"/>
    <w:rsid w:val="00B96717"/>
    <w:pPr>
      <w:widowControl w:val="0"/>
      <w:autoSpaceDN w:val="0"/>
      <w:adjustRightInd w:val="0"/>
      <w:spacing w:line="322" w:lineRule="exact"/>
      <w:ind w:firstLine="710"/>
      <w:jc w:val="both"/>
    </w:pPr>
    <w:rPr>
      <w:rFonts w:eastAsiaTheme="minorEastAsia"/>
      <w:lang w:eastAsia="ru-RU"/>
    </w:rPr>
  </w:style>
  <w:style w:type="character" w:customStyle="1" w:styleId="FontStyle18">
    <w:name w:val="Font Style18"/>
    <w:basedOn w:val="a0"/>
    <w:uiPriority w:val="99"/>
    <w:rsid w:val="00B96717"/>
    <w:rPr>
      <w:rFonts w:ascii="Times New Roman" w:hAnsi="Times New Roman" w:cs="Times New Roman"/>
      <w:sz w:val="24"/>
      <w:szCs w:val="24"/>
    </w:rPr>
  </w:style>
  <w:style w:type="character" w:customStyle="1" w:styleId="af2">
    <w:name w:val="Основной текст Знак"/>
    <w:basedOn w:val="a0"/>
    <w:link w:val="af3"/>
    <w:rsid w:val="00B96717"/>
    <w:rPr>
      <w:rFonts w:ascii="Times New Roman" w:eastAsia="Times New Roman" w:hAnsi="Times New Roman" w:cs="Times New Roman"/>
      <w:sz w:val="24"/>
      <w:szCs w:val="24"/>
      <w:lang w:eastAsia="ru-RU"/>
    </w:rPr>
  </w:style>
  <w:style w:type="paragraph" w:styleId="af3">
    <w:name w:val="Body Text"/>
    <w:basedOn w:val="a"/>
    <w:link w:val="af2"/>
    <w:rsid w:val="00B96717"/>
    <w:pPr>
      <w:suppressAutoHyphens w:val="0"/>
      <w:autoSpaceDE/>
      <w:jc w:val="center"/>
    </w:pPr>
    <w:rPr>
      <w:lang w:eastAsia="ru-RU"/>
    </w:rPr>
  </w:style>
  <w:style w:type="character" w:customStyle="1" w:styleId="12">
    <w:name w:val="Основной текст Знак1"/>
    <w:basedOn w:val="a0"/>
    <w:uiPriority w:val="99"/>
    <w:semiHidden/>
    <w:rsid w:val="00B96717"/>
  </w:style>
  <w:style w:type="paragraph" w:customStyle="1" w:styleId="af4">
    <w:name w:val="Обычный абзац"/>
    <w:basedOn w:val="a"/>
    <w:rsid w:val="00B96717"/>
    <w:pPr>
      <w:ind w:firstLine="709"/>
      <w:jc w:val="both"/>
    </w:pPr>
    <w:rPr>
      <w:sz w:val="28"/>
      <w:lang w:eastAsia="ru-RU"/>
    </w:rPr>
  </w:style>
  <w:style w:type="paragraph" w:customStyle="1" w:styleId="af5">
    <w:name w:val="стандартный абзац"/>
    <w:autoRedefine/>
    <w:rsid w:val="00B96717"/>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3">
    <w:name w:val="Заголовок №1_"/>
    <w:basedOn w:val="a0"/>
    <w:link w:val="14"/>
    <w:locked/>
    <w:rsid w:val="00B96717"/>
    <w:rPr>
      <w:sz w:val="23"/>
      <w:szCs w:val="23"/>
      <w:shd w:val="clear" w:color="auto" w:fill="FFFFFF"/>
    </w:rPr>
  </w:style>
  <w:style w:type="paragraph" w:customStyle="1" w:styleId="14">
    <w:name w:val="Заголовок №1"/>
    <w:basedOn w:val="a"/>
    <w:link w:val="13"/>
    <w:rsid w:val="00B96717"/>
    <w:pPr>
      <w:shd w:val="clear" w:color="auto" w:fill="FFFFFF"/>
      <w:spacing w:after="240" w:line="278" w:lineRule="exact"/>
      <w:jc w:val="center"/>
      <w:outlineLvl w:val="0"/>
    </w:pPr>
    <w:rPr>
      <w:sz w:val="23"/>
      <w:szCs w:val="23"/>
    </w:rPr>
  </w:style>
  <w:style w:type="paragraph" w:customStyle="1" w:styleId="af6">
    <w:name w:val="Знак Знак Знак Знак Знак Знак Знак"/>
    <w:basedOn w:val="a"/>
    <w:rsid w:val="00B96717"/>
    <w:rPr>
      <w:rFonts w:ascii="Verdana" w:hAnsi="Verdana" w:cs="Verdana"/>
      <w:sz w:val="20"/>
      <w:szCs w:val="20"/>
      <w:lang w:val="en-US"/>
    </w:rPr>
  </w:style>
  <w:style w:type="paragraph" w:styleId="af7">
    <w:name w:val="Body Text Indent"/>
    <w:basedOn w:val="a"/>
    <w:link w:val="af8"/>
    <w:unhideWhenUsed/>
    <w:rsid w:val="009B04A9"/>
    <w:pPr>
      <w:spacing w:after="120"/>
      <w:ind w:left="283"/>
    </w:pPr>
  </w:style>
  <w:style w:type="character" w:customStyle="1" w:styleId="af8">
    <w:name w:val="Основной текст с отступом Знак"/>
    <w:basedOn w:val="a0"/>
    <w:link w:val="af7"/>
    <w:rsid w:val="009B04A9"/>
  </w:style>
  <w:style w:type="paragraph" w:customStyle="1" w:styleId="xl64">
    <w:name w:val="xl64"/>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5">
    <w:name w:val="xl65"/>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
    <w:rsid w:val="005D22CB"/>
    <w:pPr>
      <w:spacing w:before="100" w:beforeAutospacing="1" w:after="100" w:afterAutospacing="1"/>
      <w:jc w:val="right"/>
    </w:pPr>
    <w:rPr>
      <w:lang w:eastAsia="ru-RU"/>
    </w:rPr>
  </w:style>
  <w:style w:type="character" w:customStyle="1" w:styleId="50">
    <w:name w:val="Заголовок 5 Знак"/>
    <w:basedOn w:val="a0"/>
    <w:link w:val="5"/>
    <w:uiPriority w:val="99"/>
    <w:rsid w:val="00240AE0"/>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240AE0"/>
    <w:rPr>
      <w:rFonts w:ascii="Calibri" w:eastAsia="Calibri" w:hAnsi="Calibri" w:cs="Times New Roman"/>
      <w:b/>
      <w:bCs/>
      <w:lang w:val="x-none"/>
    </w:rPr>
  </w:style>
  <w:style w:type="character" w:customStyle="1" w:styleId="70">
    <w:name w:val="Заголовок 7 Знак"/>
    <w:basedOn w:val="a0"/>
    <w:link w:val="7"/>
    <w:uiPriority w:val="9"/>
    <w:rsid w:val="00240AE0"/>
    <w:rPr>
      <w:rFonts w:ascii="Calibri" w:eastAsia="Calibri" w:hAnsi="Calibri" w:cs="Times New Roman"/>
      <w:sz w:val="24"/>
      <w:szCs w:val="24"/>
      <w:lang w:val="x-none"/>
    </w:rPr>
  </w:style>
  <w:style w:type="character" w:customStyle="1" w:styleId="80">
    <w:name w:val="Заголовок 8 Знак"/>
    <w:basedOn w:val="a0"/>
    <w:link w:val="8"/>
    <w:uiPriority w:val="9"/>
    <w:rsid w:val="00240AE0"/>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240AE0"/>
    <w:rPr>
      <w:rFonts w:ascii="Cambria" w:eastAsia="Times New Roman" w:hAnsi="Cambria" w:cs="Times New Roman"/>
      <w:lang w:val="x-none"/>
    </w:rPr>
  </w:style>
  <w:style w:type="numbering" w:customStyle="1" w:styleId="31">
    <w:name w:val="Нет списка3"/>
    <w:next w:val="a2"/>
    <w:uiPriority w:val="99"/>
    <w:semiHidden/>
    <w:unhideWhenUsed/>
    <w:rsid w:val="00240AE0"/>
  </w:style>
  <w:style w:type="paragraph" w:styleId="af9">
    <w:name w:val="footnote text"/>
    <w:basedOn w:val="a"/>
    <w:link w:val="afa"/>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a">
    <w:name w:val="Текст сноски Знак"/>
    <w:basedOn w:val="a0"/>
    <w:link w:val="af9"/>
    <w:uiPriority w:val="99"/>
    <w:semiHidden/>
    <w:rsid w:val="00240AE0"/>
    <w:rPr>
      <w:rFonts w:ascii="Times New Roman" w:eastAsia="Calibri" w:hAnsi="Times New Roman" w:cs="Times New Roman"/>
      <w:sz w:val="20"/>
      <w:szCs w:val="20"/>
      <w:lang w:val="x-none"/>
    </w:rPr>
  </w:style>
  <w:style w:type="character" w:styleId="afb">
    <w:name w:val="footnote reference"/>
    <w:uiPriority w:val="99"/>
    <w:semiHidden/>
    <w:unhideWhenUsed/>
    <w:rsid w:val="00240AE0"/>
    <w:rPr>
      <w:vertAlign w:val="superscript"/>
    </w:rPr>
  </w:style>
  <w:style w:type="numbering" w:customStyle="1" w:styleId="110">
    <w:name w:val="Нет списка11"/>
    <w:next w:val="a2"/>
    <w:uiPriority w:val="99"/>
    <w:semiHidden/>
    <w:unhideWhenUsed/>
    <w:rsid w:val="00240AE0"/>
  </w:style>
  <w:style w:type="character" w:styleId="afc">
    <w:name w:val="Strong"/>
    <w:qFormat/>
    <w:rsid w:val="00240AE0"/>
    <w:rPr>
      <w:b/>
      <w:bCs/>
    </w:rPr>
  </w:style>
  <w:style w:type="character" w:styleId="afd">
    <w:name w:val="Emphasis"/>
    <w:uiPriority w:val="20"/>
    <w:qFormat/>
    <w:rsid w:val="00240AE0"/>
    <w:rPr>
      <w:rFonts w:ascii="Calibri" w:hAnsi="Calibri"/>
      <w:b/>
      <w:i/>
      <w:iCs/>
    </w:rPr>
  </w:style>
  <w:style w:type="paragraph" w:styleId="22">
    <w:name w:val="Quote"/>
    <w:basedOn w:val="a"/>
    <w:next w:val="a"/>
    <w:link w:val="23"/>
    <w:uiPriority w:val="29"/>
    <w:qFormat/>
    <w:rsid w:val="00240AE0"/>
    <w:pPr>
      <w:suppressAutoHyphens w:val="0"/>
      <w:autoSpaceDE/>
    </w:pPr>
    <w:rPr>
      <w:rFonts w:ascii="Calibri" w:eastAsia="Calibri" w:hAnsi="Calibri"/>
      <w:i/>
      <w:lang w:val="x-none" w:eastAsia="en-US"/>
    </w:rPr>
  </w:style>
  <w:style w:type="character" w:customStyle="1" w:styleId="23">
    <w:name w:val="Цитата 2 Знак"/>
    <w:basedOn w:val="a0"/>
    <w:link w:val="22"/>
    <w:uiPriority w:val="29"/>
    <w:rsid w:val="00240AE0"/>
    <w:rPr>
      <w:rFonts w:ascii="Calibri" w:eastAsia="Calibri" w:hAnsi="Calibri" w:cs="Times New Roman"/>
      <w:i/>
      <w:sz w:val="24"/>
      <w:szCs w:val="24"/>
      <w:lang w:val="x-none"/>
    </w:rPr>
  </w:style>
  <w:style w:type="paragraph" w:styleId="afe">
    <w:name w:val="Intense Quote"/>
    <w:basedOn w:val="a"/>
    <w:next w:val="a"/>
    <w:link w:val="aff"/>
    <w:uiPriority w:val="30"/>
    <w:qFormat/>
    <w:rsid w:val="00240AE0"/>
    <w:pPr>
      <w:suppressAutoHyphens w:val="0"/>
      <w:autoSpaceDE/>
      <w:ind w:left="720" w:right="720"/>
    </w:pPr>
    <w:rPr>
      <w:rFonts w:ascii="Calibri" w:eastAsia="Calibri" w:hAnsi="Calibri"/>
      <w:b/>
      <w:i/>
      <w:szCs w:val="22"/>
      <w:lang w:val="x-none" w:eastAsia="en-US"/>
    </w:rPr>
  </w:style>
  <w:style w:type="character" w:customStyle="1" w:styleId="aff">
    <w:name w:val="Выделенная цитата Знак"/>
    <w:basedOn w:val="a0"/>
    <w:link w:val="afe"/>
    <w:uiPriority w:val="30"/>
    <w:rsid w:val="00240AE0"/>
    <w:rPr>
      <w:rFonts w:ascii="Calibri" w:eastAsia="Calibri" w:hAnsi="Calibri" w:cs="Times New Roman"/>
      <w:b/>
      <w:i/>
      <w:sz w:val="24"/>
      <w:lang w:val="x-none"/>
    </w:rPr>
  </w:style>
  <w:style w:type="character" w:styleId="aff0">
    <w:name w:val="Subtle Emphasis"/>
    <w:uiPriority w:val="19"/>
    <w:qFormat/>
    <w:rsid w:val="00240AE0"/>
    <w:rPr>
      <w:i/>
      <w:color w:val="5A5A5A"/>
    </w:rPr>
  </w:style>
  <w:style w:type="character" w:styleId="aff1">
    <w:name w:val="Intense Emphasis"/>
    <w:uiPriority w:val="21"/>
    <w:qFormat/>
    <w:rsid w:val="00240AE0"/>
    <w:rPr>
      <w:b/>
      <w:i/>
      <w:sz w:val="24"/>
      <w:szCs w:val="24"/>
      <w:u w:val="single"/>
    </w:rPr>
  </w:style>
  <w:style w:type="character" w:styleId="aff2">
    <w:name w:val="Subtle Reference"/>
    <w:uiPriority w:val="31"/>
    <w:qFormat/>
    <w:rsid w:val="00240AE0"/>
    <w:rPr>
      <w:sz w:val="24"/>
      <w:szCs w:val="24"/>
      <w:u w:val="single"/>
    </w:rPr>
  </w:style>
  <w:style w:type="character" w:styleId="aff3">
    <w:name w:val="Intense Reference"/>
    <w:uiPriority w:val="32"/>
    <w:qFormat/>
    <w:rsid w:val="00240AE0"/>
    <w:rPr>
      <w:b/>
      <w:sz w:val="24"/>
      <w:u w:val="single"/>
    </w:rPr>
  </w:style>
  <w:style w:type="character" w:styleId="aff4">
    <w:name w:val="Book Title"/>
    <w:uiPriority w:val="33"/>
    <w:qFormat/>
    <w:rsid w:val="00240AE0"/>
    <w:rPr>
      <w:rFonts w:ascii="Cambria" w:eastAsia="Times New Roman" w:hAnsi="Cambria"/>
      <w:b/>
      <w:i/>
      <w:sz w:val="24"/>
      <w:szCs w:val="24"/>
    </w:rPr>
  </w:style>
  <w:style w:type="paragraph" w:styleId="aff5">
    <w:name w:val="TOC Heading"/>
    <w:basedOn w:val="1"/>
    <w:next w:val="a"/>
    <w:uiPriority w:val="39"/>
    <w:qFormat/>
    <w:rsid w:val="00240AE0"/>
    <w:pPr>
      <w:keepLines w:val="0"/>
      <w:spacing w:before="240" w:after="60" w:line="240" w:lineRule="auto"/>
      <w:outlineLvl w:val="9"/>
    </w:pPr>
    <w:rPr>
      <w:rFonts w:ascii="Cambria" w:eastAsia="Times New Roman" w:hAnsi="Cambria" w:cs="Times New Roman"/>
      <w:color w:val="auto"/>
      <w:kern w:val="32"/>
      <w:sz w:val="32"/>
      <w:szCs w:val="32"/>
      <w:lang w:val="x-none"/>
    </w:rPr>
  </w:style>
  <w:style w:type="paragraph" w:customStyle="1" w:styleId="aff6">
    <w:name w:val="Таблицы (моноширинный)"/>
    <w:basedOn w:val="a"/>
    <w:next w:val="a"/>
    <w:rsid w:val="00240AE0"/>
    <w:pPr>
      <w:widowControl w:val="0"/>
      <w:suppressAutoHyphens w:val="0"/>
      <w:autoSpaceDN w:val="0"/>
      <w:adjustRightInd w:val="0"/>
      <w:jc w:val="both"/>
    </w:pPr>
    <w:rPr>
      <w:rFonts w:ascii="Courier New" w:hAnsi="Courier New" w:cs="Courier New"/>
      <w:sz w:val="20"/>
      <w:szCs w:val="20"/>
      <w:lang w:eastAsia="ru-RU"/>
    </w:rPr>
  </w:style>
  <w:style w:type="paragraph" w:customStyle="1" w:styleId="aff7">
    <w:name w:val="Заголовок статьи"/>
    <w:basedOn w:val="a"/>
    <w:next w:val="a"/>
    <w:rsid w:val="00240AE0"/>
    <w:pPr>
      <w:widowControl w:val="0"/>
      <w:suppressAutoHyphens w:val="0"/>
      <w:autoSpaceDN w:val="0"/>
      <w:adjustRightInd w:val="0"/>
      <w:ind w:left="1612" w:hanging="892"/>
      <w:jc w:val="both"/>
    </w:pPr>
    <w:rPr>
      <w:rFonts w:ascii="Arial" w:hAnsi="Arial"/>
      <w:sz w:val="20"/>
      <w:szCs w:val="20"/>
      <w:lang w:eastAsia="ru-RU"/>
    </w:rPr>
  </w:style>
  <w:style w:type="character" w:customStyle="1" w:styleId="aff8">
    <w:name w:val="Цветовое выделение"/>
    <w:rsid w:val="00240AE0"/>
    <w:rPr>
      <w:b/>
      <w:bCs/>
      <w:color w:val="000080"/>
      <w:sz w:val="20"/>
      <w:szCs w:val="20"/>
    </w:rPr>
  </w:style>
  <w:style w:type="character" w:styleId="aff9">
    <w:name w:val="annotation reference"/>
    <w:uiPriority w:val="99"/>
    <w:semiHidden/>
    <w:unhideWhenUsed/>
    <w:rsid w:val="00240AE0"/>
    <w:rPr>
      <w:sz w:val="16"/>
      <w:szCs w:val="16"/>
    </w:rPr>
  </w:style>
  <w:style w:type="paragraph" w:styleId="affa">
    <w:name w:val="annotation text"/>
    <w:basedOn w:val="a"/>
    <w:link w:val="affb"/>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fb">
    <w:name w:val="Текст примечания Знак"/>
    <w:basedOn w:val="a0"/>
    <w:link w:val="affa"/>
    <w:uiPriority w:val="99"/>
    <w:semiHidden/>
    <w:rsid w:val="00240AE0"/>
    <w:rPr>
      <w:rFonts w:ascii="Times New Roman" w:eastAsia="Calibri" w:hAnsi="Times New Roman" w:cs="Times New Roman"/>
      <w:sz w:val="20"/>
      <w:szCs w:val="20"/>
      <w:lang w:val="x-none"/>
    </w:rPr>
  </w:style>
  <w:style w:type="paragraph" w:styleId="affc">
    <w:name w:val="annotation subject"/>
    <w:basedOn w:val="affa"/>
    <w:next w:val="affa"/>
    <w:link w:val="affd"/>
    <w:uiPriority w:val="99"/>
    <w:semiHidden/>
    <w:unhideWhenUsed/>
    <w:rsid w:val="00240AE0"/>
    <w:rPr>
      <w:b/>
      <w:bCs/>
    </w:rPr>
  </w:style>
  <w:style w:type="character" w:customStyle="1" w:styleId="affd">
    <w:name w:val="Тема примечания Знак"/>
    <w:basedOn w:val="affb"/>
    <w:link w:val="affc"/>
    <w:uiPriority w:val="99"/>
    <w:semiHidden/>
    <w:rsid w:val="00240AE0"/>
    <w:rPr>
      <w:rFonts w:ascii="Times New Roman" w:eastAsia="Calibri" w:hAnsi="Times New Roman" w:cs="Times New Roman"/>
      <w:b/>
      <w:bCs/>
      <w:sz w:val="20"/>
      <w:szCs w:val="20"/>
      <w:lang w:val="x-none"/>
    </w:rPr>
  </w:style>
  <w:style w:type="paragraph" w:customStyle="1" w:styleId="xl97">
    <w:name w:val="xl97"/>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sz w:val="22"/>
      <w:szCs w:val="22"/>
      <w:lang w:eastAsia="ru-RU"/>
    </w:rPr>
  </w:style>
  <w:style w:type="paragraph" w:customStyle="1" w:styleId="xl98">
    <w:name w:val="xl98"/>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lang w:eastAsia="ru-RU"/>
    </w:rPr>
  </w:style>
  <w:style w:type="paragraph" w:customStyle="1" w:styleId="xl99">
    <w:name w:val="xl99"/>
    <w:basedOn w:val="a"/>
    <w:rsid w:val="00EE75A1"/>
    <w:pPr>
      <w:suppressAutoHyphens w:val="0"/>
      <w:autoSpaceDE/>
      <w:spacing w:before="100" w:beforeAutospacing="1" w:after="100" w:afterAutospacing="1"/>
      <w:jc w:val="right"/>
    </w:pPr>
    <w:rPr>
      <w:lang w:eastAsia="ru-RU"/>
    </w:rPr>
  </w:style>
  <w:style w:type="paragraph" w:customStyle="1" w:styleId="xl100">
    <w:name w:val="xl100"/>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sz w:val="22"/>
      <w:szCs w:val="22"/>
      <w:lang w:eastAsia="ru-RU"/>
    </w:rPr>
  </w:style>
  <w:style w:type="paragraph" w:customStyle="1" w:styleId="xl101">
    <w:name w:val="xl101"/>
    <w:basedOn w:val="a"/>
    <w:rsid w:val="00EE75A1"/>
    <w:pPr>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2">
    <w:name w:val="xl102"/>
    <w:basedOn w:val="a"/>
    <w:rsid w:val="00EE75A1"/>
    <w:pPr>
      <w:pBdr>
        <w:top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3">
    <w:name w:val="xl103"/>
    <w:basedOn w:val="a"/>
    <w:rsid w:val="00EE75A1"/>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4">
    <w:name w:val="xl104"/>
    <w:basedOn w:val="a"/>
    <w:rsid w:val="00EE75A1"/>
    <w:pPr>
      <w:suppressAutoHyphens w:val="0"/>
      <w:autoSpaceDE/>
      <w:spacing w:before="100" w:beforeAutospacing="1" w:after="100" w:afterAutospacing="1"/>
      <w:jc w:val="center"/>
      <w:textAlignment w:val="center"/>
    </w:pPr>
    <w:rPr>
      <w:b/>
      <w:bCs/>
      <w:lang w:eastAsia="ru-RU"/>
    </w:rPr>
  </w:style>
  <w:style w:type="paragraph" w:customStyle="1" w:styleId="TableContents">
    <w:name w:val="Table Contents"/>
    <w:basedOn w:val="a"/>
    <w:rsid w:val="003548A0"/>
    <w:pPr>
      <w:suppressLineNumbers/>
      <w:autoSpaceDE/>
    </w:pPr>
    <w:rPr>
      <w:rFonts w:ascii="Liberation Serif" w:eastAsia="DejaVu Sans" w:hAnsi="Liberation Serif" w:cs="DejaVu Sans"/>
      <w:kern w:val="1"/>
      <w:lang w:eastAsia="zh-CN" w:bidi="hi-IN"/>
    </w:rPr>
  </w:style>
  <w:style w:type="paragraph" w:customStyle="1" w:styleId="15">
    <w:name w:val="Без интервала1"/>
    <w:rsid w:val="003548A0"/>
    <w:pPr>
      <w:suppressAutoHyphens/>
      <w:spacing w:after="0" w:line="240" w:lineRule="auto"/>
    </w:pPr>
    <w:rPr>
      <w:rFonts w:ascii="Calibri" w:eastAsia="Calibri" w:hAnsi="Calibri" w:cs="Calibri"/>
      <w:kern w:val="1"/>
      <w:sz w:val="24"/>
      <w:szCs w:val="24"/>
      <w:lang w:eastAsia="ar-SA" w:bidi="hi-IN"/>
    </w:rPr>
  </w:style>
  <w:style w:type="numbering" w:customStyle="1" w:styleId="41">
    <w:name w:val="Нет списка4"/>
    <w:next w:val="a2"/>
    <w:uiPriority w:val="99"/>
    <w:semiHidden/>
    <w:unhideWhenUsed/>
    <w:rsid w:val="00D50D90"/>
  </w:style>
  <w:style w:type="paragraph" w:customStyle="1" w:styleId="111">
    <w:name w:val="Заголовок 11"/>
    <w:basedOn w:val="a"/>
    <w:next w:val="a"/>
    <w:uiPriority w:val="9"/>
    <w:qFormat/>
    <w:rsid w:val="00D50D90"/>
    <w:pPr>
      <w:keepNext/>
      <w:keepLines/>
      <w:suppressAutoHyphens w:val="0"/>
      <w:autoSpaceDE/>
      <w:spacing w:before="480" w:line="276" w:lineRule="auto"/>
      <w:outlineLvl w:val="0"/>
    </w:pPr>
    <w:rPr>
      <w:rFonts w:ascii="Cambria" w:hAnsi="Cambria"/>
      <w:b/>
      <w:bCs/>
      <w:color w:val="365F91"/>
      <w:sz w:val="28"/>
      <w:szCs w:val="28"/>
      <w:lang w:eastAsia="en-US"/>
    </w:rPr>
  </w:style>
  <w:style w:type="paragraph" w:customStyle="1" w:styleId="410">
    <w:name w:val="Заголовок 41"/>
    <w:basedOn w:val="a"/>
    <w:next w:val="a"/>
    <w:uiPriority w:val="9"/>
    <w:unhideWhenUsed/>
    <w:qFormat/>
    <w:rsid w:val="00D50D90"/>
    <w:pPr>
      <w:keepNext/>
      <w:keepLines/>
      <w:suppressAutoHyphens w:val="0"/>
      <w:autoSpaceDE/>
      <w:spacing w:before="200" w:line="276" w:lineRule="auto"/>
      <w:outlineLvl w:val="3"/>
    </w:pPr>
    <w:rPr>
      <w:rFonts w:ascii="Cambria" w:hAnsi="Cambria"/>
      <w:b/>
      <w:bCs/>
      <w:i/>
      <w:iCs/>
      <w:color w:val="4F81BD"/>
      <w:sz w:val="22"/>
      <w:szCs w:val="22"/>
      <w:lang w:eastAsia="en-US"/>
    </w:rPr>
  </w:style>
  <w:style w:type="numbering" w:customStyle="1" w:styleId="120">
    <w:name w:val="Нет списка12"/>
    <w:next w:val="a2"/>
    <w:uiPriority w:val="99"/>
    <w:semiHidden/>
    <w:unhideWhenUsed/>
    <w:rsid w:val="00D50D90"/>
  </w:style>
  <w:style w:type="paragraph" w:customStyle="1" w:styleId="16">
    <w:name w:val="Верхний колонтитул1"/>
    <w:basedOn w:val="a"/>
    <w:next w:val="a4"/>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7">
    <w:name w:val="Нижний колонтитул1"/>
    <w:basedOn w:val="a"/>
    <w:next w:val="a6"/>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8">
    <w:name w:val="Абзац списка1"/>
    <w:basedOn w:val="a"/>
    <w:next w:val="a8"/>
    <w:uiPriority w:val="34"/>
    <w:qFormat/>
    <w:rsid w:val="00D50D90"/>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19">
    <w:name w:val="Название1"/>
    <w:basedOn w:val="a"/>
    <w:next w:val="a"/>
    <w:qFormat/>
    <w:rsid w:val="00D50D90"/>
    <w:pPr>
      <w:pBdr>
        <w:bottom w:val="single" w:sz="8" w:space="4" w:color="4F81BD"/>
      </w:pBdr>
      <w:suppressAutoHyphens w:val="0"/>
      <w:autoSpaceDE/>
      <w:spacing w:after="300"/>
      <w:contextualSpacing/>
    </w:pPr>
    <w:rPr>
      <w:rFonts w:ascii="Cambria" w:hAnsi="Cambria"/>
      <w:color w:val="17365D"/>
      <w:spacing w:val="5"/>
      <w:kern w:val="28"/>
      <w:sz w:val="52"/>
      <w:szCs w:val="52"/>
      <w:lang w:eastAsia="en-US"/>
    </w:rPr>
  </w:style>
  <w:style w:type="numbering" w:customStyle="1" w:styleId="1110">
    <w:name w:val="Нет списка111"/>
    <w:next w:val="a2"/>
    <w:uiPriority w:val="99"/>
    <w:semiHidden/>
    <w:unhideWhenUsed/>
    <w:rsid w:val="00D50D90"/>
  </w:style>
  <w:style w:type="numbering" w:customStyle="1" w:styleId="210">
    <w:name w:val="Нет списка21"/>
    <w:next w:val="a2"/>
    <w:uiPriority w:val="99"/>
    <w:semiHidden/>
    <w:unhideWhenUsed/>
    <w:rsid w:val="00D50D90"/>
  </w:style>
  <w:style w:type="numbering" w:customStyle="1" w:styleId="310">
    <w:name w:val="Нет списка31"/>
    <w:next w:val="a2"/>
    <w:uiPriority w:val="99"/>
    <w:semiHidden/>
    <w:unhideWhenUsed/>
    <w:rsid w:val="00D50D90"/>
  </w:style>
  <w:style w:type="numbering" w:customStyle="1" w:styleId="1111">
    <w:name w:val="Нет списка1111"/>
    <w:next w:val="a2"/>
    <w:uiPriority w:val="99"/>
    <w:semiHidden/>
    <w:unhideWhenUsed/>
    <w:rsid w:val="00D50D90"/>
  </w:style>
  <w:style w:type="character" w:customStyle="1" w:styleId="112">
    <w:name w:val="Заголовок 1 Знак1"/>
    <w:basedOn w:val="a0"/>
    <w:uiPriority w:val="9"/>
    <w:rsid w:val="00D50D90"/>
    <w:rPr>
      <w:rFonts w:ascii="Calibri Light" w:eastAsia="Times New Roman" w:hAnsi="Calibri Light" w:cs="Times New Roman"/>
      <w:color w:val="729928"/>
      <w:sz w:val="32"/>
      <w:szCs w:val="32"/>
    </w:rPr>
  </w:style>
  <w:style w:type="character" w:customStyle="1" w:styleId="411">
    <w:name w:val="Заголовок 4 Знак1"/>
    <w:basedOn w:val="a0"/>
    <w:uiPriority w:val="9"/>
    <w:semiHidden/>
    <w:rsid w:val="00D50D90"/>
    <w:rPr>
      <w:rFonts w:ascii="Calibri Light" w:eastAsia="Times New Roman" w:hAnsi="Calibri Light" w:cs="Times New Roman"/>
      <w:i/>
      <w:iCs/>
      <w:color w:val="729928"/>
    </w:rPr>
  </w:style>
  <w:style w:type="character" w:customStyle="1" w:styleId="1a">
    <w:name w:val="Верхний колонтитул Знак1"/>
    <w:basedOn w:val="a0"/>
    <w:uiPriority w:val="99"/>
    <w:semiHidden/>
    <w:rsid w:val="00D50D90"/>
  </w:style>
  <w:style w:type="character" w:customStyle="1" w:styleId="1b">
    <w:name w:val="Нижний колонтитул Знак1"/>
    <w:basedOn w:val="a0"/>
    <w:uiPriority w:val="99"/>
    <w:semiHidden/>
    <w:rsid w:val="00D50D90"/>
  </w:style>
  <w:style w:type="character" w:customStyle="1" w:styleId="1c">
    <w:name w:val="Название Знак1"/>
    <w:basedOn w:val="a0"/>
    <w:uiPriority w:val="10"/>
    <w:rsid w:val="00D50D90"/>
    <w:rPr>
      <w:rFonts w:ascii="Calibri Light" w:eastAsia="Times New Roman" w:hAnsi="Calibri Light" w:cs="Times New Roman"/>
      <w:spacing w:val="-10"/>
      <w:kern w:val="28"/>
      <w:sz w:val="56"/>
      <w:szCs w:val="56"/>
    </w:rPr>
  </w:style>
  <w:style w:type="numbering" w:customStyle="1" w:styleId="51">
    <w:name w:val="Нет списка5"/>
    <w:next w:val="a2"/>
    <w:uiPriority w:val="99"/>
    <w:semiHidden/>
    <w:unhideWhenUsed/>
    <w:rsid w:val="00A44D96"/>
  </w:style>
  <w:style w:type="paragraph" w:customStyle="1" w:styleId="ConsTitle">
    <w:name w:val="ConsTitle"/>
    <w:uiPriority w:val="99"/>
    <w:rsid w:val="00A44D96"/>
    <w:pPr>
      <w:spacing w:after="0" w:line="240" w:lineRule="auto"/>
    </w:pPr>
    <w:rPr>
      <w:rFonts w:ascii="Arial" w:eastAsia="Times New Roman" w:hAnsi="Arial" w:cs="Arial"/>
      <w:b/>
      <w:bCs/>
      <w:sz w:val="16"/>
      <w:szCs w:val="16"/>
      <w:lang w:eastAsia="ru-RU"/>
    </w:rPr>
  </w:style>
  <w:style w:type="paragraph" w:customStyle="1" w:styleId="affe">
    <w:name w:val="Знак Знак Знак Знак Знак Знак Знак Знак Знак Знак Знак Знак Знак"/>
    <w:basedOn w:val="a"/>
    <w:uiPriority w:val="99"/>
    <w:rsid w:val="00A44D96"/>
    <w:pPr>
      <w:widowControl w:val="0"/>
      <w:suppressAutoHyphens w:val="0"/>
      <w:autoSpaceDE/>
      <w:adjustRightInd w:val="0"/>
      <w:spacing w:after="160" w:line="240" w:lineRule="exact"/>
      <w:jc w:val="right"/>
    </w:pPr>
    <w:rPr>
      <w:sz w:val="20"/>
      <w:szCs w:val="20"/>
      <w:lang w:val="en-GB" w:eastAsia="en-US"/>
    </w:rPr>
  </w:style>
  <w:style w:type="paragraph" w:customStyle="1" w:styleId="1d">
    <w:name w:val="заголовок 1"/>
    <w:basedOn w:val="a"/>
    <w:next w:val="a"/>
    <w:uiPriority w:val="99"/>
    <w:rsid w:val="00A44D96"/>
    <w:pPr>
      <w:keepNext/>
      <w:widowControl w:val="0"/>
      <w:suppressAutoHyphens w:val="0"/>
      <w:autoSpaceDN w:val="0"/>
      <w:jc w:val="center"/>
    </w:pPr>
    <w:rPr>
      <w:sz w:val="30"/>
      <w:szCs w:val="30"/>
      <w:lang w:eastAsia="ru-RU"/>
    </w:rPr>
  </w:style>
  <w:style w:type="paragraph" w:customStyle="1" w:styleId="24">
    <w:name w:val="çàãîëîâîê 2"/>
    <w:basedOn w:val="a"/>
    <w:next w:val="a"/>
    <w:uiPriority w:val="99"/>
    <w:rsid w:val="00A44D96"/>
    <w:pPr>
      <w:keepNext/>
      <w:widowControl w:val="0"/>
      <w:tabs>
        <w:tab w:val="num" w:pos="360"/>
      </w:tabs>
      <w:jc w:val="center"/>
    </w:pPr>
    <w:rPr>
      <w:b/>
      <w:bCs/>
      <w:lang w:eastAsia="ru-RU"/>
    </w:rPr>
  </w:style>
  <w:style w:type="paragraph" w:customStyle="1" w:styleId="25">
    <w:name w:val="Îñíîâíîé òåêñò 2"/>
    <w:basedOn w:val="a"/>
    <w:rsid w:val="00A44D96"/>
    <w:pPr>
      <w:ind w:firstLine="567"/>
    </w:pPr>
    <w:rPr>
      <w:kern w:val="1"/>
    </w:rPr>
  </w:style>
  <w:style w:type="table" w:customStyle="1" w:styleId="1e">
    <w:name w:val="Сетка таблицы1"/>
    <w:basedOn w:val="a1"/>
    <w:next w:val="ad"/>
    <w:rsid w:val="00A44D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Normal (Web)"/>
    <w:basedOn w:val="a"/>
    <w:rsid w:val="00A44D96"/>
    <w:pPr>
      <w:suppressAutoHyphens w:val="0"/>
      <w:autoSpaceDE/>
      <w:spacing w:before="100" w:beforeAutospacing="1" w:after="100" w:afterAutospacing="1"/>
    </w:pPr>
    <w:rPr>
      <w:lang w:eastAsia="ru-RU"/>
    </w:rPr>
  </w:style>
  <w:style w:type="character" w:customStyle="1" w:styleId="apple-converted-space">
    <w:name w:val="apple-converted-space"/>
    <w:basedOn w:val="a0"/>
    <w:rsid w:val="00A44D96"/>
  </w:style>
  <w:style w:type="paragraph" w:customStyle="1" w:styleId="consplusnormal1">
    <w:name w:val="consplusnormal"/>
    <w:basedOn w:val="a"/>
    <w:rsid w:val="00A44D96"/>
    <w:pPr>
      <w:suppressAutoHyphens w:val="0"/>
      <w:autoSpaceDE/>
      <w:spacing w:before="100" w:beforeAutospacing="1" w:after="100" w:afterAutospacing="1"/>
    </w:pPr>
    <w:rPr>
      <w:lang w:eastAsia="ru-RU"/>
    </w:rPr>
  </w:style>
  <w:style w:type="paragraph" w:customStyle="1" w:styleId="1f">
    <w:name w:val="Обычный1"/>
    <w:basedOn w:val="a"/>
    <w:rsid w:val="00A44D96"/>
    <w:pPr>
      <w:suppressAutoHyphens w:val="0"/>
      <w:autoSpaceDE/>
      <w:spacing w:before="100" w:beforeAutospacing="1" w:after="100" w:afterAutospacing="1"/>
    </w:pPr>
    <w:rPr>
      <w:lang w:eastAsia="ru-RU"/>
    </w:rPr>
  </w:style>
  <w:style w:type="numbering" w:customStyle="1" w:styleId="WW8Num1">
    <w:name w:val="WW8Num1"/>
    <w:basedOn w:val="a2"/>
    <w:rsid w:val="00F052FC"/>
    <w:pPr>
      <w:numPr>
        <w:numId w:val="2"/>
      </w:numPr>
    </w:pPr>
  </w:style>
  <w:style w:type="numbering" w:customStyle="1" w:styleId="WW8Num10">
    <w:name w:val="WW8Num10"/>
    <w:basedOn w:val="a2"/>
    <w:rsid w:val="00F052FC"/>
    <w:pPr>
      <w:numPr>
        <w:numId w:val="3"/>
      </w:numPr>
    </w:pPr>
  </w:style>
  <w:style w:type="numbering" w:customStyle="1" w:styleId="WW8Num7">
    <w:name w:val="WW8Num7"/>
    <w:basedOn w:val="a2"/>
    <w:rsid w:val="00F052FC"/>
    <w:pPr>
      <w:numPr>
        <w:numId w:val="4"/>
      </w:numPr>
    </w:pPr>
  </w:style>
  <w:style w:type="numbering" w:customStyle="1" w:styleId="WW8Num4">
    <w:name w:val="WW8Num4"/>
    <w:basedOn w:val="a2"/>
    <w:rsid w:val="00F052FC"/>
    <w:pPr>
      <w:numPr>
        <w:numId w:val="5"/>
      </w:numPr>
    </w:pPr>
  </w:style>
  <w:style w:type="numbering" w:customStyle="1" w:styleId="WW8Num6">
    <w:name w:val="WW8Num6"/>
    <w:basedOn w:val="a2"/>
    <w:rsid w:val="00F052FC"/>
    <w:pPr>
      <w:numPr>
        <w:numId w:val="6"/>
      </w:numPr>
    </w:pPr>
  </w:style>
  <w:style w:type="numbering" w:customStyle="1" w:styleId="WW8Num9">
    <w:name w:val="WW8Num9"/>
    <w:basedOn w:val="a2"/>
    <w:rsid w:val="00F052FC"/>
    <w:pPr>
      <w:numPr>
        <w:numId w:val="7"/>
      </w:numPr>
    </w:pPr>
  </w:style>
  <w:style w:type="numbering" w:customStyle="1" w:styleId="WW8Num14">
    <w:name w:val="WW8Num14"/>
    <w:basedOn w:val="a2"/>
    <w:rsid w:val="00F052FC"/>
    <w:pPr>
      <w:numPr>
        <w:numId w:val="8"/>
      </w:numPr>
    </w:pPr>
  </w:style>
  <w:style w:type="numbering" w:customStyle="1" w:styleId="WW8Num8">
    <w:name w:val="WW8Num8"/>
    <w:basedOn w:val="a2"/>
    <w:rsid w:val="00F052FC"/>
    <w:pPr>
      <w:numPr>
        <w:numId w:val="9"/>
      </w:numPr>
    </w:pPr>
  </w:style>
  <w:style w:type="numbering" w:customStyle="1" w:styleId="WW8Num5">
    <w:name w:val="WW8Num5"/>
    <w:basedOn w:val="a2"/>
    <w:rsid w:val="00F052FC"/>
    <w:pPr>
      <w:numPr>
        <w:numId w:val="10"/>
      </w:numPr>
    </w:pPr>
  </w:style>
  <w:style w:type="numbering" w:customStyle="1" w:styleId="WW8Num11">
    <w:name w:val="WW8Num11"/>
    <w:basedOn w:val="a2"/>
    <w:rsid w:val="00F052FC"/>
    <w:pPr>
      <w:numPr>
        <w:numId w:val="11"/>
      </w:numPr>
    </w:pPr>
  </w:style>
  <w:style w:type="numbering" w:customStyle="1" w:styleId="WW8Num12">
    <w:name w:val="WW8Num12"/>
    <w:basedOn w:val="a2"/>
    <w:rsid w:val="00F052FC"/>
    <w:pPr>
      <w:numPr>
        <w:numId w:val="12"/>
      </w:numPr>
    </w:pPr>
  </w:style>
  <w:style w:type="numbering" w:customStyle="1" w:styleId="61">
    <w:name w:val="Нет списка6"/>
    <w:next w:val="a2"/>
    <w:uiPriority w:val="99"/>
    <w:semiHidden/>
    <w:rsid w:val="00F052FC"/>
  </w:style>
  <w:style w:type="character" w:customStyle="1" w:styleId="Absatz-Standardschriftart">
    <w:name w:val="Absatz-Standardschriftart"/>
    <w:rsid w:val="00F052FC"/>
  </w:style>
  <w:style w:type="character" w:customStyle="1" w:styleId="WW-Absatz-Standardschriftart">
    <w:name w:val="WW-Absatz-Standardschriftart"/>
    <w:rsid w:val="00F052FC"/>
  </w:style>
  <w:style w:type="character" w:customStyle="1" w:styleId="WW-Absatz-Standardschriftart1">
    <w:name w:val="WW-Absatz-Standardschriftart1"/>
    <w:rsid w:val="00F052FC"/>
  </w:style>
  <w:style w:type="character" w:customStyle="1" w:styleId="WW-Absatz-Standardschriftart11">
    <w:name w:val="WW-Absatz-Standardschriftart11"/>
    <w:rsid w:val="00F052FC"/>
  </w:style>
  <w:style w:type="character" w:customStyle="1" w:styleId="WW-Absatz-Standardschriftart111">
    <w:name w:val="WW-Absatz-Standardschriftart111"/>
    <w:rsid w:val="00F052FC"/>
  </w:style>
  <w:style w:type="character" w:customStyle="1" w:styleId="WW-Absatz-Standardschriftart1111">
    <w:name w:val="WW-Absatz-Standardschriftart1111"/>
    <w:rsid w:val="00F052FC"/>
  </w:style>
  <w:style w:type="character" w:customStyle="1" w:styleId="32">
    <w:name w:val="Основной шрифт абзаца3"/>
    <w:rsid w:val="00F052FC"/>
  </w:style>
  <w:style w:type="character" w:customStyle="1" w:styleId="WW-Absatz-Standardschriftart11111">
    <w:name w:val="WW-Absatz-Standardschriftart11111"/>
    <w:rsid w:val="00F052FC"/>
  </w:style>
  <w:style w:type="character" w:customStyle="1" w:styleId="WW-Absatz-Standardschriftart111111">
    <w:name w:val="WW-Absatz-Standardschriftart111111"/>
    <w:rsid w:val="00F052FC"/>
  </w:style>
  <w:style w:type="character" w:customStyle="1" w:styleId="WW-Absatz-Standardschriftart1111111">
    <w:name w:val="WW-Absatz-Standardschriftart1111111"/>
    <w:rsid w:val="00F052FC"/>
  </w:style>
  <w:style w:type="character" w:customStyle="1" w:styleId="WW-Absatz-Standardschriftart11111111">
    <w:name w:val="WW-Absatz-Standardschriftart11111111"/>
    <w:rsid w:val="00F052FC"/>
  </w:style>
  <w:style w:type="character" w:customStyle="1" w:styleId="WW-Absatz-Standardschriftart111111111">
    <w:name w:val="WW-Absatz-Standardschriftart111111111"/>
    <w:rsid w:val="00F052FC"/>
  </w:style>
  <w:style w:type="character" w:customStyle="1" w:styleId="WW-Absatz-Standardschriftart1111111111">
    <w:name w:val="WW-Absatz-Standardschriftart1111111111"/>
    <w:rsid w:val="00F052FC"/>
  </w:style>
  <w:style w:type="character" w:customStyle="1" w:styleId="26">
    <w:name w:val="Основной шрифт абзаца2"/>
    <w:rsid w:val="00F052FC"/>
  </w:style>
  <w:style w:type="character" w:customStyle="1" w:styleId="1f0">
    <w:name w:val="Основной шрифт абзаца1"/>
    <w:rsid w:val="00F052FC"/>
  </w:style>
  <w:style w:type="character" w:styleId="afff0">
    <w:name w:val="page number"/>
    <w:basedOn w:val="1f0"/>
    <w:rsid w:val="00F052FC"/>
  </w:style>
  <w:style w:type="character" w:customStyle="1" w:styleId="afff1">
    <w:name w:val="Символ нумерации"/>
    <w:rsid w:val="00F052FC"/>
  </w:style>
  <w:style w:type="paragraph" w:customStyle="1" w:styleId="afff2">
    <w:name w:val="Заголовок"/>
    <w:basedOn w:val="a"/>
    <w:next w:val="af3"/>
    <w:rsid w:val="00F052FC"/>
    <w:pPr>
      <w:keepNext/>
      <w:autoSpaceDE/>
      <w:spacing w:before="240" w:after="120"/>
    </w:pPr>
    <w:rPr>
      <w:rFonts w:ascii="Arial" w:eastAsia="Lucida Sans Unicode" w:hAnsi="Arial" w:cs="Tahoma"/>
      <w:sz w:val="28"/>
      <w:szCs w:val="28"/>
    </w:rPr>
  </w:style>
  <w:style w:type="paragraph" w:styleId="afff3">
    <w:name w:val="List"/>
    <w:basedOn w:val="af3"/>
    <w:rsid w:val="00F052FC"/>
    <w:pPr>
      <w:suppressAutoHyphens/>
      <w:jc w:val="both"/>
    </w:pPr>
    <w:rPr>
      <w:rFonts w:cs="Tahoma"/>
      <w:szCs w:val="20"/>
      <w:lang w:eastAsia="ar-SA"/>
    </w:rPr>
  </w:style>
  <w:style w:type="paragraph" w:customStyle="1" w:styleId="33">
    <w:name w:val="Название3"/>
    <w:basedOn w:val="a"/>
    <w:rsid w:val="00F052FC"/>
    <w:pPr>
      <w:suppressLineNumbers/>
      <w:autoSpaceDE/>
      <w:spacing w:before="120" w:after="120"/>
    </w:pPr>
    <w:rPr>
      <w:rFonts w:cs="Tahoma"/>
      <w:i/>
      <w:iCs/>
    </w:rPr>
  </w:style>
  <w:style w:type="paragraph" w:customStyle="1" w:styleId="34">
    <w:name w:val="Указатель3"/>
    <w:basedOn w:val="a"/>
    <w:rsid w:val="00F052FC"/>
    <w:pPr>
      <w:suppressLineNumbers/>
      <w:autoSpaceDE/>
    </w:pPr>
    <w:rPr>
      <w:rFonts w:cs="Tahoma"/>
      <w:sz w:val="20"/>
      <w:szCs w:val="20"/>
    </w:rPr>
  </w:style>
  <w:style w:type="paragraph" w:customStyle="1" w:styleId="27">
    <w:name w:val="Название2"/>
    <w:basedOn w:val="a"/>
    <w:rsid w:val="00F052FC"/>
    <w:pPr>
      <w:suppressLineNumbers/>
      <w:autoSpaceDE/>
      <w:spacing w:before="120" w:after="120"/>
    </w:pPr>
    <w:rPr>
      <w:rFonts w:cs="Tahoma"/>
      <w:i/>
      <w:iCs/>
    </w:rPr>
  </w:style>
  <w:style w:type="paragraph" w:customStyle="1" w:styleId="28">
    <w:name w:val="Указатель2"/>
    <w:basedOn w:val="a"/>
    <w:rsid w:val="00F052FC"/>
    <w:pPr>
      <w:suppressLineNumbers/>
      <w:autoSpaceDE/>
    </w:pPr>
    <w:rPr>
      <w:rFonts w:cs="Tahoma"/>
      <w:sz w:val="20"/>
      <w:szCs w:val="20"/>
    </w:rPr>
  </w:style>
  <w:style w:type="paragraph" w:customStyle="1" w:styleId="1f1">
    <w:name w:val="Указатель1"/>
    <w:basedOn w:val="a"/>
    <w:rsid w:val="00F052FC"/>
    <w:pPr>
      <w:suppressLineNumbers/>
      <w:autoSpaceDE/>
    </w:pPr>
    <w:rPr>
      <w:rFonts w:cs="Tahoma"/>
      <w:sz w:val="20"/>
      <w:szCs w:val="20"/>
    </w:rPr>
  </w:style>
  <w:style w:type="paragraph" w:customStyle="1" w:styleId="211">
    <w:name w:val="Основной текст 21"/>
    <w:basedOn w:val="a"/>
    <w:rsid w:val="00F052FC"/>
    <w:pPr>
      <w:autoSpaceDE/>
      <w:spacing w:after="120" w:line="480" w:lineRule="auto"/>
    </w:pPr>
  </w:style>
  <w:style w:type="paragraph" w:customStyle="1" w:styleId="afff4">
    <w:name w:val="Содержимое таблицы"/>
    <w:basedOn w:val="a"/>
    <w:rsid w:val="00F052FC"/>
    <w:pPr>
      <w:suppressLineNumbers/>
      <w:autoSpaceDE/>
    </w:pPr>
    <w:rPr>
      <w:sz w:val="20"/>
      <w:szCs w:val="20"/>
    </w:rPr>
  </w:style>
  <w:style w:type="paragraph" w:customStyle="1" w:styleId="afff5">
    <w:name w:val="Заголовок таблицы"/>
    <w:basedOn w:val="afff4"/>
    <w:rsid w:val="00F052FC"/>
    <w:pPr>
      <w:jc w:val="center"/>
    </w:pPr>
    <w:rPr>
      <w:b/>
      <w:bCs/>
    </w:rPr>
  </w:style>
  <w:style w:type="paragraph" w:customStyle="1" w:styleId="afff6">
    <w:name w:val="Содержимое врезки"/>
    <w:basedOn w:val="af3"/>
    <w:rsid w:val="00F052FC"/>
    <w:pPr>
      <w:suppressAutoHyphens/>
      <w:jc w:val="both"/>
    </w:pPr>
    <w:rPr>
      <w:szCs w:val="20"/>
      <w:lang w:eastAsia="ar-SA"/>
    </w:rPr>
  </w:style>
  <w:style w:type="table" w:customStyle="1" w:styleId="29">
    <w:name w:val="Сетка таблицы2"/>
    <w:basedOn w:val="a1"/>
    <w:next w:val="ad"/>
    <w:rsid w:val="00F052F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Основной текст (3)_"/>
    <w:link w:val="36"/>
    <w:rsid w:val="00F052FC"/>
    <w:rPr>
      <w:b/>
      <w:bCs/>
      <w:sz w:val="26"/>
      <w:szCs w:val="26"/>
      <w:shd w:val="clear" w:color="auto" w:fill="FFFFFF"/>
    </w:rPr>
  </w:style>
  <w:style w:type="paragraph" w:customStyle="1" w:styleId="36">
    <w:name w:val="Основной текст (3)"/>
    <w:basedOn w:val="a"/>
    <w:link w:val="35"/>
    <w:rsid w:val="00F052FC"/>
    <w:pPr>
      <w:widowControl w:val="0"/>
      <w:shd w:val="clear" w:color="auto" w:fill="FFFFFF"/>
      <w:suppressAutoHyphens w:val="0"/>
      <w:autoSpaceDE/>
      <w:spacing w:line="318" w:lineRule="exact"/>
    </w:pPr>
    <w:rPr>
      <w:rFonts w:asciiTheme="minorHAnsi" w:eastAsiaTheme="minorHAnsi" w:hAnsiTheme="minorHAnsi" w:cstheme="minorBidi"/>
      <w:b/>
      <w:bCs/>
      <w:sz w:val="26"/>
      <w:szCs w:val="26"/>
      <w:lang w:eastAsia="en-US"/>
    </w:rPr>
  </w:style>
  <w:style w:type="character" w:customStyle="1" w:styleId="2a">
    <w:name w:val="Основной текст (2)_"/>
    <w:link w:val="2b"/>
    <w:rsid w:val="00F052FC"/>
    <w:rPr>
      <w:sz w:val="26"/>
      <w:szCs w:val="26"/>
      <w:shd w:val="clear" w:color="auto" w:fill="FFFFFF"/>
    </w:rPr>
  </w:style>
  <w:style w:type="paragraph" w:customStyle="1" w:styleId="2b">
    <w:name w:val="Основной текст (2)"/>
    <w:basedOn w:val="a"/>
    <w:link w:val="2a"/>
    <w:rsid w:val="00F052FC"/>
    <w:pPr>
      <w:widowControl w:val="0"/>
      <w:shd w:val="clear" w:color="auto" w:fill="FFFFFF"/>
      <w:suppressAutoHyphens w:val="0"/>
      <w:autoSpaceDE/>
      <w:spacing w:before="600" w:after="240" w:line="318" w:lineRule="exact"/>
      <w:ind w:firstLine="740"/>
      <w:jc w:val="both"/>
    </w:pPr>
    <w:rPr>
      <w:rFonts w:asciiTheme="minorHAnsi" w:eastAsiaTheme="minorHAnsi" w:hAnsiTheme="minorHAnsi" w:cstheme="minorBidi"/>
      <w:sz w:val="26"/>
      <w:szCs w:val="26"/>
      <w:lang w:eastAsia="en-US"/>
    </w:rPr>
  </w:style>
  <w:style w:type="character" w:customStyle="1" w:styleId="2c">
    <w:name w:val="Основной текст (2) + Полужирный"/>
    <w:rsid w:val="00F052F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fff7">
    <w:name w:val="Знак Знак Знак Знак"/>
    <w:basedOn w:val="a"/>
    <w:rsid w:val="00F052FC"/>
    <w:pPr>
      <w:widowControl w:val="0"/>
      <w:suppressAutoHyphens w:val="0"/>
      <w:autoSpaceDE/>
      <w:adjustRightInd w:val="0"/>
      <w:spacing w:after="160" w:line="240" w:lineRule="exact"/>
      <w:jc w:val="right"/>
    </w:pPr>
    <w:rPr>
      <w:rFonts w:ascii="Baltica" w:hAnsi="Baltica" w:cs="Baltica"/>
      <w:sz w:val="20"/>
      <w:szCs w:val="20"/>
      <w:lang w:val="en-GB" w:eastAsia="en-US"/>
    </w:rPr>
  </w:style>
  <w:style w:type="paragraph" w:customStyle="1" w:styleId="afff8">
    <w:name w:val="Знак"/>
    <w:basedOn w:val="a"/>
    <w:rsid w:val="00F052FC"/>
    <w:pPr>
      <w:widowControl w:val="0"/>
      <w:suppressAutoHyphens w:val="0"/>
      <w:autoSpaceDE/>
      <w:adjustRightInd w:val="0"/>
      <w:spacing w:after="160" w:line="240" w:lineRule="exact"/>
      <w:jc w:val="right"/>
    </w:pPr>
    <w:rPr>
      <w:sz w:val="20"/>
      <w:szCs w:val="20"/>
      <w:lang w:val="en-GB" w:eastAsia="en-US"/>
    </w:rPr>
  </w:style>
  <w:style w:type="character" w:customStyle="1" w:styleId="130">
    <w:name w:val="Основной текст + 13"/>
    <w:aliases w:val="5 pt,Не полужирный"/>
    <w:rsid w:val="00F052FC"/>
    <w:rPr>
      <w:rFonts w:ascii="Times New Roman" w:hAnsi="Times New Roman" w:cs="Times New Roman"/>
      <w:sz w:val="27"/>
      <w:szCs w:val="27"/>
      <w:u w:val="none"/>
      <w:lang w:bidi="ar-SA"/>
    </w:rPr>
  </w:style>
  <w:style w:type="character" w:customStyle="1" w:styleId="113">
    <w:name w:val="Основной текст + 11"/>
    <w:aliases w:val="5 pt1,Не полужирный1,5 pt3,Основной текст + 111,Интервал 1 pt"/>
    <w:rsid w:val="00F052FC"/>
    <w:rPr>
      <w:rFonts w:ascii="Times New Roman" w:hAnsi="Times New Roman" w:cs="Times New Roman"/>
      <w:sz w:val="23"/>
      <w:szCs w:val="23"/>
      <w:u w:val="none"/>
      <w:lang w:bidi="ar-SA"/>
    </w:rPr>
  </w:style>
  <w:style w:type="character" w:customStyle="1" w:styleId="14pt">
    <w:name w:val="Основной текст + 14 pt"/>
    <w:aliases w:val="Полужирный"/>
    <w:rsid w:val="00F052FC"/>
    <w:rPr>
      <w:rFonts w:ascii="Times New Roman" w:hAnsi="Times New Roman" w:cs="Times New Roman"/>
      <w:b/>
      <w:bCs/>
      <w:sz w:val="28"/>
      <w:szCs w:val="28"/>
      <w:u w:val="none"/>
      <w:lang w:bidi="ar-SA"/>
    </w:rPr>
  </w:style>
  <w:style w:type="paragraph" w:customStyle="1" w:styleId="2d">
    <w:name w:val="Абзац списка2"/>
    <w:basedOn w:val="a"/>
    <w:rsid w:val="00170E38"/>
    <w:pPr>
      <w:autoSpaceDE/>
      <w:spacing w:line="100" w:lineRule="atLeast"/>
      <w:ind w:left="720"/>
    </w:pPr>
    <w:rPr>
      <w:kern w:val="1"/>
    </w:rPr>
  </w:style>
  <w:style w:type="numbering" w:customStyle="1" w:styleId="71">
    <w:name w:val="Нет списка7"/>
    <w:next w:val="a2"/>
    <w:uiPriority w:val="99"/>
    <w:semiHidden/>
    <w:unhideWhenUsed/>
    <w:rsid w:val="00645989"/>
  </w:style>
  <w:style w:type="character" w:customStyle="1" w:styleId="ConsPlusNormal0">
    <w:name w:val="ConsPlusNormal Знак"/>
    <w:link w:val="ConsPlusNormal"/>
    <w:locked/>
    <w:rsid w:val="00645989"/>
    <w:rPr>
      <w:rFonts w:ascii="Arial" w:eastAsia="Times New Roman" w:hAnsi="Arial" w:cs="Arial"/>
      <w:sz w:val="20"/>
      <w:szCs w:val="20"/>
      <w:lang w:eastAsia="ru-RU"/>
    </w:rPr>
  </w:style>
  <w:style w:type="paragraph" w:customStyle="1" w:styleId="Default">
    <w:name w:val="Default"/>
    <w:rsid w:val="0064598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46"/>
    <w:pPr>
      <w:suppressAutoHyphens/>
      <w:autoSpaceDE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F74B5"/>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96717"/>
    <w:pPr>
      <w:keepNext/>
      <w:widowControl w:val="0"/>
      <w:numPr>
        <w:ilvl w:val="1"/>
        <w:numId w:val="1"/>
      </w:numPr>
      <w:autoSpaceDE/>
      <w:spacing w:before="240" w:after="60"/>
      <w:outlineLvl w:val="1"/>
    </w:pPr>
    <w:rPr>
      <w:rFonts w:ascii="Arial" w:eastAsia="Lucida Sans Unicode" w:hAnsi="Arial" w:cs="Arial"/>
      <w:b/>
      <w:bCs/>
      <w:i/>
      <w:iCs/>
      <w:kern w:val="1"/>
      <w:sz w:val="28"/>
      <w:szCs w:val="28"/>
      <w:lang w:eastAsia="ru-RU"/>
    </w:rPr>
  </w:style>
  <w:style w:type="paragraph" w:styleId="3">
    <w:name w:val="heading 3"/>
    <w:basedOn w:val="a"/>
    <w:next w:val="a"/>
    <w:link w:val="30"/>
    <w:uiPriority w:val="99"/>
    <w:qFormat/>
    <w:rsid w:val="00B96717"/>
    <w:pPr>
      <w:keepNext/>
      <w:suppressAutoHyphens w:val="0"/>
      <w:autoSpaceDE/>
      <w:jc w:val="center"/>
      <w:outlineLvl w:val="2"/>
    </w:pPr>
    <w:rPr>
      <w:b/>
      <w:bCs/>
      <w:lang w:val="en-US" w:eastAsia="ru-RU"/>
    </w:rPr>
  </w:style>
  <w:style w:type="paragraph" w:styleId="4">
    <w:name w:val="heading 4"/>
    <w:basedOn w:val="a"/>
    <w:next w:val="a"/>
    <w:link w:val="40"/>
    <w:uiPriority w:val="9"/>
    <w:unhideWhenUsed/>
    <w:qFormat/>
    <w:rsid w:val="00770E26"/>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9"/>
    <w:qFormat/>
    <w:rsid w:val="00240AE0"/>
    <w:pPr>
      <w:suppressAutoHyphens w:val="0"/>
      <w:autoSpaceDE/>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uiPriority w:val="9"/>
    <w:qFormat/>
    <w:rsid w:val="00240AE0"/>
    <w:pPr>
      <w:suppressAutoHyphens w:val="0"/>
      <w:autoSpaceDE/>
      <w:spacing w:before="240" w:after="60"/>
      <w:outlineLvl w:val="5"/>
    </w:pPr>
    <w:rPr>
      <w:rFonts w:ascii="Calibri" w:eastAsia="Calibri" w:hAnsi="Calibri"/>
      <w:b/>
      <w:bCs/>
      <w:sz w:val="22"/>
      <w:szCs w:val="22"/>
      <w:lang w:val="x-none" w:eastAsia="en-US"/>
    </w:rPr>
  </w:style>
  <w:style w:type="paragraph" w:styleId="7">
    <w:name w:val="heading 7"/>
    <w:basedOn w:val="a"/>
    <w:next w:val="a"/>
    <w:link w:val="70"/>
    <w:uiPriority w:val="9"/>
    <w:qFormat/>
    <w:rsid w:val="00240AE0"/>
    <w:pPr>
      <w:suppressAutoHyphens w:val="0"/>
      <w:autoSpaceDE/>
      <w:spacing w:before="240" w:after="60"/>
      <w:outlineLvl w:val="6"/>
    </w:pPr>
    <w:rPr>
      <w:rFonts w:ascii="Calibri" w:eastAsia="Calibri" w:hAnsi="Calibri"/>
      <w:lang w:val="x-none" w:eastAsia="en-US"/>
    </w:rPr>
  </w:style>
  <w:style w:type="paragraph" w:styleId="8">
    <w:name w:val="heading 8"/>
    <w:basedOn w:val="a"/>
    <w:next w:val="a"/>
    <w:link w:val="80"/>
    <w:uiPriority w:val="9"/>
    <w:qFormat/>
    <w:rsid w:val="00240AE0"/>
    <w:pPr>
      <w:suppressAutoHyphens w:val="0"/>
      <w:autoSpaceDE/>
      <w:spacing w:before="240" w:after="60"/>
      <w:outlineLvl w:val="7"/>
    </w:pPr>
    <w:rPr>
      <w:rFonts w:ascii="Calibri" w:eastAsia="Calibri" w:hAnsi="Calibri"/>
      <w:i/>
      <w:iCs/>
      <w:lang w:val="x-none" w:eastAsia="en-US"/>
    </w:rPr>
  </w:style>
  <w:style w:type="paragraph" w:styleId="9">
    <w:name w:val="heading 9"/>
    <w:basedOn w:val="a"/>
    <w:next w:val="a"/>
    <w:link w:val="90"/>
    <w:uiPriority w:val="9"/>
    <w:qFormat/>
    <w:rsid w:val="00240AE0"/>
    <w:pPr>
      <w:suppressAutoHyphens w:val="0"/>
      <w:autoSpaceDE/>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0E26"/>
    <w:rPr>
      <w:rFonts w:asciiTheme="majorHAnsi" w:eastAsiaTheme="majorEastAsia" w:hAnsiTheme="majorHAnsi" w:cstheme="majorBidi"/>
      <w:b/>
      <w:bCs/>
      <w:i/>
      <w:iCs/>
      <w:color w:val="4F81BD" w:themeColor="accent1"/>
    </w:rPr>
  </w:style>
  <w:style w:type="paragraph" w:styleId="a3">
    <w:name w:val="No Spacing"/>
    <w:uiPriority w:val="1"/>
    <w:qFormat/>
    <w:rsid w:val="00770E26"/>
    <w:pPr>
      <w:spacing w:after="0" w:line="240" w:lineRule="auto"/>
    </w:pPr>
  </w:style>
  <w:style w:type="paragraph" w:styleId="a4">
    <w:name w:val="header"/>
    <w:basedOn w:val="a"/>
    <w:link w:val="a5"/>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9565AE"/>
  </w:style>
  <w:style w:type="paragraph" w:styleId="a6">
    <w:name w:val="footer"/>
    <w:basedOn w:val="a"/>
    <w:link w:val="a7"/>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9565AE"/>
  </w:style>
  <w:style w:type="paragraph" w:styleId="a8">
    <w:name w:val="List Paragraph"/>
    <w:basedOn w:val="a"/>
    <w:uiPriority w:val="34"/>
    <w:qFormat/>
    <w:rsid w:val="006A2EB8"/>
    <w:pPr>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next w:val="a"/>
    <w:link w:val="aa"/>
    <w:qFormat/>
    <w:rsid w:val="00C43498"/>
    <w:pPr>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43498"/>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4755A0"/>
  </w:style>
  <w:style w:type="character" w:styleId="ab">
    <w:name w:val="Hyperlink"/>
    <w:basedOn w:val="a0"/>
    <w:uiPriority w:val="99"/>
    <w:unhideWhenUsed/>
    <w:rsid w:val="004755A0"/>
    <w:rPr>
      <w:color w:val="0000FF"/>
      <w:u w:val="single"/>
    </w:rPr>
  </w:style>
  <w:style w:type="character" w:styleId="ac">
    <w:name w:val="FollowedHyperlink"/>
    <w:basedOn w:val="a0"/>
    <w:uiPriority w:val="99"/>
    <w:unhideWhenUsed/>
    <w:rsid w:val="004755A0"/>
    <w:rPr>
      <w:color w:val="800080"/>
      <w:u w:val="single"/>
    </w:rPr>
  </w:style>
  <w:style w:type="paragraph" w:customStyle="1" w:styleId="xl66">
    <w:name w:val="xl6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7">
    <w:name w:val="xl6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8">
    <w:name w:val="xl6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4755A0"/>
    <w:pPr>
      <w:spacing w:before="100" w:beforeAutospacing="1" w:after="100" w:afterAutospacing="1"/>
    </w:pPr>
    <w:rPr>
      <w:lang w:eastAsia="ru-RU"/>
    </w:rPr>
  </w:style>
  <w:style w:type="paragraph" w:customStyle="1" w:styleId="xl70">
    <w:name w:val="xl70"/>
    <w:basedOn w:val="a"/>
    <w:rsid w:val="004755A0"/>
    <w:pPr>
      <w:spacing w:before="100" w:beforeAutospacing="1" w:after="100" w:afterAutospacing="1"/>
      <w:jc w:val="right"/>
    </w:pPr>
    <w:rPr>
      <w:lang w:eastAsia="ru-RU"/>
    </w:rPr>
  </w:style>
  <w:style w:type="paragraph" w:customStyle="1" w:styleId="xl72">
    <w:name w:val="xl72"/>
    <w:basedOn w:val="a"/>
    <w:rsid w:val="004755A0"/>
    <w:pPr>
      <w:spacing w:before="100" w:beforeAutospacing="1" w:after="100" w:afterAutospacing="1"/>
      <w:jc w:val="center"/>
    </w:pPr>
    <w:rPr>
      <w:lang w:eastAsia="ru-RU"/>
    </w:rPr>
  </w:style>
  <w:style w:type="paragraph" w:customStyle="1" w:styleId="xl73">
    <w:name w:val="xl73"/>
    <w:basedOn w:val="a"/>
    <w:rsid w:val="004755A0"/>
    <w:pPr>
      <w:spacing w:before="100" w:beforeAutospacing="1" w:after="100" w:afterAutospacing="1"/>
    </w:pPr>
    <w:rPr>
      <w:lang w:eastAsia="ru-RU"/>
    </w:rPr>
  </w:style>
  <w:style w:type="paragraph" w:customStyle="1" w:styleId="xl74">
    <w:name w:val="xl74"/>
    <w:basedOn w:val="a"/>
    <w:rsid w:val="004755A0"/>
    <w:pPr>
      <w:spacing w:before="100" w:beforeAutospacing="1" w:after="100" w:afterAutospacing="1"/>
      <w:jc w:val="center"/>
    </w:pPr>
    <w:rPr>
      <w:lang w:eastAsia="ru-RU"/>
    </w:rPr>
  </w:style>
  <w:style w:type="paragraph" w:customStyle="1" w:styleId="xl75">
    <w:name w:val="xl7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6">
    <w:name w:val="xl7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7">
    <w:name w:val="xl7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8">
    <w:name w:val="xl7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9">
    <w:name w:val="xl79"/>
    <w:basedOn w:val="a"/>
    <w:rsid w:val="004755A0"/>
    <w:pPr>
      <w:spacing w:before="100" w:beforeAutospacing="1" w:after="100" w:afterAutospacing="1"/>
    </w:pPr>
    <w:rPr>
      <w:b/>
      <w:bCs/>
      <w:lang w:eastAsia="ru-RU"/>
    </w:rPr>
  </w:style>
  <w:style w:type="paragraph" w:customStyle="1" w:styleId="xl80">
    <w:name w:val="xl80"/>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ru-RU"/>
    </w:rPr>
  </w:style>
  <w:style w:type="paragraph" w:customStyle="1" w:styleId="xl81">
    <w:name w:val="xl81"/>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82">
    <w:name w:val="xl82"/>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4755A0"/>
    <w:pPr>
      <w:spacing w:before="100" w:beforeAutospacing="1" w:after="100" w:afterAutospacing="1"/>
    </w:pPr>
    <w:rPr>
      <w:b/>
      <w:bCs/>
      <w:lang w:eastAsia="ru-RU"/>
    </w:rPr>
  </w:style>
  <w:style w:type="paragraph" w:customStyle="1" w:styleId="xl84">
    <w:name w:val="xl84"/>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5">
    <w:name w:val="xl8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6">
    <w:name w:val="xl86"/>
    <w:basedOn w:val="a"/>
    <w:rsid w:val="004755A0"/>
    <w:pPr>
      <w:spacing w:before="100" w:beforeAutospacing="1" w:after="100" w:afterAutospacing="1"/>
    </w:pPr>
    <w:rPr>
      <w:sz w:val="18"/>
      <w:szCs w:val="18"/>
      <w:lang w:eastAsia="ru-RU"/>
    </w:rPr>
  </w:style>
  <w:style w:type="paragraph" w:customStyle="1" w:styleId="xl87">
    <w:name w:val="xl87"/>
    <w:basedOn w:val="a"/>
    <w:rsid w:val="004755A0"/>
    <w:pPr>
      <w:spacing w:before="100" w:beforeAutospacing="1" w:after="100" w:afterAutospacing="1"/>
      <w:jc w:val="center"/>
    </w:pPr>
    <w:rPr>
      <w:lang w:eastAsia="ru-RU"/>
    </w:rPr>
  </w:style>
  <w:style w:type="paragraph" w:customStyle="1" w:styleId="xl88">
    <w:name w:val="xl88"/>
    <w:basedOn w:val="a"/>
    <w:rsid w:val="004755A0"/>
    <w:pPr>
      <w:spacing w:before="100" w:beforeAutospacing="1" w:after="100" w:afterAutospacing="1"/>
    </w:pPr>
    <w:rPr>
      <w:lang w:eastAsia="ru-RU"/>
    </w:rPr>
  </w:style>
  <w:style w:type="paragraph" w:customStyle="1" w:styleId="xl89">
    <w:name w:val="xl89"/>
    <w:basedOn w:val="a"/>
    <w:rsid w:val="004755A0"/>
    <w:pPr>
      <w:spacing w:before="100" w:beforeAutospacing="1" w:after="100" w:afterAutospacing="1"/>
      <w:jc w:val="right"/>
    </w:pPr>
    <w:rPr>
      <w:lang w:eastAsia="ru-RU"/>
    </w:rPr>
  </w:style>
  <w:style w:type="paragraph" w:customStyle="1" w:styleId="xl90">
    <w:name w:val="xl90"/>
    <w:basedOn w:val="a"/>
    <w:rsid w:val="004755A0"/>
    <w:pPr>
      <w:spacing w:before="100" w:beforeAutospacing="1" w:after="100" w:afterAutospacing="1"/>
    </w:pPr>
    <w:rPr>
      <w:lang w:eastAsia="ru-RU"/>
    </w:rPr>
  </w:style>
  <w:style w:type="paragraph" w:customStyle="1" w:styleId="xl91">
    <w:name w:val="xl91"/>
    <w:basedOn w:val="a"/>
    <w:rsid w:val="004755A0"/>
    <w:pPr>
      <w:spacing w:before="100" w:beforeAutospacing="1" w:after="100" w:afterAutospacing="1"/>
      <w:jc w:val="right"/>
    </w:pPr>
    <w:rPr>
      <w:lang w:eastAsia="ru-RU"/>
    </w:rPr>
  </w:style>
  <w:style w:type="paragraph" w:customStyle="1" w:styleId="xl92">
    <w:name w:val="xl92"/>
    <w:basedOn w:val="a"/>
    <w:rsid w:val="004755A0"/>
    <w:pPr>
      <w:spacing w:before="100" w:beforeAutospacing="1" w:after="100" w:afterAutospacing="1"/>
      <w:jc w:val="right"/>
    </w:pPr>
    <w:rPr>
      <w:lang w:eastAsia="ru-RU"/>
    </w:rPr>
  </w:style>
  <w:style w:type="paragraph" w:customStyle="1" w:styleId="xl93">
    <w:name w:val="xl93"/>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4">
    <w:name w:val="xl94"/>
    <w:basedOn w:val="a"/>
    <w:rsid w:val="004755A0"/>
    <w:pPr>
      <w:spacing w:before="100" w:beforeAutospacing="1" w:after="100" w:afterAutospacing="1"/>
      <w:jc w:val="right"/>
    </w:pPr>
    <w:rPr>
      <w:lang w:eastAsia="ru-RU"/>
    </w:rPr>
  </w:style>
  <w:style w:type="paragraph" w:customStyle="1" w:styleId="xl95">
    <w:name w:val="xl95"/>
    <w:basedOn w:val="a"/>
    <w:rsid w:val="004755A0"/>
    <w:pPr>
      <w:spacing w:before="100" w:beforeAutospacing="1" w:after="100" w:afterAutospacing="1"/>
      <w:jc w:val="center"/>
      <w:textAlignment w:val="center"/>
    </w:pPr>
    <w:rPr>
      <w:b/>
      <w:bCs/>
      <w:sz w:val="26"/>
      <w:szCs w:val="26"/>
      <w:lang w:eastAsia="ru-RU"/>
    </w:rPr>
  </w:style>
  <w:style w:type="character" w:customStyle="1" w:styleId="10">
    <w:name w:val="Заголовок 1 Знак"/>
    <w:basedOn w:val="a0"/>
    <w:link w:val="1"/>
    <w:uiPriority w:val="99"/>
    <w:rsid w:val="000F74B5"/>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0F7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6">
    <w:name w:val="xl96"/>
    <w:basedOn w:val="a"/>
    <w:rsid w:val="00841C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ConsPlusNormal">
    <w:name w:val="ConsPlusNormal"/>
    <w:link w:val="ConsPlusNormal0"/>
    <w:rsid w:val="009E48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B96717"/>
    <w:rPr>
      <w:rFonts w:ascii="Arial" w:eastAsia="Lucida Sans Unicode" w:hAnsi="Arial" w:cs="Arial"/>
      <w:b/>
      <w:bCs/>
      <w:i/>
      <w:iCs/>
      <w:kern w:val="1"/>
      <w:sz w:val="28"/>
      <w:szCs w:val="28"/>
      <w:lang w:eastAsia="ru-RU"/>
    </w:rPr>
  </w:style>
  <w:style w:type="numbering" w:customStyle="1" w:styleId="21">
    <w:name w:val="Нет списка2"/>
    <w:next w:val="a2"/>
    <w:uiPriority w:val="99"/>
    <w:semiHidden/>
    <w:unhideWhenUsed/>
    <w:rsid w:val="00B96717"/>
  </w:style>
  <w:style w:type="paragraph" w:customStyle="1" w:styleId="ConsPlusNonformat">
    <w:name w:val="ConsPlusNonforma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96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Subtitle"/>
    <w:basedOn w:val="a"/>
    <w:next w:val="a"/>
    <w:link w:val="af"/>
    <w:qFormat/>
    <w:rsid w:val="00B96717"/>
    <w:pPr>
      <w:suppressAutoHyphens w:val="0"/>
      <w:autoSpaceDE/>
      <w:spacing w:after="60" w:line="276" w:lineRule="auto"/>
      <w:jc w:val="center"/>
      <w:outlineLvl w:val="1"/>
    </w:pPr>
    <w:rPr>
      <w:rFonts w:ascii="Cambria" w:hAnsi="Cambria"/>
      <w:lang w:eastAsia="ru-RU"/>
    </w:rPr>
  </w:style>
  <w:style w:type="character" w:customStyle="1" w:styleId="af">
    <w:name w:val="Подзаголовок Знак"/>
    <w:basedOn w:val="a0"/>
    <w:link w:val="ae"/>
    <w:uiPriority w:val="11"/>
    <w:rsid w:val="00B96717"/>
    <w:rPr>
      <w:rFonts w:ascii="Cambria" w:eastAsia="Times New Roman" w:hAnsi="Cambria" w:cs="Times New Roman"/>
      <w:sz w:val="24"/>
      <w:szCs w:val="24"/>
      <w:lang w:eastAsia="ru-RU"/>
    </w:rPr>
  </w:style>
  <w:style w:type="paragraph" w:styleId="af0">
    <w:name w:val="Balloon Text"/>
    <w:basedOn w:val="a"/>
    <w:link w:val="af1"/>
    <w:uiPriority w:val="99"/>
    <w:semiHidden/>
    <w:unhideWhenUsed/>
    <w:rsid w:val="00B96717"/>
    <w:rPr>
      <w:rFonts w:ascii="Tahoma" w:hAnsi="Tahoma" w:cs="Tahoma"/>
      <w:sz w:val="16"/>
      <w:szCs w:val="16"/>
      <w:lang w:eastAsia="ru-RU"/>
    </w:rPr>
  </w:style>
  <w:style w:type="character" w:customStyle="1" w:styleId="af1">
    <w:name w:val="Текст выноски Знак"/>
    <w:basedOn w:val="a0"/>
    <w:link w:val="af0"/>
    <w:uiPriority w:val="99"/>
    <w:semiHidden/>
    <w:rsid w:val="00B96717"/>
    <w:rPr>
      <w:rFonts w:ascii="Tahoma" w:eastAsia="Times New Roman" w:hAnsi="Tahoma" w:cs="Tahoma"/>
      <w:sz w:val="16"/>
      <w:szCs w:val="16"/>
      <w:lang w:eastAsia="ru-RU"/>
    </w:rPr>
  </w:style>
  <w:style w:type="character" w:customStyle="1" w:styleId="30">
    <w:name w:val="Заголовок 3 Знак"/>
    <w:basedOn w:val="a0"/>
    <w:link w:val="3"/>
    <w:uiPriority w:val="99"/>
    <w:rsid w:val="00B96717"/>
    <w:rPr>
      <w:rFonts w:ascii="Times New Roman" w:eastAsia="Times New Roman" w:hAnsi="Times New Roman" w:cs="Times New Roman"/>
      <w:b/>
      <w:bCs/>
      <w:sz w:val="24"/>
      <w:szCs w:val="24"/>
      <w:lang w:val="en-US" w:eastAsia="ru-RU"/>
    </w:rPr>
  </w:style>
  <w:style w:type="paragraph" w:customStyle="1" w:styleId="Style7">
    <w:name w:val="Style7"/>
    <w:basedOn w:val="a"/>
    <w:uiPriority w:val="99"/>
    <w:rsid w:val="00B96717"/>
    <w:pPr>
      <w:widowControl w:val="0"/>
      <w:autoSpaceDN w:val="0"/>
      <w:adjustRightInd w:val="0"/>
      <w:spacing w:line="324" w:lineRule="exact"/>
      <w:ind w:firstLine="710"/>
      <w:jc w:val="both"/>
    </w:pPr>
    <w:rPr>
      <w:rFonts w:eastAsiaTheme="minorEastAsia"/>
      <w:lang w:eastAsia="ru-RU"/>
    </w:rPr>
  </w:style>
  <w:style w:type="paragraph" w:customStyle="1" w:styleId="Style8">
    <w:name w:val="Style8"/>
    <w:basedOn w:val="a"/>
    <w:uiPriority w:val="99"/>
    <w:rsid w:val="00B96717"/>
    <w:pPr>
      <w:widowControl w:val="0"/>
      <w:autoSpaceDN w:val="0"/>
      <w:adjustRightInd w:val="0"/>
      <w:spacing w:line="322" w:lineRule="exact"/>
      <w:ind w:firstLine="710"/>
      <w:jc w:val="both"/>
    </w:pPr>
    <w:rPr>
      <w:rFonts w:eastAsiaTheme="minorEastAsia"/>
      <w:lang w:eastAsia="ru-RU"/>
    </w:rPr>
  </w:style>
  <w:style w:type="character" w:customStyle="1" w:styleId="FontStyle18">
    <w:name w:val="Font Style18"/>
    <w:basedOn w:val="a0"/>
    <w:uiPriority w:val="99"/>
    <w:rsid w:val="00B96717"/>
    <w:rPr>
      <w:rFonts w:ascii="Times New Roman" w:hAnsi="Times New Roman" w:cs="Times New Roman"/>
      <w:sz w:val="24"/>
      <w:szCs w:val="24"/>
    </w:rPr>
  </w:style>
  <w:style w:type="character" w:customStyle="1" w:styleId="af2">
    <w:name w:val="Основной текст Знак"/>
    <w:basedOn w:val="a0"/>
    <w:link w:val="af3"/>
    <w:rsid w:val="00B96717"/>
    <w:rPr>
      <w:rFonts w:ascii="Times New Roman" w:eastAsia="Times New Roman" w:hAnsi="Times New Roman" w:cs="Times New Roman"/>
      <w:sz w:val="24"/>
      <w:szCs w:val="24"/>
      <w:lang w:eastAsia="ru-RU"/>
    </w:rPr>
  </w:style>
  <w:style w:type="paragraph" w:styleId="af3">
    <w:name w:val="Body Text"/>
    <w:basedOn w:val="a"/>
    <w:link w:val="af2"/>
    <w:rsid w:val="00B96717"/>
    <w:pPr>
      <w:suppressAutoHyphens w:val="0"/>
      <w:autoSpaceDE/>
      <w:jc w:val="center"/>
    </w:pPr>
    <w:rPr>
      <w:lang w:eastAsia="ru-RU"/>
    </w:rPr>
  </w:style>
  <w:style w:type="character" w:customStyle="1" w:styleId="12">
    <w:name w:val="Основной текст Знак1"/>
    <w:basedOn w:val="a0"/>
    <w:uiPriority w:val="99"/>
    <w:semiHidden/>
    <w:rsid w:val="00B96717"/>
  </w:style>
  <w:style w:type="paragraph" w:customStyle="1" w:styleId="af4">
    <w:name w:val="Обычный абзац"/>
    <w:basedOn w:val="a"/>
    <w:rsid w:val="00B96717"/>
    <w:pPr>
      <w:ind w:firstLine="709"/>
      <w:jc w:val="both"/>
    </w:pPr>
    <w:rPr>
      <w:sz w:val="28"/>
      <w:lang w:eastAsia="ru-RU"/>
    </w:rPr>
  </w:style>
  <w:style w:type="paragraph" w:customStyle="1" w:styleId="af5">
    <w:name w:val="стандартный абзац"/>
    <w:autoRedefine/>
    <w:rsid w:val="00B96717"/>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3">
    <w:name w:val="Заголовок №1_"/>
    <w:basedOn w:val="a0"/>
    <w:link w:val="14"/>
    <w:locked/>
    <w:rsid w:val="00B96717"/>
    <w:rPr>
      <w:sz w:val="23"/>
      <w:szCs w:val="23"/>
      <w:shd w:val="clear" w:color="auto" w:fill="FFFFFF"/>
    </w:rPr>
  </w:style>
  <w:style w:type="paragraph" w:customStyle="1" w:styleId="14">
    <w:name w:val="Заголовок №1"/>
    <w:basedOn w:val="a"/>
    <w:link w:val="13"/>
    <w:rsid w:val="00B96717"/>
    <w:pPr>
      <w:shd w:val="clear" w:color="auto" w:fill="FFFFFF"/>
      <w:spacing w:after="240" w:line="278" w:lineRule="exact"/>
      <w:jc w:val="center"/>
      <w:outlineLvl w:val="0"/>
    </w:pPr>
    <w:rPr>
      <w:sz w:val="23"/>
      <w:szCs w:val="23"/>
    </w:rPr>
  </w:style>
  <w:style w:type="paragraph" w:customStyle="1" w:styleId="af6">
    <w:name w:val="Знак Знак Знак Знак Знак Знак Знак"/>
    <w:basedOn w:val="a"/>
    <w:rsid w:val="00B96717"/>
    <w:rPr>
      <w:rFonts w:ascii="Verdana" w:hAnsi="Verdana" w:cs="Verdana"/>
      <w:sz w:val="20"/>
      <w:szCs w:val="20"/>
      <w:lang w:val="en-US"/>
    </w:rPr>
  </w:style>
  <w:style w:type="paragraph" w:styleId="af7">
    <w:name w:val="Body Text Indent"/>
    <w:basedOn w:val="a"/>
    <w:link w:val="af8"/>
    <w:unhideWhenUsed/>
    <w:rsid w:val="009B04A9"/>
    <w:pPr>
      <w:spacing w:after="120"/>
      <w:ind w:left="283"/>
    </w:pPr>
  </w:style>
  <w:style w:type="character" w:customStyle="1" w:styleId="af8">
    <w:name w:val="Основной текст с отступом Знак"/>
    <w:basedOn w:val="a0"/>
    <w:link w:val="af7"/>
    <w:rsid w:val="009B04A9"/>
  </w:style>
  <w:style w:type="paragraph" w:customStyle="1" w:styleId="xl64">
    <w:name w:val="xl64"/>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5">
    <w:name w:val="xl65"/>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
    <w:rsid w:val="005D22CB"/>
    <w:pPr>
      <w:spacing w:before="100" w:beforeAutospacing="1" w:after="100" w:afterAutospacing="1"/>
      <w:jc w:val="right"/>
    </w:pPr>
    <w:rPr>
      <w:lang w:eastAsia="ru-RU"/>
    </w:rPr>
  </w:style>
  <w:style w:type="character" w:customStyle="1" w:styleId="50">
    <w:name w:val="Заголовок 5 Знак"/>
    <w:basedOn w:val="a0"/>
    <w:link w:val="5"/>
    <w:uiPriority w:val="99"/>
    <w:rsid w:val="00240AE0"/>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240AE0"/>
    <w:rPr>
      <w:rFonts w:ascii="Calibri" w:eastAsia="Calibri" w:hAnsi="Calibri" w:cs="Times New Roman"/>
      <w:b/>
      <w:bCs/>
      <w:lang w:val="x-none"/>
    </w:rPr>
  </w:style>
  <w:style w:type="character" w:customStyle="1" w:styleId="70">
    <w:name w:val="Заголовок 7 Знак"/>
    <w:basedOn w:val="a0"/>
    <w:link w:val="7"/>
    <w:uiPriority w:val="9"/>
    <w:rsid w:val="00240AE0"/>
    <w:rPr>
      <w:rFonts w:ascii="Calibri" w:eastAsia="Calibri" w:hAnsi="Calibri" w:cs="Times New Roman"/>
      <w:sz w:val="24"/>
      <w:szCs w:val="24"/>
      <w:lang w:val="x-none"/>
    </w:rPr>
  </w:style>
  <w:style w:type="character" w:customStyle="1" w:styleId="80">
    <w:name w:val="Заголовок 8 Знак"/>
    <w:basedOn w:val="a0"/>
    <w:link w:val="8"/>
    <w:uiPriority w:val="9"/>
    <w:rsid w:val="00240AE0"/>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240AE0"/>
    <w:rPr>
      <w:rFonts w:ascii="Cambria" w:eastAsia="Times New Roman" w:hAnsi="Cambria" w:cs="Times New Roman"/>
      <w:lang w:val="x-none"/>
    </w:rPr>
  </w:style>
  <w:style w:type="numbering" w:customStyle="1" w:styleId="31">
    <w:name w:val="Нет списка3"/>
    <w:next w:val="a2"/>
    <w:uiPriority w:val="99"/>
    <w:semiHidden/>
    <w:unhideWhenUsed/>
    <w:rsid w:val="00240AE0"/>
  </w:style>
  <w:style w:type="paragraph" w:styleId="af9">
    <w:name w:val="footnote text"/>
    <w:basedOn w:val="a"/>
    <w:link w:val="afa"/>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a">
    <w:name w:val="Текст сноски Знак"/>
    <w:basedOn w:val="a0"/>
    <w:link w:val="af9"/>
    <w:uiPriority w:val="99"/>
    <w:semiHidden/>
    <w:rsid w:val="00240AE0"/>
    <w:rPr>
      <w:rFonts w:ascii="Times New Roman" w:eastAsia="Calibri" w:hAnsi="Times New Roman" w:cs="Times New Roman"/>
      <w:sz w:val="20"/>
      <w:szCs w:val="20"/>
      <w:lang w:val="x-none"/>
    </w:rPr>
  </w:style>
  <w:style w:type="character" w:styleId="afb">
    <w:name w:val="footnote reference"/>
    <w:uiPriority w:val="99"/>
    <w:semiHidden/>
    <w:unhideWhenUsed/>
    <w:rsid w:val="00240AE0"/>
    <w:rPr>
      <w:vertAlign w:val="superscript"/>
    </w:rPr>
  </w:style>
  <w:style w:type="numbering" w:customStyle="1" w:styleId="110">
    <w:name w:val="Нет списка11"/>
    <w:next w:val="a2"/>
    <w:uiPriority w:val="99"/>
    <w:semiHidden/>
    <w:unhideWhenUsed/>
    <w:rsid w:val="00240AE0"/>
  </w:style>
  <w:style w:type="character" w:styleId="afc">
    <w:name w:val="Strong"/>
    <w:qFormat/>
    <w:rsid w:val="00240AE0"/>
    <w:rPr>
      <w:b/>
      <w:bCs/>
    </w:rPr>
  </w:style>
  <w:style w:type="character" w:styleId="afd">
    <w:name w:val="Emphasis"/>
    <w:uiPriority w:val="20"/>
    <w:qFormat/>
    <w:rsid w:val="00240AE0"/>
    <w:rPr>
      <w:rFonts w:ascii="Calibri" w:hAnsi="Calibri"/>
      <w:b/>
      <w:i/>
      <w:iCs/>
    </w:rPr>
  </w:style>
  <w:style w:type="paragraph" w:styleId="22">
    <w:name w:val="Quote"/>
    <w:basedOn w:val="a"/>
    <w:next w:val="a"/>
    <w:link w:val="23"/>
    <w:uiPriority w:val="29"/>
    <w:qFormat/>
    <w:rsid w:val="00240AE0"/>
    <w:pPr>
      <w:suppressAutoHyphens w:val="0"/>
      <w:autoSpaceDE/>
    </w:pPr>
    <w:rPr>
      <w:rFonts w:ascii="Calibri" w:eastAsia="Calibri" w:hAnsi="Calibri"/>
      <w:i/>
      <w:lang w:val="x-none" w:eastAsia="en-US"/>
    </w:rPr>
  </w:style>
  <w:style w:type="character" w:customStyle="1" w:styleId="23">
    <w:name w:val="Цитата 2 Знак"/>
    <w:basedOn w:val="a0"/>
    <w:link w:val="22"/>
    <w:uiPriority w:val="29"/>
    <w:rsid w:val="00240AE0"/>
    <w:rPr>
      <w:rFonts w:ascii="Calibri" w:eastAsia="Calibri" w:hAnsi="Calibri" w:cs="Times New Roman"/>
      <w:i/>
      <w:sz w:val="24"/>
      <w:szCs w:val="24"/>
      <w:lang w:val="x-none"/>
    </w:rPr>
  </w:style>
  <w:style w:type="paragraph" w:styleId="afe">
    <w:name w:val="Intense Quote"/>
    <w:basedOn w:val="a"/>
    <w:next w:val="a"/>
    <w:link w:val="aff"/>
    <w:uiPriority w:val="30"/>
    <w:qFormat/>
    <w:rsid w:val="00240AE0"/>
    <w:pPr>
      <w:suppressAutoHyphens w:val="0"/>
      <w:autoSpaceDE/>
      <w:ind w:left="720" w:right="720"/>
    </w:pPr>
    <w:rPr>
      <w:rFonts w:ascii="Calibri" w:eastAsia="Calibri" w:hAnsi="Calibri"/>
      <w:b/>
      <w:i/>
      <w:szCs w:val="22"/>
      <w:lang w:val="x-none" w:eastAsia="en-US"/>
    </w:rPr>
  </w:style>
  <w:style w:type="character" w:customStyle="1" w:styleId="aff">
    <w:name w:val="Выделенная цитата Знак"/>
    <w:basedOn w:val="a0"/>
    <w:link w:val="afe"/>
    <w:uiPriority w:val="30"/>
    <w:rsid w:val="00240AE0"/>
    <w:rPr>
      <w:rFonts w:ascii="Calibri" w:eastAsia="Calibri" w:hAnsi="Calibri" w:cs="Times New Roman"/>
      <w:b/>
      <w:i/>
      <w:sz w:val="24"/>
      <w:lang w:val="x-none"/>
    </w:rPr>
  </w:style>
  <w:style w:type="character" w:styleId="aff0">
    <w:name w:val="Subtle Emphasis"/>
    <w:uiPriority w:val="19"/>
    <w:qFormat/>
    <w:rsid w:val="00240AE0"/>
    <w:rPr>
      <w:i/>
      <w:color w:val="5A5A5A"/>
    </w:rPr>
  </w:style>
  <w:style w:type="character" w:styleId="aff1">
    <w:name w:val="Intense Emphasis"/>
    <w:uiPriority w:val="21"/>
    <w:qFormat/>
    <w:rsid w:val="00240AE0"/>
    <w:rPr>
      <w:b/>
      <w:i/>
      <w:sz w:val="24"/>
      <w:szCs w:val="24"/>
      <w:u w:val="single"/>
    </w:rPr>
  </w:style>
  <w:style w:type="character" w:styleId="aff2">
    <w:name w:val="Subtle Reference"/>
    <w:uiPriority w:val="31"/>
    <w:qFormat/>
    <w:rsid w:val="00240AE0"/>
    <w:rPr>
      <w:sz w:val="24"/>
      <w:szCs w:val="24"/>
      <w:u w:val="single"/>
    </w:rPr>
  </w:style>
  <w:style w:type="character" w:styleId="aff3">
    <w:name w:val="Intense Reference"/>
    <w:uiPriority w:val="32"/>
    <w:qFormat/>
    <w:rsid w:val="00240AE0"/>
    <w:rPr>
      <w:b/>
      <w:sz w:val="24"/>
      <w:u w:val="single"/>
    </w:rPr>
  </w:style>
  <w:style w:type="character" w:styleId="aff4">
    <w:name w:val="Book Title"/>
    <w:uiPriority w:val="33"/>
    <w:qFormat/>
    <w:rsid w:val="00240AE0"/>
    <w:rPr>
      <w:rFonts w:ascii="Cambria" w:eastAsia="Times New Roman" w:hAnsi="Cambria"/>
      <w:b/>
      <w:i/>
      <w:sz w:val="24"/>
      <w:szCs w:val="24"/>
    </w:rPr>
  </w:style>
  <w:style w:type="paragraph" w:styleId="aff5">
    <w:name w:val="TOC Heading"/>
    <w:basedOn w:val="1"/>
    <w:next w:val="a"/>
    <w:uiPriority w:val="39"/>
    <w:qFormat/>
    <w:rsid w:val="00240AE0"/>
    <w:pPr>
      <w:keepLines w:val="0"/>
      <w:spacing w:before="240" w:after="60" w:line="240" w:lineRule="auto"/>
      <w:outlineLvl w:val="9"/>
    </w:pPr>
    <w:rPr>
      <w:rFonts w:ascii="Cambria" w:eastAsia="Times New Roman" w:hAnsi="Cambria" w:cs="Times New Roman"/>
      <w:color w:val="auto"/>
      <w:kern w:val="32"/>
      <w:sz w:val="32"/>
      <w:szCs w:val="32"/>
      <w:lang w:val="x-none"/>
    </w:rPr>
  </w:style>
  <w:style w:type="paragraph" w:customStyle="1" w:styleId="aff6">
    <w:name w:val="Таблицы (моноширинный)"/>
    <w:basedOn w:val="a"/>
    <w:next w:val="a"/>
    <w:rsid w:val="00240AE0"/>
    <w:pPr>
      <w:widowControl w:val="0"/>
      <w:suppressAutoHyphens w:val="0"/>
      <w:autoSpaceDN w:val="0"/>
      <w:adjustRightInd w:val="0"/>
      <w:jc w:val="both"/>
    </w:pPr>
    <w:rPr>
      <w:rFonts w:ascii="Courier New" w:hAnsi="Courier New" w:cs="Courier New"/>
      <w:sz w:val="20"/>
      <w:szCs w:val="20"/>
      <w:lang w:eastAsia="ru-RU"/>
    </w:rPr>
  </w:style>
  <w:style w:type="paragraph" w:customStyle="1" w:styleId="aff7">
    <w:name w:val="Заголовок статьи"/>
    <w:basedOn w:val="a"/>
    <w:next w:val="a"/>
    <w:rsid w:val="00240AE0"/>
    <w:pPr>
      <w:widowControl w:val="0"/>
      <w:suppressAutoHyphens w:val="0"/>
      <w:autoSpaceDN w:val="0"/>
      <w:adjustRightInd w:val="0"/>
      <w:ind w:left="1612" w:hanging="892"/>
      <w:jc w:val="both"/>
    </w:pPr>
    <w:rPr>
      <w:rFonts w:ascii="Arial" w:hAnsi="Arial"/>
      <w:sz w:val="20"/>
      <w:szCs w:val="20"/>
      <w:lang w:eastAsia="ru-RU"/>
    </w:rPr>
  </w:style>
  <w:style w:type="character" w:customStyle="1" w:styleId="aff8">
    <w:name w:val="Цветовое выделение"/>
    <w:rsid w:val="00240AE0"/>
    <w:rPr>
      <w:b/>
      <w:bCs/>
      <w:color w:val="000080"/>
      <w:sz w:val="20"/>
      <w:szCs w:val="20"/>
    </w:rPr>
  </w:style>
  <w:style w:type="character" w:styleId="aff9">
    <w:name w:val="annotation reference"/>
    <w:uiPriority w:val="99"/>
    <w:semiHidden/>
    <w:unhideWhenUsed/>
    <w:rsid w:val="00240AE0"/>
    <w:rPr>
      <w:sz w:val="16"/>
      <w:szCs w:val="16"/>
    </w:rPr>
  </w:style>
  <w:style w:type="paragraph" w:styleId="affa">
    <w:name w:val="annotation text"/>
    <w:basedOn w:val="a"/>
    <w:link w:val="affb"/>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fb">
    <w:name w:val="Текст примечания Знак"/>
    <w:basedOn w:val="a0"/>
    <w:link w:val="affa"/>
    <w:uiPriority w:val="99"/>
    <w:semiHidden/>
    <w:rsid w:val="00240AE0"/>
    <w:rPr>
      <w:rFonts w:ascii="Times New Roman" w:eastAsia="Calibri" w:hAnsi="Times New Roman" w:cs="Times New Roman"/>
      <w:sz w:val="20"/>
      <w:szCs w:val="20"/>
      <w:lang w:val="x-none"/>
    </w:rPr>
  </w:style>
  <w:style w:type="paragraph" w:styleId="affc">
    <w:name w:val="annotation subject"/>
    <w:basedOn w:val="affa"/>
    <w:next w:val="affa"/>
    <w:link w:val="affd"/>
    <w:uiPriority w:val="99"/>
    <w:semiHidden/>
    <w:unhideWhenUsed/>
    <w:rsid w:val="00240AE0"/>
    <w:rPr>
      <w:b/>
      <w:bCs/>
    </w:rPr>
  </w:style>
  <w:style w:type="character" w:customStyle="1" w:styleId="affd">
    <w:name w:val="Тема примечания Знак"/>
    <w:basedOn w:val="affb"/>
    <w:link w:val="affc"/>
    <w:uiPriority w:val="99"/>
    <w:semiHidden/>
    <w:rsid w:val="00240AE0"/>
    <w:rPr>
      <w:rFonts w:ascii="Times New Roman" w:eastAsia="Calibri" w:hAnsi="Times New Roman" w:cs="Times New Roman"/>
      <w:b/>
      <w:bCs/>
      <w:sz w:val="20"/>
      <w:szCs w:val="20"/>
      <w:lang w:val="x-none"/>
    </w:rPr>
  </w:style>
  <w:style w:type="paragraph" w:customStyle="1" w:styleId="xl97">
    <w:name w:val="xl97"/>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sz w:val="22"/>
      <w:szCs w:val="22"/>
      <w:lang w:eastAsia="ru-RU"/>
    </w:rPr>
  </w:style>
  <w:style w:type="paragraph" w:customStyle="1" w:styleId="xl98">
    <w:name w:val="xl98"/>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lang w:eastAsia="ru-RU"/>
    </w:rPr>
  </w:style>
  <w:style w:type="paragraph" w:customStyle="1" w:styleId="xl99">
    <w:name w:val="xl99"/>
    <w:basedOn w:val="a"/>
    <w:rsid w:val="00EE75A1"/>
    <w:pPr>
      <w:suppressAutoHyphens w:val="0"/>
      <w:autoSpaceDE/>
      <w:spacing w:before="100" w:beforeAutospacing="1" w:after="100" w:afterAutospacing="1"/>
      <w:jc w:val="right"/>
    </w:pPr>
    <w:rPr>
      <w:lang w:eastAsia="ru-RU"/>
    </w:rPr>
  </w:style>
  <w:style w:type="paragraph" w:customStyle="1" w:styleId="xl100">
    <w:name w:val="xl100"/>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sz w:val="22"/>
      <w:szCs w:val="22"/>
      <w:lang w:eastAsia="ru-RU"/>
    </w:rPr>
  </w:style>
  <w:style w:type="paragraph" w:customStyle="1" w:styleId="xl101">
    <w:name w:val="xl101"/>
    <w:basedOn w:val="a"/>
    <w:rsid w:val="00EE75A1"/>
    <w:pPr>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2">
    <w:name w:val="xl102"/>
    <w:basedOn w:val="a"/>
    <w:rsid w:val="00EE75A1"/>
    <w:pPr>
      <w:pBdr>
        <w:top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3">
    <w:name w:val="xl103"/>
    <w:basedOn w:val="a"/>
    <w:rsid w:val="00EE75A1"/>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4">
    <w:name w:val="xl104"/>
    <w:basedOn w:val="a"/>
    <w:rsid w:val="00EE75A1"/>
    <w:pPr>
      <w:suppressAutoHyphens w:val="0"/>
      <w:autoSpaceDE/>
      <w:spacing w:before="100" w:beforeAutospacing="1" w:after="100" w:afterAutospacing="1"/>
      <w:jc w:val="center"/>
      <w:textAlignment w:val="center"/>
    </w:pPr>
    <w:rPr>
      <w:b/>
      <w:bCs/>
      <w:lang w:eastAsia="ru-RU"/>
    </w:rPr>
  </w:style>
  <w:style w:type="paragraph" w:customStyle="1" w:styleId="TableContents">
    <w:name w:val="Table Contents"/>
    <w:basedOn w:val="a"/>
    <w:rsid w:val="003548A0"/>
    <w:pPr>
      <w:suppressLineNumbers/>
      <w:autoSpaceDE/>
    </w:pPr>
    <w:rPr>
      <w:rFonts w:ascii="Liberation Serif" w:eastAsia="DejaVu Sans" w:hAnsi="Liberation Serif" w:cs="DejaVu Sans"/>
      <w:kern w:val="1"/>
      <w:lang w:eastAsia="zh-CN" w:bidi="hi-IN"/>
    </w:rPr>
  </w:style>
  <w:style w:type="paragraph" w:customStyle="1" w:styleId="15">
    <w:name w:val="Без интервала1"/>
    <w:rsid w:val="003548A0"/>
    <w:pPr>
      <w:suppressAutoHyphens/>
      <w:spacing w:after="0" w:line="240" w:lineRule="auto"/>
    </w:pPr>
    <w:rPr>
      <w:rFonts w:ascii="Calibri" w:eastAsia="Calibri" w:hAnsi="Calibri" w:cs="Calibri"/>
      <w:kern w:val="1"/>
      <w:sz w:val="24"/>
      <w:szCs w:val="24"/>
      <w:lang w:eastAsia="ar-SA" w:bidi="hi-IN"/>
    </w:rPr>
  </w:style>
  <w:style w:type="numbering" w:customStyle="1" w:styleId="41">
    <w:name w:val="Нет списка4"/>
    <w:next w:val="a2"/>
    <w:uiPriority w:val="99"/>
    <w:semiHidden/>
    <w:unhideWhenUsed/>
    <w:rsid w:val="00D50D90"/>
  </w:style>
  <w:style w:type="paragraph" w:customStyle="1" w:styleId="111">
    <w:name w:val="Заголовок 11"/>
    <w:basedOn w:val="a"/>
    <w:next w:val="a"/>
    <w:uiPriority w:val="9"/>
    <w:qFormat/>
    <w:rsid w:val="00D50D90"/>
    <w:pPr>
      <w:keepNext/>
      <w:keepLines/>
      <w:suppressAutoHyphens w:val="0"/>
      <w:autoSpaceDE/>
      <w:spacing w:before="480" w:line="276" w:lineRule="auto"/>
      <w:outlineLvl w:val="0"/>
    </w:pPr>
    <w:rPr>
      <w:rFonts w:ascii="Cambria" w:hAnsi="Cambria"/>
      <w:b/>
      <w:bCs/>
      <w:color w:val="365F91"/>
      <w:sz w:val="28"/>
      <w:szCs w:val="28"/>
      <w:lang w:eastAsia="en-US"/>
    </w:rPr>
  </w:style>
  <w:style w:type="paragraph" w:customStyle="1" w:styleId="410">
    <w:name w:val="Заголовок 41"/>
    <w:basedOn w:val="a"/>
    <w:next w:val="a"/>
    <w:uiPriority w:val="9"/>
    <w:unhideWhenUsed/>
    <w:qFormat/>
    <w:rsid w:val="00D50D90"/>
    <w:pPr>
      <w:keepNext/>
      <w:keepLines/>
      <w:suppressAutoHyphens w:val="0"/>
      <w:autoSpaceDE/>
      <w:spacing w:before="200" w:line="276" w:lineRule="auto"/>
      <w:outlineLvl w:val="3"/>
    </w:pPr>
    <w:rPr>
      <w:rFonts w:ascii="Cambria" w:hAnsi="Cambria"/>
      <w:b/>
      <w:bCs/>
      <w:i/>
      <w:iCs/>
      <w:color w:val="4F81BD"/>
      <w:sz w:val="22"/>
      <w:szCs w:val="22"/>
      <w:lang w:eastAsia="en-US"/>
    </w:rPr>
  </w:style>
  <w:style w:type="numbering" w:customStyle="1" w:styleId="120">
    <w:name w:val="Нет списка12"/>
    <w:next w:val="a2"/>
    <w:uiPriority w:val="99"/>
    <w:semiHidden/>
    <w:unhideWhenUsed/>
    <w:rsid w:val="00D50D90"/>
  </w:style>
  <w:style w:type="paragraph" w:customStyle="1" w:styleId="16">
    <w:name w:val="Верхний колонтитул1"/>
    <w:basedOn w:val="a"/>
    <w:next w:val="a4"/>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7">
    <w:name w:val="Нижний колонтитул1"/>
    <w:basedOn w:val="a"/>
    <w:next w:val="a6"/>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8">
    <w:name w:val="Абзац списка1"/>
    <w:basedOn w:val="a"/>
    <w:next w:val="a8"/>
    <w:uiPriority w:val="34"/>
    <w:qFormat/>
    <w:rsid w:val="00D50D90"/>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19">
    <w:name w:val="Название1"/>
    <w:basedOn w:val="a"/>
    <w:next w:val="a"/>
    <w:qFormat/>
    <w:rsid w:val="00D50D90"/>
    <w:pPr>
      <w:pBdr>
        <w:bottom w:val="single" w:sz="8" w:space="4" w:color="4F81BD"/>
      </w:pBdr>
      <w:suppressAutoHyphens w:val="0"/>
      <w:autoSpaceDE/>
      <w:spacing w:after="300"/>
      <w:contextualSpacing/>
    </w:pPr>
    <w:rPr>
      <w:rFonts w:ascii="Cambria" w:hAnsi="Cambria"/>
      <w:color w:val="17365D"/>
      <w:spacing w:val="5"/>
      <w:kern w:val="28"/>
      <w:sz w:val="52"/>
      <w:szCs w:val="52"/>
      <w:lang w:eastAsia="en-US"/>
    </w:rPr>
  </w:style>
  <w:style w:type="numbering" w:customStyle="1" w:styleId="1110">
    <w:name w:val="Нет списка111"/>
    <w:next w:val="a2"/>
    <w:uiPriority w:val="99"/>
    <w:semiHidden/>
    <w:unhideWhenUsed/>
    <w:rsid w:val="00D50D90"/>
  </w:style>
  <w:style w:type="numbering" w:customStyle="1" w:styleId="210">
    <w:name w:val="Нет списка21"/>
    <w:next w:val="a2"/>
    <w:uiPriority w:val="99"/>
    <w:semiHidden/>
    <w:unhideWhenUsed/>
    <w:rsid w:val="00D50D90"/>
  </w:style>
  <w:style w:type="numbering" w:customStyle="1" w:styleId="310">
    <w:name w:val="Нет списка31"/>
    <w:next w:val="a2"/>
    <w:uiPriority w:val="99"/>
    <w:semiHidden/>
    <w:unhideWhenUsed/>
    <w:rsid w:val="00D50D90"/>
  </w:style>
  <w:style w:type="numbering" w:customStyle="1" w:styleId="1111">
    <w:name w:val="Нет списка1111"/>
    <w:next w:val="a2"/>
    <w:uiPriority w:val="99"/>
    <w:semiHidden/>
    <w:unhideWhenUsed/>
    <w:rsid w:val="00D50D90"/>
  </w:style>
  <w:style w:type="character" w:customStyle="1" w:styleId="112">
    <w:name w:val="Заголовок 1 Знак1"/>
    <w:basedOn w:val="a0"/>
    <w:uiPriority w:val="9"/>
    <w:rsid w:val="00D50D90"/>
    <w:rPr>
      <w:rFonts w:ascii="Calibri Light" w:eastAsia="Times New Roman" w:hAnsi="Calibri Light" w:cs="Times New Roman"/>
      <w:color w:val="729928"/>
      <w:sz w:val="32"/>
      <w:szCs w:val="32"/>
    </w:rPr>
  </w:style>
  <w:style w:type="character" w:customStyle="1" w:styleId="411">
    <w:name w:val="Заголовок 4 Знак1"/>
    <w:basedOn w:val="a0"/>
    <w:uiPriority w:val="9"/>
    <w:semiHidden/>
    <w:rsid w:val="00D50D90"/>
    <w:rPr>
      <w:rFonts w:ascii="Calibri Light" w:eastAsia="Times New Roman" w:hAnsi="Calibri Light" w:cs="Times New Roman"/>
      <w:i/>
      <w:iCs/>
      <w:color w:val="729928"/>
    </w:rPr>
  </w:style>
  <w:style w:type="character" w:customStyle="1" w:styleId="1a">
    <w:name w:val="Верхний колонтитул Знак1"/>
    <w:basedOn w:val="a0"/>
    <w:uiPriority w:val="99"/>
    <w:semiHidden/>
    <w:rsid w:val="00D50D90"/>
  </w:style>
  <w:style w:type="character" w:customStyle="1" w:styleId="1b">
    <w:name w:val="Нижний колонтитул Знак1"/>
    <w:basedOn w:val="a0"/>
    <w:uiPriority w:val="99"/>
    <w:semiHidden/>
    <w:rsid w:val="00D50D90"/>
  </w:style>
  <w:style w:type="character" w:customStyle="1" w:styleId="1c">
    <w:name w:val="Название Знак1"/>
    <w:basedOn w:val="a0"/>
    <w:uiPriority w:val="10"/>
    <w:rsid w:val="00D50D90"/>
    <w:rPr>
      <w:rFonts w:ascii="Calibri Light" w:eastAsia="Times New Roman" w:hAnsi="Calibri Light" w:cs="Times New Roman"/>
      <w:spacing w:val="-10"/>
      <w:kern w:val="28"/>
      <w:sz w:val="56"/>
      <w:szCs w:val="56"/>
    </w:rPr>
  </w:style>
  <w:style w:type="numbering" w:customStyle="1" w:styleId="51">
    <w:name w:val="Нет списка5"/>
    <w:next w:val="a2"/>
    <w:uiPriority w:val="99"/>
    <w:semiHidden/>
    <w:unhideWhenUsed/>
    <w:rsid w:val="00A44D96"/>
  </w:style>
  <w:style w:type="paragraph" w:customStyle="1" w:styleId="ConsTitle">
    <w:name w:val="ConsTitle"/>
    <w:uiPriority w:val="99"/>
    <w:rsid w:val="00A44D96"/>
    <w:pPr>
      <w:spacing w:after="0" w:line="240" w:lineRule="auto"/>
    </w:pPr>
    <w:rPr>
      <w:rFonts w:ascii="Arial" w:eastAsia="Times New Roman" w:hAnsi="Arial" w:cs="Arial"/>
      <w:b/>
      <w:bCs/>
      <w:sz w:val="16"/>
      <w:szCs w:val="16"/>
      <w:lang w:eastAsia="ru-RU"/>
    </w:rPr>
  </w:style>
  <w:style w:type="paragraph" w:customStyle="1" w:styleId="affe">
    <w:name w:val="Знак Знак Знак Знак Знак Знак Знак Знак Знак Знак Знак Знак Знак"/>
    <w:basedOn w:val="a"/>
    <w:uiPriority w:val="99"/>
    <w:rsid w:val="00A44D96"/>
    <w:pPr>
      <w:widowControl w:val="0"/>
      <w:suppressAutoHyphens w:val="0"/>
      <w:autoSpaceDE/>
      <w:adjustRightInd w:val="0"/>
      <w:spacing w:after="160" w:line="240" w:lineRule="exact"/>
      <w:jc w:val="right"/>
    </w:pPr>
    <w:rPr>
      <w:sz w:val="20"/>
      <w:szCs w:val="20"/>
      <w:lang w:val="en-GB" w:eastAsia="en-US"/>
    </w:rPr>
  </w:style>
  <w:style w:type="paragraph" w:customStyle="1" w:styleId="1d">
    <w:name w:val="заголовок 1"/>
    <w:basedOn w:val="a"/>
    <w:next w:val="a"/>
    <w:uiPriority w:val="99"/>
    <w:rsid w:val="00A44D96"/>
    <w:pPr>
      <w:keepNext/>
      <w:widowControl w:val="0"/>
      <w:suppressAutoHyphens w:val="0"/>
      <w:autoSpaceDN w:val="0"/>
      <w:jc w:val="center"/>
    </w:pPr>
    <w:rPr>
      <w:sz w:val="30"/>
      <w:szCs w:val="30"/>
      <w:lang w:eastAsia="ru-RU"/>
    </w:rPr>
  </w:style>
  <w:style w:type="paragraph" w:customStyle="1" w:styleId="24">
    <w:name w:val="çàãîëîâîê 2"/>
    <w:basedOn w:val="a"/>
    <w:next w:val="a"/>
    <w:uiPriority w:val="99"/>
    <w:rsid w:val="00A44D96"/>
    <w:pPr>
      <w:keepNext/>
      <w:widowControl w:val="0"/>
      <w:tabs>
        <w:tab w:val="num" w:pos="360"/>
      </w:tabs>
      <w:jc w:val="center"/>
    </w:pPr>
    <w:rPr>
      <w:b/>
      <w:bCs/>
      <w:lang w:eastAsia="ru-RU"/>
    </w:rPr>
  </w:style>
  <w:style w:type="paragraph" w:customStyle="1" w:styleId="25">
    <w:name w:val="Îñíîâíîé òåêñò 2"/>
    <w:basedOn w:val="a"/>
    <w:rsid w:val="00A44D96"/>
    <w:pPr>
      <w:ind w:firstLine="567"/>
    </w:pPr>
    <w:rPr>
      <w:kern w:val="1"/>
    </w:rPr>
  </w:style>
  <w:style w:type="table" w:customStyle="1" w:styleId="1e">
    <w:name w:val="Сетка таблицы1"/>
    <w:basedOn w:val="a1"/>
    <w:next w:val="ad"/>
    <w:rsid w:val="00A44D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Normal (Web)"/>
    <w:basedOn w:val="a"/>
    <w:rsid w:val="00A44D96"/>
    <w:pPr>
      <w:suppressAutoHyphens w:val="0"/>
      <w:autoSpaceDE/>
      <w:spacing w:before="100" w:beforeAutospacing="1" w:after="100" w:afterAutospacing="1"/>
    </w:pPr>
    <w:rPr>
      <w:lang w:eastAsia="ru-RU"/>
    </w:rPr>
  </w:style>
  <w:style w:type="character" w:customStyle="1" w:styleId="apple-converted-space">
    <w:name w:val="apple-converted-space"/>
    <w:basedOn w:val="a0"/>
    <w:rsid w:val="00A44D96"/>
  </w:style>
  <w:style w:type="paragraph" w:customStyle="1" w:styleId="consplusnormal1">
    <w:name w:val="consplusnormal"/>
    <w:basedOn w:val="a"/>
    <w:rsid w:val="00A44D96"/>
    <w:pPr>
      <w:suppressAutoHyphens w:val="0"/>
      <w:autoSpaceDE/>
      <w:spacing w:before="100" w:beforeAutospacing="1" w:after="100" w:afterAutospacing="1"/>
    </w:pPr>
    <w:rPr>
      <w:lang w:eastAsia="ru-RU"/>
    </w:rPr>
  </w:style>
  <w:style w:type="paragraph" w:customStyle="1" w:styleId="1f">
    <w:name w:val="Обычный1"/>
    <w:basedOn w:val="a"/>
    <w:rsid w:val="00A44D96"/>
    <w:pPr>
      <w:suppressAutoHyphens w:val="0"/>
      <w:autoSpaceDE/>
      <w:spacing w:before="100" w:beforeAutospacing="1" w:after="100" w:afterAutospacing="1"/>
    </w:pPr>
    <w:rPr>
      <w:lang w:eastAsia="ru-RU"/>
    </w:rPr>
  </w:style>
  <w:style w:type="numbering" w:customStyle="1" w:styleId="WW8Num1">
    <w:name w:val="WW8Num1"/>
    <w:basedOn w:val="a2"/>
    <w:rsid w:val="00F052FC"/>
    <w:pPr>
      <w:numPr>
        <w:numId w:val="2"/>
      </w:numPr>
    </w:pPr>
  </w:style>
  <w:style w:type="numbering" w:customStyle="1" w:styleId="WW8Num10">
    <w:name w:val="WW8Num10"/>
    <w:basedOn w:val="a2"/>
    <w:rsid w:val="00F052FC"/>
    <w:pPr>
      <w:numPr>
        <w:numId w:val="3"/>
      </w:numPr>
    </w:pPr>
  </w:style>
  <w:style w:type="numbering" w:customStyle="1" w:styleId="WW8Num7">
    <w:name w:val="WW8Num7"/>
    <w:basedOn w:val="a2"/>
    <w:rsid w:val="00F052FC"/>
    <w:pPr>
      <w:numPr>
        <w:numId w:val="4"/>
      </w:numPr>
    </w:pPr>
  </w:style>
  <w:style w:type="numbering" w:customStyle="1" w:styleId="WW8Num4">
    <w:name w:val="WW8Num4"/>
    <w:basedOn w:val="a2"/>
    <w:rsid w:val="00F052FC"/>
    <w:pPr>
      <w:numPr>
        <w:numId w:val="5"/>
      </w:numPr>
    </w:pPr>
  </w:style>
  <w:style w:type="numbering" w:customStyle="1" w:styleId="WW8Num6">
    <w:name w:val="WW8Num6"/>
    <w:basedOn w:val="a2"/>
    <w:rsid w:val="00F052FC"/>
    <w:pPr>
      <w:numPr>
        <w:numId w:val="6"/>
      </w:numPr>
    </w:pPr>
  </w:style>
  <w:style w:type="numbering" w:customStyle="1" w:styleId="WW8Num9">
    <w:name w:val="WW8Num9"/>
    <w:basedOn w:val="a2"/>
    <w:rsid w:val="00F052FC"/>
    <w:pPr>
      <w:numPr>
        <w:numId w:val="7"/>
      </w:numPr>
    </w:pPr>
  </w:style>
  <w:style w:type="numbering" w:customStyle="1" w:styleId="WW8Num14">
    <w:name w:val="WW8Num14"/>
    <w:basedOn w:val="a2"/>
    <w:rsid w:val="00F052FC"/>
    <w:pPr>
      <w:numPr>
        <w:numId w:val="8"/>
      </w:numPr>
    </w:pPr>
  </w:style>
  <w:style w:type="numbering" w:customStyle="1" w:styleId="WW8Num8">
    <w:name w:val="WW8Num8"/>
    <w:basedOn w:val="a2"/>
    <w:rsid w:val="00F052FC"/>
    <w:pPr>
      <w:numPr>
        <w:numId w:val="9"/>
      </w:numPr>
    </w:pPr>
  </w:style>
  <w:style w:type="numbering" w:customStyle="1" w:styleId="WW8Num5">
    <w:name w:val="WW8Num5"/>
    <w:basedOn w:val="a2"/>
    <w:rsid w:val="00F052FC"/>
    <w:pPr>
      <w:numPr>
        <w:numId w:val="10"/>
      </w:numPr>
    </w:pPr>
  </w:style>
  <w:style w:type="numbering" w:customStyle="1" w:styleId="WW8Num11">
    <w:name w:val="WW8Num11"/>
    <w:basedOn w:val="a2"/>
    <w:rsid w:val="00F052FC"/>
    <w:pPr>
      <w:numPr>
        <w:numId w:val="11"/>
      </w:numPr>
    </w:pPr>
  </w:style>
  <w:style w:type="numbering" w:customStyle="1" w:styleId="WW8Num12">
    <w:name w:val="WW8Num12"/>
    <w:basedOn w:val="a2"/>
    <w:rsid w:val="00F052FC"/>
    <w:pPr>
      <w:numPr>
        <w:numId w:val="12"/>
      </w:numPr>
    </w:pPr>
  </w:style>
  <w:style w:type="numbering" w:customStyle="1" w:styleId="61">
    <w:name w:val="Нет списка6"/>
    <w:next w:val="a2"/>
    <w:uiPriority w:val="99"/>
    <w:semiHidden/>
    <w:rsid w:val="00F052FC"/>
  </w:style>
  <w:style w:type="character" w:customStyle="1" w:styleId="Absatz-Standardschriftart">
    <w:name w:val="Absatz-Standardschriftart"/>
    <w:rsid w:val="00F052FC"/>
  </w:style>
  <w:style w:type="character" w:customStyle="1" w:styleId="WW-Absatz-Standardschriftart">
    <w:name w:val="WW-Absatz-Standardschriftart"/>
    <w:rsid w:val="00F052FC"/>
  </w:style>
  <w:style w:type="character" w:customStyle="1" w:styleId="WW-Absatz-Standardschriftart1">
    <w:name w:val="WW-Absatz-Standardschriftart1"/>
    <w:rsid w:val="00F052FC"/>
  </w:style>
  <w:style w:type="character" w:customStyle="1" w:styleId="WW-Absatz-Standardschriftart11">
    <w:name w:val="WW-Absatz-Standardschriftart11"/>
    <w:rsid w:val="00F052FC"/>
  </w:style>
  <w:style w:type="character" w:customStyle="1" w:styleId="WW-Absatz-Standardschriftart111">
    <w:name w:val="WW-Absatz-Standardschriftart111"/>
    <w:rsid w:val="00F052FC"/>
  </w:style>
  <w:style w:type="character" w:customStyle="1" w:styleId="WW-Absatz-Standardschriftart1111">
    <w:name w:val="WW-Absatz-Standardschriftart1111"/>
    <w:rsid w:val="00F052FC"/>
  </w:style>
  <w:style w:type="character" w:customStyle="1" w:styleId="32">
    <w:name w:val="Основной шрифт абзаца3"/>
    <w:rsid w:val="00F052FC"/>
  </w:style>
  <w:style w:type="character" w:customStyle="1" w:styleId="WW-Absatz-Standardschriftart11111">
    <w:name w:val="WW-Absatz-Standardschriftart11111"/>
    <w:rsid w:val="00F052FC"/>
  </w:style>
  <w:style w:type="character" w:customStyle="1" w:styleId="WW-Absatz-Standardschriftart111111">
    <w:name w:val="WW-Absatz-Standardschriftart111111"/>
    <w:rsid w:val="00F052FC"/>
  </w:style>
  <w:style w:type="character" w:customStyle="1" w:styleId="WW-Absatz-Standardschriftart1111111">
    <w:name w:val="WW-Absatz-Standardschriftart1111111"/>
    <w:rsid w:val="00F052FC"/>
  </w:style>
  <w:style w:type="character" w:customStyle="1" w:styleId="WW-Absatz-Standardschriftart11111111">
    <w:name w:val="WW-Absatz-Standardschriftart11111111"/>
    <w:rsid w:val="00F052FC"/>
  </w:style>
  <w:style w:type="character" w:customStyle="1" w:styleId="WW-Absatz-Standardschriftart111111111">
    <w:name w:val="WW-Absatz-Standardschriftart111111111"/>
    <w:rsid w:val="00F052FC"/>
  </w:style>
  <w:style w:type="character" w:customStyle="1" w:styleId="WW-Absatz-Standardschriftart1111111111">
    <w:name w:val="WW-Absatz-Standardschriftart1111111111"/>
    <w:rsid w:val="00F052FC"/>
  </w:style>
  <w:style w:type="character" w:customStyle="1" w:styleId="26">
    <w:name w:val="Основной шрифт абзаца2"/>
    <w:rsid w:val="00F052FC"/>
  </w:style>
  <w:style w:type="character" w:customStyle="1" w:styleId="1f0">
    <w:name w:val="Основной шрифт абзаца1"/>
    <w:rsid w:val="00F052FC"/>
  </w:style>
  <w:style w:type="character" w:styleId="afff0">
    <w:name w:val="page number"/>
    <w:basedOn w:val="1f0"/>
    <w:rsid w:val="00F052FC"/>
  </w:style>
  <w:style w:type="character" w:customStyle="1" w:styleId="afff1">
    <w:name w:val="Символ нумерации"/>
    <w:rsid w:val="00F052FC"/>
  </w:style>
  <w:style w:type="paragraph" w:customStyle="1" w:styleId="afff2">
    <w:name w:val="Заголовок"/>
    <w:basedOn w:val="a"/>
    <w:next w:val="af3"/>
    <w:rsid w:val="00F052FC"/>
    <w:pPr>
      <w:keepNext/>
      <w:autoSpaceDE/>
      <w:spacing w:before="240" w:after="120"/>
    </w:pPr>
    <w:rPr>
      <w:rFonts w:ascii="Arial" w:eastAsia="Lucida Sans Unicode" w:hAnsi="Arial" w:cs="Tahoma"/>
      <w:sz w:val="28"/>
      <w:szCs w:val="28"/>
    </w:rPr>
  </w:style>
  <w:style w:type="paragraph" w:styleId="afff3">
    <w:name w:val="List"/>
    <w:basedOn w:val="af3"/>
    <w:rsid w:val="00F052FC"/>
    <w:pPr>
      <w:suppressAutoHyphens/>
      <w:jc w:val="both"/>
    </w:pPr>
    <w:rPr>
      <w:rFonts w:cs="Tahoma"/>
      <w:szCs w:val="20"/>
      <w:lang w:eastAsia="ar-SA"/>
    </w:rPr>
  </w:style>
  <w:style w:type="paragraph" w:customStyle="1" w:styleId="33">
    <w:name w:val="Название3"/>
    <w:basedOn w:val="a"/>
    <w:rsid w:val="00F052FC"/>
    <w:pPr>
      <w:suppressLineNumbers/>
      <w:autoSpaceDE/>
      <w:spacing w:before="120" w:after="120"/>
    </w:pPr>
    <w:rPr>
      <w:rFonts w:cs="Tahoma"/>
      <w:i/>
      <w:iCs/>
    </w:rPr>
  </w:style>
  <w:style w:type="paragraph" w:customStyle="1" w:styleId="34">
    <w:name w:val="Указатель3"/>
    <w:basedOn w:val="a"/>
    <w:rsid w:val="00F052FC"/>
    <w:pPr>
      <w:suppressLineNumbers/>
      <w:autoSpaceDE/>
    </w:pPr>
    <w:rPr>
      <w:rFonts w:cs="Tahoma"/>
      <w:sz w:val="20"/>
      <w:szCs w:val="20"/>
    </w:rPr>
  </w:style>
  <w:style w:type="paragraph" w:customStyle="1" w:styleId="27">
    <w:name w:val="Название2"/>
    <w:basedOn w:val="a"/>
    <w:rsid w:val="00F052FC"/>
    <w:pPr>
      <w:suppressLineNumbers/>
      <w:autoSpaceDE/>
      <w:spacing w:before="120" w:after="120"/>
    </w:pPr>
    <w:rPr>
      <w:rFonts w:cs="Tahoma"/>
      <w:i/>
      <w:iCs/>
    </w:rPr>
  </w:style>
  <w:style w:type="paragraph" w:customStyle="1" w:styleId="28">
    <w:name w:val="Указатель2"/>
    <w:basedOn w:val="a"/>
    <w:rsid w:val="00F052FC"/>
    <w:pPr>
      <w:suppressLineNumbers/>
      <w:autoSpaceDE/>
    </w:pPr>
    <w:rPr>
      <w:rFonts w:cs="Tahoma"/>
      <w:sz w:val="20"/>
      <w:szCs w:val="20"/>
    </w:rPr>
  </w:style>
  <w:style w:type="paragraph" w:customStyle="1" w:styleId="1f1">
    <w:name w:val="Указатель1"/>
    <w:basedOn w:val="a"/>
    <w:rsid w:val="00F052FC"/>
    <w:pPr>
      <w:suppressLineNumbers/>
      <w:autoSpaceDE/>
    </w:pPr>
    <w:rPr>
      <w:rFonts w:cs="Tahoma"/>
      <w:sz w:val="20"/>
      <w:szCs w:val="20"/>
    </w:rPr>
  </w:style>
  <w:style w:type="paragraph" w:customStyle="1" w:styleId="211">
    <w:name w:val="Основной текст 21"/>
    <w:basedOn w:val="a"/>
    <w:rsid w:val="00F052FC"/>
    <w:pPr>
      <w:autoSpaceDE/>
      <w:spacing w:after="120" w:line="480" w:lineRule="auto"/>
    </w:pPr>
  </w:style>
  <w:style w:type="paragraph" w:customStyle="1" w:styleId="afff4">
    <w:name w:val="Содержимое таблицы"/>
    <w:basedOn w:val="a"/>
    <w:rsid w:val="00F052FC"/>
    <w:pPr>
      <w:suppressLineNumbers/>
      <w:autoSpaceDE/>
    </w:pPr>
    <w:rPr>
      <w:sz w:val="20"/>
      <w:szCs w:val="20"/>
    </w:rPr>
  </w:style>
  <w:style w:type="paragraph" w:customStyle="1" w:styleId="afff5">
    <w:name w:val="Заголовок таблицы"/>
    <w:basedOn w:val="afff4"/>
    <w:rsid w:val="00F052FC"/>
    <w:pPr>
      <w:jc w:val="center"/>
    </w:pPr>
    <w:rPr>
      <w:b/>
      <w:bCs/>
    </w:rPr>
  </w:style>
  <w:style w:type="paragraph" w:customStyle="1" w:styleId="afff6">
    <w:name w:val="Содержимое врезки"/>
    <w:basedOn w:val="af3"/>
    <w:rsid w:val="00F052FC"/>
    <w:pPr>
      <w:suppressAutoHyphens/>
      <w:jc w:val="both"/>
    </w:pPr>
    <w:rPr>
      <w:szCs w:val="20"/>
      <w:lang w:eastAsia="ar-SA"/>
    </w:rPr>
  </w:style>
  <w:style w:type="table" w:customStyle="1" w:styleId="29">
    <w:name w:val="Сетка таблицы2"/>
    <w:basedOn w:val="a1"/>
    <w:next w:val="ad"/>
    <w:rsid w:val="00F052F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Основной текст (3)_"/>
    <w:link w:val="36"/>
    <w:rsid w:val="00F052FC"/>
    <w:rPr>
      <w:b/>
      <w:bCs/>
      <w:sz w:val="26"/>
      <w:szCs w:val="26"/>
      <w:shd w:val="clear" w:color="auto" w:fill="FFFFFF"/>
    </w:rPr>
  </w:style>
  <w:style w:type="paragraph" w:customStyle="1" w:styleId="36">
    <w:name w:val="Основной текст (3)"/>
    <w:basedOn w:val="a"/>
    <w:link w:val="35"/>
    <w:rsid w:val="00F052FC"/>
    <w:pPr>
      <w:widowControl w:val="0"/>
      <w:shd w:val="clear" w:color="auto" w:fill="FFFFFF"/>
      <w:suppressAutoHyphens w:val="0"/>
      <w:autoSpaceDE/>
      <w:spacing w:line="318" w:lineRule="exact"/>
    </w:pPr>
    <w:rPr>
      <w:rFonts w:asciiTheme="minorHAnsi" w:eastAsiaTheme="minorHAnsi" w:hAnsiTheme="minorHAnsi" w:cstheme="minorBidi"/>
      <w:b/>
      <w:bCs/>
      <w:sz w:val="26"/>
      <w:szCs w:val="26"/>
      <w:lang w:eastAsia="en-US"/>
    </w:rPr>
  </w:style>
  <w:style w:type="character" w:customStyle="1" w:styleId="2a">
    <w:name w:val="Основной текст (2)_"/>
    <w:link w:val="2b"/>
    <w:rsid w:val="00F052FC"/>
    <w:rPr>
      <w:sz w:val="26"/>
      <w:szCs w:val="26"/>
      <w:shd w:val="clear" w:color="auto" w:fill="FFFFFF"/>
    </w:rPr>
  </w:style>
  <w:style w:type="paragraph" w:customStyle="1" w:styleId="2b">
    <w:name w:val="Основной текст (2)"/>
    <w:basedOn w:val="a"/>
    <w:link w:val="2a"/>
    <w:rsid w:val="00F052FC"/>
    <w:pPr>
      <w:widowControl w:val="0"/>
      <w:shd w:val="clear" w:color="auto" w:fill="FFFFFF"/>
      <w:suppressAutoHyphens w:val="0"/>
      <w:autoSpaceDE/>
      <w:spacing w:before="600" w:after="240" w:line="318" w:lineRule="exact"/>
      <w:ind w:firstLine="740"/>
      <w:jc w:val="both"/>
    </w:pPr>
    <w:rPr>
      <w:rFonts w:asciiTheme="minorHAnsi" w:eastAsiaTheme="minorHAnsi" w:hAnsiTheme="minorHAnsi" w:cstheme="minorBidi"/>
      <w:sz w:val="26"/>
      <w:szCs w:val="26"/>
      <w:lang w:eastAsia="en-US"/>
    </w:rPr>
  </w:style>
  <w:style w:type="character" w:customStyle="1" w:styleId="2c">
    <w:name w:val="Основной текст (2) + Полужирный"/>
    <w:rsid w:val="00F052F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fff7">
    <w:name w:val="Знак Знак Знак Знак"/>
    <w:basedOn w:val="a"/>
    <w:rsid w:val="00F052FC"/>
    <w:pPr>
      <w:widowControl w:val="0"/>
      <w:suppressAutoHyphens w:val="0"/>
      <w:autoSpaceDE/>
      <w:adjustRightInd w:val="0"/>
      <w:spacing w:after="160" w:line="240" w:lineRule="exact"/>
      <w:jc w:val="right"/>
    </w:pPr>
    <w:rPr>
      <w:rFonts w:ascii="Baltica" w:hAnsi="Baltica" w:cs="Baltica"/>
      <w:sz w:val="20"/>
      <w:szCs w:val="20"/>
      <w:lang w:val="en-GB" w:eastAsia="en-US"/>
    </w:rPr>
  </w:style>
  <w:style w:type="paragraph" w:customStyle="1" w:styleId="afff8">
    <w:name w:val="Знак"/>
    <w:basedOn w:val="a"/>
    <w:rsid w:val="00F052FC"/>
    <w:pPr>
      <w:widowControl w:val="0"/>
      <w:suppressAutoHyphens w:val="0"/>
      <w:autoSpaceDE/>
      <w:adjustRightInd w:val="0"/>
      <w:spacing w:after="160" w:line="240" w:lineRule="exact"/>
      <w:jc w:val="right"/>
    </w:pPr>
    <w:rPr>
      <w:sz w:val="20"/>
      <w:szCs w:val="20"/>
      <w:lang w:val="en-GB" w:eastAsia="en-US"/>
    </w:rPr>
  </w:style>
  <w:style w:type="character" w:customStyle="1" w:styleId="130">
    <w:name w:val="Основной текст + 13"/>
    <w:aliases w:val="5 pt,Не полужирный"/>
    <w:rsid w:val="00F052FC"/>
    <w:rPr>
      <w:rFonts w:ascii="Times New Roman" w:hAnsi="Times New Roman" w:cs="Times New Roman"/>
      <w:sz w:val="27"/>
      <w:szCs w:val="27"/>
      <w:u w:val="none"/>
      <w:lang w:bidi="ar-SA"/>
    </w:rPr>
  </w:style>
  <w:style w:type="character" w:customStyle="1" w:styleId="113">
    <w:name w:val="Основной текст + 11"/>
    <w:aliases w:val="5 pt1,Не полужирный1,5 pt3,Основной текст + 111,Интервал 1 pt"/>
    <w:rsid w:val="00F052FC"/>
    <w:rPr>
      <w:rFonts w:ascii="Times New Roman" w:hAnsi="Times New Roman" w:cs="Times New Roman"/>
      <w:sz w:val="23"/>
      <w:szCs w:val="23"/>
      <w:u w:val="none"/>
      <w:lang w:bidi="ar-SA"/>
    </w:rPr>
  </w:style>
  <w:style w:type="character" w:customStyle="1" w:styleId="14pt">
    <w:name w:val="Основной текст + 14 pt"/>
    <w:aliases w:val="Полужирный"/>
    <w:rsid w:val="00F052FC"/>
    <w:rPr>
      <w:rFonts w:ascii="Times New Roman" w:hAnsi="Times New Roman" w:cs="Times New Roman"/>
      <w:b/>
      <w:bCs/>
      <w:sz w:val="28"/>
      <w:szCs w:val="28"/>
      <w:u w:val="none"/>
      <w:lang w:bidi="ar-SA"/>
    </w:rPr>
  </w:style>
  <w:style w:type="paragraph" w:customStyle="1" w:styleId="2d">
    <w:name w:val="Абзац списка2"/>
    <w:basedOn w:val="a"/>
    <w:rsid w:val="00170E38"/>
    <w:pPr>
      <w:autoSpaceDE/>
      <w:spacing w:line="100" w:lineRule="atLeast"/>
      <w:ind w:left="720"/>
    </w:pPr>
    <w:rPr>
      <w:kern w:val="1"/>
    </w:rPr>
  </w:style>
  <w:style w:type="numbering" w:customStyle="1" w:styleId="71">
    <w:name w:val="Нет списка7"/>
    <w:next w:val="a2"/>
    <w:uiPriority w:val="99"/>
    <w:semiHidden/>
    <w:unhideWhenUsed/>
    <w:rsid w:val="00645989"/>
  </w:style>
  <w:style w:type="character" w:customStyle="1" w:styleId="ConsPlusNormal0">
    <w:name w:val="ConsPlusNormal Знак"/>
    <w:link w:val="ConsPlusNormal"/>
    <w:locked/>
    <w:rsid w:val="00645989"/>
    <w:rPr>
      <w:rFonts w:ascii="Arial" w:eastAsia="Times New Roman" w:hAnsi="Arial" w:cs="Arial"/>
      <w:sz w:val="20"/>
      <w:szCs w:val="20"/>
      <w:lang w:eastAsia="ru-RU"/>
    </w:rPr>
  </w:style>
  <w:style w:type="paragraph" w:customStyle="1" w:styleId="Default">
    <w:name w:val="Default"/>
    <w:rsid w:val="0064598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760">
      <w:bodyDiv w:val="1"/>
      <w:marLeft w:val="0"/>
      <w:marRight w:val="0"/>
      <w:marTop w:val="0"/>
      <w:marBottom w:val="0"/>
      <w:divBdr>
        <w:top w:val="none" w:sz="0" w:space="0" w:color="auto"/>
        <w:left w:val="none" w:sz="0" w:space="0" w:color="auto"/>
        <w:bottom w:val="none" w:sz="0" w:space="0" w:color="auto"/>
        <w:right w:val="none" w:sz="0" w:space="0" w:color="auto"/>
      </w:divBdr>
    </w:div>
    <w:div w:id="86274295">
      <w:bodyDiv w:val="1"/>
      <w:marLeft w:val="0"/>
      <w:marRight w:val="0"/>
      <w:marTop w:val="0"/>
      <w:marBottom w:val="0"/>
      <w:divBdr>
        <w:top w:val="none" w:sz="0" w:space="0" w:color="auto"/>
        <w:left w:val="none" w:sz="0" w:space="0" w:color="auto"/>
        <w:bottom w:val="none" w:sz="0" w:space="0" w:color="auto"/>
        <w:right w:val="none" w:sz="0" w:space="0" w:color="auto"/>
      </w:divBdr>
    </w:div>
    <w:div w:id="102454962">
      <w:bodyDiv w:val="1"/>
      <w:marLeft w:val="0"/>
      <w:marRight w:val="0"/>
      <w:marTop w:val="0"/>
      <w:marBottom w:val="0"/>
      <w:divBdr>
        <w:top w:val="none" w:sz="0" w:space="0" w:color="auto"/>
        <w:left w:val="none" w:sz="0" w:space="0" w:color="auto"/>
        <w:bottom w:val="none" w:sz="0" w:space="0" w:color="auto"/>
        <w:right w:val="none" w:sz="0" w:space="0" w:color="auto"/>
      </w:divBdr>
    </w:div>
    <w:div w:id="112286104">
      <w:bodyDiv w:val="1"/>
      <w:marLeft w:val="0"/>
      <w:marRight w:val="0"/>
      <w:marTop w:val="0"/>
      <w:marBottom w:val="0"/>
      <w:divBdr>
        <w:top w:val="none" w:sz="0" w:space="0" w:color="auto"/>
        <w:left w:val="none" w:sz="0" w:space="0" w:color="auto"/>
        <w:bottom w:val="none" w:sz="0" w:space="0" w:color="auto"/>
        <w:right w:val="none" w:sz="0" w:space="0" w:color="auto"/>
      </w:divBdr>
    </w:div>
    <w:div w:id="138890327">
      <w:bodyDiv w:val="1"/>
      <w:marLeft w:val="0"/>
      <w:marRight w:val="0"/>
      <w:marTop w:val="0"/>
      <w:marBottom w:val="0"/>
      <w:divBdr>
        <w:top w:val="none" w:sz="0" w:space="0" w:color="auto"/>
        <w:left w:val="none" w:sz="0" w:space="0" w:color="auto"/>
        <w:bottom w:val="none" w:sz="0" w:space="0" w:color="auto"/>
        <w:right w:val="none" w:sz="0" w:space="0" w:color="auto"/>
      </w:divBdr>
    </w:div>
    <w:div w:id="141243116">
      <w:bodyDiv w:val="1"/>
      <w:marLeft w:val="0"/>
      <w:marRight w:val="0"/>
      <w:marTop w:val="0"/>
      <w:marBottom w:val="0"/>
      <w:divBdr>
        <w:top w:val="none" w:sz="0" w:space="0" w:color="auto"/>
        <w:left w:val="none" w:sz="0" w:space="0" w:color="auto"/>
        <w:bottom w:val="none" w:sz="0" w:space="0" w:color="auto"/>
        <w:right w:val="none" w:sz="0" w:space="0" w:color="auto"/>
      </w:divBdr>
    </w:div>
    <w:div w:id="151216622">
      <w:bodyDiv w:val="1"/>
      <w:marLeft w:val="0"/>
      <w:marRight w:val="0"/>
      <w:marTop w:val="0"/>
      <w:marBottom w:val="0"/>
      <w:divBdr>
        <w:top w:val="none" w:sz="0" w:space="0" w:color="auto"/>
        <w:left w:val="none" w:sz="0" w:space="0" w:color="auto"/>
        <w:bottom w:val="none" w:sz="0" w:space="0" w:color="auto"/>
        <w:right w:val="none" w:sz="0" w:space="0" w:color="auto"/>
      </w:divBdr>
    </w:div>
    <w:div w:id="167258200">
      <w:bodyDiv w:val="1"/>
      <w:marLeft w:val="0"/>
      <w:marRight w:val="0"/>
      <w:marTop w:val="0"/>
      <w:marBottom w:val="0"/>
      <w:divBdr>
        <w:top w:val="none" w:sz="0" w:space="0" w:color="auto"/>
        <w:left w:val="none" w:sz="0" w:space="0" w:color="auto"/>
        <w:bottom w:val="none" w:sz="0" w:space="0" w:color="auto"/>
        <w:right w:val="none" w:sz="0" w:space="0" w:color="auto"/>
      </w:divBdr>
    </w:div>
    <w:div w:id="217205172">
      <w:bodyDiv w:val="1"/>
      <w:marLeft w:val="0"/>
      <w:marRight w:val="0"/>
      <w:marTop w:val="0"/>
      <w:marBottom w:val="0"/>
      <w:divBdr>
        <w:top w:val="none" w:sz="0" w:space="0" w:color="auto"/>
        <w:left w:val="none" w:sz="0" w:space="0" w:color="auto"/>
        <w:bottom w:val="none" w:sz="0" w:space="0" w:color="auto"/>
        <w:right w:val="none" w:sz="0" w:space="0" w:color="auto"/>
      </w:divBdr>
    </w:div>
    <w:div w:id="237908660">
      <w:bodyDiv w:val="1"/>
      <w:marLeft w:val="0"/>
      <w:marRight w:val="0"/>
      <w:marTop w:val="0"/>
      <w:marBottom w:val="0"/>
      <w:divBdr>
        <w:top w:val="none" w:sz="0" w:space="0" w:color="auto"/>
        <w:left w:val="none" w:sz="0" w:space="0" w:color="auto"/>
        <w:bottom w:val="none" w:sz="0" w:space="0" w:color="auto"/>
        <w:right w:val="none" w:sz="0" w:space="0" w:color="auto"/>
      </w:divBdr>
    </w:div>
    <w:div w:id="246961756">
      <w:bodyDiv w:val="1"/>
      <w:marLeft w:val="0"/>
      <w:marRight w:val="0"/>
      <w:marTop w:val="0"/>
      <w:marBottom w:val="0"/>
      <w:divBdr>
        <w:top w:val="none" w:sz="0" w:space="0" w:color="auto"/>
        <w:left w:val="none" w:sz="0" w:space="0" w:color="auto"/>
        <w:bottom w:val="none" w:sz="0" w:space="0" w:color="auto"/>
        <w:right w:val="none" w:sz="0" w:space="0" w:color="auto"/>
      </w:divBdr>
    </w:div>
    <w:div w:id="271134760">
      <w:bodyDiv w:val="1"/>
      <w:marLeft w:val="0"/>
      <w:marRight w:val="0"/>
      <w:marTop w:val="0"/>
      <w:marBottom w:val="0"/>
      <w:divBdr>
        <w:top w:val="none" w:sz="0" w:space="0" w:color="auto"/>
        <w:left w:val="none" w:sz="0" w:space="0" w:color="auto"/>
        <w:bottom w:val="none" w:sz="0" w:space="0" w:color="auto"/>
        <w:right w:val="none" w:sz="0" w:space="0" w:color="auto"/>
      </w:divBdr>
    </w:div>
    <w:div w:id="310408228">
      <w:bodyDiv w:val="1"/>
      <w:marLeft w:val="0"/>
      <w:marRight w:val="0"/>
      <w:marTop w:val="0"/>
      <w:marBottom w:val="0"/>
      <w:divBdr>
        <w:top w:val="none" w:sz="0" w:space="0" w:color="auto"/>
        <w:left w:val="none" w:sz="0" w:space="0" w:color="auto"/>
        <w:bottom w:val="none" w:sz="0" w:space="0" w:color="auto"/>
        <w:right w:val="none" w:sz="0" w:space="0" w:color="auto"/>
      </w:divBdr>
    </w:div>
    <w:div w:id="312805789">
      <w:bodyDiv w:val="1"/>
      <w:marLeft w:val="0"/>
      <w:marRight w:val="0"/>
      <w:marTop w:val="0"/>
      <w:marBottom w:val="0"/>
      <w:divBdr>
        <w:top w:val="none" w:sz="0" w:space="0" w:color="auto"/>
        <w:left w:val="none" w:sz="0" w:space="0" w:color="auto"/>
        <w:bottom w:val="none" w:sz="0" w:space="0" w:color="auto"/>
        <w:right w:val="none" w:sz="0" w:space="0" w:color="auto"/>
      </w:divBdr>
    </w:div>
    <w:div w:id="319626217">
      <w:bodyDiv w:val="1"/>
      <w:marLeft w:val="0"/>
      <w:marRight w:val="0"/>
      <w:marTop w:val="0"/>
      <w:marBottom w:val="0"/>
      <w:divBdr>
        <w:top w:val="none" w:sz="0" w:space="0" w:color="auto"/>
        <w:left w:val="none" w:sz="0" w:space="0" w:color="auto"/>
        <w:bottom w:val="none" w:sz="0" w:space="0" w:color="auto"/>
        <w:right w:val="none" w:sz="0" w:space="0" w:color="auto"/>
      </w:divBdr>
    </w:div>
    <w:div w:id="320043476">
      <w:bodyDiv w:val="1"/>
      <w:marLeft w:val="0"/>
      <w:marRight w:val="0"/>
      <w:marTop w:val="0"/>
      <w:marBottom w:val="0"/>
      <w:divBdr>
        <w:top w:val="none" w:sz="0" w:space="0" w:color="auto"/>
        <w:left w:val="none" w:sz="0" w:space="0" w:color="auto"/>
        <w:bottom w:val="none" w:sz="0" w:space="0" w:color="auto"/>
        <w:right w:val="none" w:sz="0" w:space="0" w:color="auto"/>
      </w:divBdr>
    </w:div>
    <w:div w:id="325479941">
      <w:bodyDiv w:val="1"/>
      <w:marLeft w:val="0"/>
      <w:marRight w:val="0"/>
      <w:marTop w:val="0"/>
      <w:marBottom w:val="0"/>
      <w:divBdr>
        <w:top w:val="none" w:sz="0" w:space="0" w:color="auto"/>
        <w:left w:val="none" w:sz="0" w:space="0" w:color="auto"/>
        <w:bottom w:val="none" w:sz="0" w:space="0" w:color="auto"/>
        <w:right w:val="none" w:sz="0" w:space="0" w:color="auto"/>
      </w:divBdr>
    </w:div>
    <w:div w:id="336620784">
      <w:bodyDiv w:val="1"/>
      <w:marLeft w:val="0"/>
      <w:marRight w:val="0"/>
      <w:marTop w:val="0"/>
      <w:marBottom w:val="0"/>
      <w:divBdr>
        <w:top w:val="none" w:sz="0" w:space="0" w:color="auto"/>
        <w:left w:val="none" w:sz="0" w:space="0" w:color="auto"/>
        <w:bottom w:val="none" w:sz="0" w:space="0" w:color="auto"/>
        <w:right w:val="none" w:sz="0" w:space="0" w:color="auto"/>
      </w:divBdr>
    </w:div>
    <w:div w:id="352732309">
      <w:bodyDiv w:val="1"/>
      <w:marLeft w:val="0"/>
      <w:marRight w:val="0"/>
      <w:marTop w:val="0"/>
      <w:marBottom w:val="0"/>
      <w:divBdr>
        <w:top w:val="none" w:sz="0" w:space="0" w:color="auto"/>
        <w:left w:val="none" w:sz="0" w:space="0" w:color="auto"/>
        <w:bottom w:val="none" w:sz="0" w:space="0" w:color="auto"/>
        <w:right w:val="none" w:sz="0" w:space="0" w:color="auto"/>
      </w:divBdr>
    </w:div>
    <w:div w:id="362246814">
      <w:bodyDiv w:val="1"/>
      <w:marLeft w:val="0"/>
      <w:marRight w:val="0"/>
      <w:marTop w:val="0"/>
      <w:marBottom w:val="0"/>
      <w:divBdr>
        <w:top w:val="none" w:sz="0" w:space="0" w:color="auto"/>
        <w:left w:val="none" w:sz="0" w:space="0" w:color="auto"/>
        <w:bottom w:val="none" w:sz="0" w:space="0" w:color="auto"/>
        <w:right w:val="none" w:sz="0" w:space="0" w:color="auto"/>
      </w:divBdr>
    </w:div>
    <w:div w:id="374090009">
      <w:bodyDiv w:val="1"/>
      <w:marLeft w:val="0"/>
      <w:marRight w:val="0"/>
      <w:marTop w:val="0"/>
      <w:marBottom w:val="0"/>
      <w:divBdr>
        <w:top w:val="none" w:sz="0" w:space="0" w:color="auto"/>
        <w:left w:val="none" w:sz="0" w:space="0" w:color="auto"/>
        <w:bottom w:val="none" w:sz="0" w:space="0" w:color="auto"/>
        <w:right w:val="none" w:sz="0" w:space="0" w:color="auto"/>
      </w:divBdr>
    </w:div>
    <w:div w:id="374476668">
      <w:bodyDiv w:val="1"/>
      <w:marLeft w:val="0"/>
      <w:marRight w:val="0"/>
      <w:marTop w:val="0"/>
      <w:marBottom w:val="0"/>
      <w:divBdr>
        <w:top w:val="none" w:sz="0" w:space="0" w:color="auto"/>
        <w:left w:val="none" w:sz="0" w:space="0" w:color="auto"/>
        <w:bottom w:val="none" w:sz="0" w:space="0" w:color="auto"/>
        <w:right w:val="none" w:sz="0" w:space="0" w:color="auto"/>
      </w:divBdr>
    </w:div>
    <w:div w:id="377630925">
      <w:bodyDiv w:val="1"/>
      <w:marLeft w:val="0"/>
      <w:marRight w:val="0"/>
      <w:marTop w:val="0"/>
      <w:marBottom w:val="0"/>
      <w:divBdr>
        <w:top w:val="none" w:sz="0" w:space="0" w:color="auto"/>
        <w:left w:val="none" w:sz="0" w:space="0" w:color="auto"/>
        <w:bottom w:val="none" w:sz="0" w:space="0" w:color="auto"/>
        <w:right w:val="none" w:sz="0" w:space="0" w:color="auto"/>
      </w:divBdr>
    </w:div>
    <w:div w:id="413016607">
      <w:bodyDiv w:val="1"/>
      <w:marLeft w:val="0"/>
      <w:marRight w:val="0"/>
      <w:marTop w:val="0"/>
      <w:marBottom w:val="0"/>
      <w:divBdr>
        <w:top w:val="none" w:sz="0" w:space="0" w:color="auto"/>
        <w:left w:val="none" w:sz="0" w:space="0" w:color="auto"/>
        <w:bottom w:val="none" w:sz="0" w:space="0" w:color="auto"/>
        <w:right w:val="none" w:sz="0" w:space="0" w:color="auto"/>
      </w:divBdr>
    </w:div>
    <w:div w:id="430702791">
      <w:bodyDiv w:val="1"/>
      <w:marLeft w:val="0"/>
      <w:marRight w:val="0"/>
      <w:marTop w:val="0"/>
      <w:marBottom w:val="0"/>
      <w:divBdr>
        <w:top w:val="none" w:sz="0" w:space="0" w:color="auto"/>
        <w:left w:val="none" w:sz="0" w:space="0" w:color="auto"/>
        <w:bottom w:val="none" w:sz="0" w:space="0" w:color="auto"/>
        <w:right w:val="none" w:sz="0" w:space="0" w:color="auto"/>
      </w:divBdr>
    </w:div>
    <w:div w:id="436565211">
      <w:bodyDiv w:val="1"/>
      <w:marLeft w:val="0"/>
      <w:marRight w:val="0"/>
      <w:marTop w:val="0"/>
      <w:marBottom w:val="0"/>
      <w:divBdr>
        <w:top w:val="none" w:sz="0" w:space="0" w:color="auto"/>
        <w:left w:val="none" w:sz="0" w:space="0" w:color="auto"/>
        <w:bottom w:val="none" w:sz="0" w:space="0" w:color="auto"/>
        <w:right w:val="none" w:sz="0" w:space="0" w:color="auto"/>
      </w:divBdr>
    </w:div>
    <w:div w:id="437916501">
      <w:bodyDiv w:val="1"/>
      <w:marLeft w:val="0"/>
      <w:marRight w:val="0"/>
      <w:marTop w:val="0"/>
      <w:marBottom w:val="0"/>
      <w:divBdr>
        <w:top w:val="none" w:sz="0" w:space="0" w:color="auto"/>
        <w:left w:val="none" w:sz="0" w:space="0" w:color="auto"/>
        <w:bottom w:val="none" w:sz="0" w:space="0" w:color="auto"/>
        <w:right w:val="none" w:sz="0" w:space="0" w:color="auto"/>
      </w:divBdr>
    </w:div>
    <w:div w:id="467238761">
      <w:bodyDiv w:val="1"/>
      <w:marLeft w:val="0"/>
      <w:marRight w:val="0"/>
      <w:marTop w:val="0"/>
      <w:marBottom w:val="0"/>
      <w:divBdr>
        <w:top w:val="none" w:sz="0" w:space="0" w:color="auto"/>
        <w:left w:val="none" w:sz="0" w:space="0" w:color="auto"/>
        <w:bottom w:val="none" w:sz="0" w:space="0" w:color="auto"/>
        <w:right w:val="none" w:sz="0" w:space="0" w:color="auto"/>
      </w:divBdr>
    </w:div>
    <w:div w:id="506138208">
      <w:bodyDiv w:val="1"/>
      <w:marLeft w:val="0"/>
      <w:marRight w:val="0"/>
      <w:marTop w:val="0"/>
      <w:marBottom w:val="0"/>
      <w:divBdr>
        <w:top w:val="none" w:sz="0" w:space="0" w:color="auto"/>
        <w:left w:val="none" w:sz="0" w:space="0" w:color="auto"/>
        <w:bottom w:val="none" w:sz="0" w:space="0" w:color="auto"/>
        <w:right w:val="none" w:sz="0" w:space="0" w:color="auto"/>
      </w:divBdr>
    </w:div>
    <w:div w:id="632174477">
      <w:bodyDiv w:val="1"/>
      <w:marLeft w:val="0"/>
      <w:marRight w:val="0"/>
      <w:marTop w:val="0"/>
      <w:marBottom w:val="0"/>
      <w:divBdr>
        <w:top w:val="none" w:sz="0" w:space="0" w:color="auto"/>
        <w:left w:val="none" w:sz="0" w:space="0" w:color="auto"/>
        <w:bottom w:val="none" w:sz="0" w:space="0" w:color="auto"/>
        <w:right w:val="none" w:sz="0" w:space="0" w:color="auto"/>
      </w:divBdr>
    </w:div>
    <w:div w:id="640160051">
      <w:bodyDiv w:val="1"/>
      <w:marLeft w:val="0"/>
      <w:marRight w:val="0"/>
      <w:marTop w:val="0"/>
      <w:marBottom w:val="0"/>
      <w:divBdr>
        <w:top w:val="none" w:sz="0" w:space="0" w:color="auto"/>
        <w:left w:val="none" w:sz="0" w:space="0" w:color="auto"/>
        <w:bottom w:val="none" w:sz="0" w:space="0" w:color="auto"/>
        <w:right w:val="none" w:sz="0" w:space="0" w:color="auto"/>
      </w:divBdr>
    </w:div>
    <w:div w:id="652485129">
      <w:bodyDiv w:val="1"/>
      <w:marLeft w:val="0"/>
      <w:marRight w:val="0"/>
      <w:marTop w:val="0"/>
      <w:marBottom w:val="0"/>
      <w:divBdr>
        <w:top w:val="none" w:sz="0" w:space="0" w:color="auto"/>
        <w:left w:val="none" w:sz="0" w:space="0" w:color="auto"/>
        <w:bottom w:val="none" w:sz="0" w:space="0" w:color="auto"/>
        <w:right w:val="none" w:sz="0" w:space="0" w:color="auto"/>
      </w:divBdr>
    </w:div>
    <w:div w:id="696388250">
      <w:bodyDiv w:val="1"/>
      <w:marLeft w:val="0"/>
      <w:marRight w:val="0"/>
      <w:marTop w:val="0"/>
      <w:marBottom w:val="0"/>
      <w:divBdr>
        <w:top w:val="none" w:sz="0" w:space="0" w:color="auto"/>
        <w:left w:val="none" w:sz="0" w:space="0" w:color="auto"/>
        <w:bottom w:val="none" w:sz="0" w:space="0" w:color="auto"/>
        <w:right w:val="none" w:sz="0" w:space="0" w:color="auto"/>
      </w:divBdr>
    </w:div>
    <w:div w:id="747459698">
      <w:bodyDiv w:val="1"/>
      <w:marLeft w:val="0"/>
      <w:marRight w:val="0"/>
      <w:marTop w:val="0"/>
      <w:marBottom w:val="0"/>
      <w:divBdr>
        <w:top w:val="none" w:sz="0" w:space="0" w:color="auto"/>
        <w:left w:val="none" w:sz="0" w:space="0" w:color="auto"/>
        <w:bottom w:val="none" w:sz="0" w:space="0" w:color="auto"/>
        <w:right w:val="none" w:sz="0" w:space="0" w:color="auto"/>
      </w:divBdr>
    </w:div>
    <w:div w:id="773479010">
      <w:bodyDiv w:val="1"/>
      <w:marLeft w:val="0"/>
      <w:marRight w:val="0"/>
      <w:marTop w:val="0"/>
      <w:marBottom w:val="0"/>
      <w:divBdr>
        <w:top w:val="none" w:sz="0" w:space="0" w:color="auto"/>
        <w:left w:val="none" w:sz="0" w:space="0" w:color="auto"/>
        <w:bottom w:val="none" w:sz="0" w:space="0" w:color="auto"/>
        <w:right w:val="none" w:sz="0" w:space="0" w:color="auto"/>
      </w:divBdr>
    </w:div>
    <w:div w:id="827478966">
      <w:bodyDiv w:val="1"/>
      <w:marLeft w:val="0"/>
      <w:marRight w:val="0"/>
      <w:marTop w:val="0"/>
      <w:marBottom w:val="0"/>
      <w:divBdr>
        <w:top w:val="none" w:sz="0" w:space="0" w:color="auto"/>
        <w:left w:val="none" w:sz="0" w:space="0" w:color="auto"/>
        <w:bottom w:val="none" w:sz="0" w:space="0" w:color="auto"/>
        <w:right w:val="none" w:sz="0" w:space="0" w:color="auto"/>
      </w:divBdr>
    </w:div>
    <w:div w:id="830029475">
      <w:bodyDiv w:val="1"/>
      <w:marLeft w:val="0"/>
      <w:marRight w:val="0"/>
      <w:marTop w:val="0"/>
      <w:marBottom w:val="0"/>
      <w:divBdr>
        <w:top w:val="none" w:sz="0" w:space="0" w:color="auto"/>
        <w:left w:val="none" w:sz="0" w:space="0" w:color="auto"/>
        <w:bottom w:val="none" w:sz="0" w:space="0" w:color="auto"/>
        <w:right w:val="none" w:sz="0" w:space="0" w:color="auto"/>
      </w:divBdr>
    </w:div>
    <w:div w:id="843321819">
      <w:bodyDiv w:val="1"/>
      <w:marLeft w:val="0"/>
      <w:marRight w:val="0"/>
      <w:marTop w:val="0"/>
      <w:marBottom w:val="0"/>
      <w:divBdr>
        <w:top w:val="none" w:sz="0" w:space="0" w:color="auto"/>
        <w:left w:val="none" w:sz="0" w:space="0" w:color="auto"/>
        <w:bottom w:val="none" w:sz="0" w:space="0" w:color="auto"/>
        <w:right w:val="none" w:sz="0" w:space="0" w:color="auto"/>
      </w:divBdr>
    </w:div>
    <w:div w:id="847721812">
      <w:bodyDiv w:val="1"/>
      <w:marLeft w:val="0"/>
      <w:marRight w:val="0"/>
      <w:marTop w:val="0"/>
      <w:marBottom w:val="0"/>
      <w:divBdr>
        <w:top w:val="none" w:sz="0" w:space="0" w:color="auto"/>
        <w:left w:val="none" w:sz="0" w:space="0" w:color="auto"/>
        <w:bottom w:val="none" w:sz="0" w:space="0" w:color="auto"/>
        <w:right w:val="none" w:sz="0" w:space="0" w:color="auto"/>
      </w:divBdr>
    </w:div>
    <w:div w:id="869301266">
      <w:bodyDiv w:val="1"/>
      <w:marLeft w:val="0"/>
      <w:marRight w:val="0"/>
      <w:marTop w:val="0"/>
      <w:marBottom w:val="0"/>
      <w:divBdr>
        <w:top w:val="none" w:sz="0" w:space="0" w:color="auto"/>
        <w:left w:val="none" w:sz="0" w:space="0" w:color="auto"/>
        <w:bottom w:val="none" w:sz="0" w:space="0" w:color="auto"/>
        <w:right w:val="none" w:sz="0" w:space="0" w:color="auto"/>
      </w:divBdr>
    </w:div>
    <w:div w:id="906719049">
      <w:bodyDiv w:val="1"/>
      <w:marLeft w:val="0"/>
      <w:marRight w:val="0"/>
      <w:marTop w:val="0"/>
      <w:marBottom w:val="0"/>
      <w:divBdr>
        <w:top w:val="none" w:sz="0" w:space="0" w:color="auto"/>
        <w:left w:val="none" w:sz="0" w:space="0" w:color="auto"/>
        <w:bottom w:val="none" w:sz="0" w:space="0" w:color="auto"/>
        <w:right w:val="none" w:sz="0" w:space="0" w:color="auto"/>
      </w:divBdr>
    </w:div>
    <w:div w:id="924729143">
      <w:bodyDiv w:val="1"/>
      <w:marLeft w:val="0"/>
      <w:marRight w:val="0"/>
      <w:marTop w:val="0"/>
      <w:marBottom w:val="0"/>
      <w:divBdr>
        <w:top w:val="none" w:sz="0" w:space="0" w:color="auto"/>
        <w:left w:val="none" w:sz="0" w:space="0" w:color="auto"/>
        <w:bottom w:val="none" w:sz="0" w:space="0" w:color="auto"/>
        <w:right w:val="none" w:sz="0" w:space="0" w:color="auto"/>
      </w:divBdr>
    </w:div>
    <w:div w:id="935940916">
      <w:bodyDiv w:val="1"/>
      <w:marLeft w:val="0"/>
      <w:marRight w:val="0"/>
      <w:marTop w:val="0"/>
      <w:marBottom w:val="0"/>
      <w:divBdr>
        <w:top w:val="none" w:sz="0" w:space="0" w:color="auto"/>
        <w:left w:val="none" w:sz="0" w:space="0" w:color="auto"/>
        <w:bottom w:val="none" w:sz="0" w:space="0" w:color="auto"/>
        <w:right w:val="none" w:sz="0" w:space="0" w:color="auto"/>
      </w:divBdr>
    </w:div>
    <w:div w:id="941108106">
      <w:bodyDiv w:val="1"/>
      <w:marLeft w:val="0"/>
      <w:marRight w:val="0"/>
      <w:marTop w:val="0"/>
      <w:marBottom w:val="0"/>
      <w:divBdr>
        <w:top w:val="none" w:sz="0" w:space="0" w:color="auto"/>
        <w:left w:val="none" w:sz="0" w:space="0" w:color="auto"/>
        <w:bottom w:val="none" w:sz="0" w:space="0" w:color="auto"/>
        <w:right w:val="none" w:sz="0" w:space="0" w:color="auto"/>
      </w:divBdr>
    </w:div>
    <w:div w:id="986083832">
      <w:bodyDiv w:val="1"/>
      <w:marLeft w:val="0"/>
      <w:marRight w:val="0"/>
      <w:marTop w:val="0"/>
      <w:marBottom w:val="0"/>
      <w:divBdr>
        <w:top w:val="none" w:sz="0" w:space="0" w:color="auto"/>
        <w:left w:val="none" w:sz="0" w:space="0" w:color="auto"/>
        <w:bottom w:val="none" w:sz="0" w:space="0" w:color="auto"/>
        <w:right w:val="none" w:sz="0" w:space="0" w:color="auto"/>
      </w:divBdr>
    </w:div>
    <w:div w:id="999120446">
      <w:bodyDiv w:val="1"/>
      <w:marLeft w:val="0"/>
      <w:marRight w:val="0"/>
      <w:marTop w:val="0"/>
      <w:marBottom w:val="0"/>
      <w:divBdr>
        <w:top w:val="none" w:sz="0" w:space="0" w:color="auto"/>
        <w:left w:val="none" w:sz="0" w:space="0" w:color="auto"/>
        <w:bottom w:val="none" w:sz="0" w:space="0" w:color="auto"/>
        <w:right w:val="none" w:sz="0" w:space="0" w:color="auto"/>
      </w:divBdr>
    </w:div>
    <w:div w:id="1019090906">
      <w:bodyDiv w:val="1"/>
      <w:marLeft w:val="0"/>
      <w:marRight w:val="0"/>
      <w:marTop w:val="0"/>
      <w:marBottom w:val="0"/>
      <w:divBdr>
        <w:top w:val="none" w:sz="0" w:space="0" w:color="auto"/>
        <w:left w:val="none" w:sz="0" w:space="0" w:color="auto"/>
        <w:bottom w:val="none" w:sz="0" w:space="0" w:color="auto"/>
        <w:right w:val="none" w:sz="0" w:space="0" w:color="auto"/>
      </w:divBdr>
    </w:div>
    <w:div w:id="1020593879">
      <w:bodyDiv w:val="1"/>
      <w:marLeft w:val="0"/>
      <w:marRight w:val="0"/>
      <w:marTop w:val="0"/>
      <w:marBottom w:val="0"/>
      <w:divBdr>
        <w:top w:val="none" w:sz="0" w:space="0" w:color="auto"/>
        <w:left w:val="none" w:sz="0" w:space="0" w:color="auto"/>
        <w:bottom w:val="none" w:sz="0" w:space="0" w:color="auto"/>
        <w:right w:val="none" w:sz="0" w:space="0" w:color="auto"/>
      </w:divBdr>
    </w:div>
    <w:div w:id="1030257636">
      <w:bodyDiv w:val="1"/>
      <w:marLeft w:val="0"/>
      <w:marRight w:val="0"/>
      <w:marTop w:val="0"/>
      <w:marBottom w:val="0"/>
      <w:divBdr>
        <w:top w:val="none" w:sz="0" w:space="0" w:color="auto"/>
        <w:left w:val="none" w:sz="0" w:space="0" w:color="auto"/>
        <w:bottom w:val="none" w:sz="0" w:space="0" w:color="auto"/>
        <w:right w:val="none" w:sz="0" w:space="0" w:color="auto"/>
      </w:divBdr>
    </w:div>
    <w:div w:id="1036656187">
      <w:bodyDiv w:val="1"/>
      <w:marLeft w:val="0"/>
      <w:marRight w:val="0"/>
      <w:marTop w:val="0"/>
      <w:marBottom w:val="0"/>
      <w:divBdr>
        <w:top w:val="none" w:sz="0" w:space="0" w:color="auto"/>
        <w:left w:val="none" w:sz="0" w:space="0" w:color="auto"/>
        <w:bottom w:val="none" w:sz="0" w:space="0" w:color="auto"/>
        <w:right w:val="none" w:sz="0" w:space="0" w:color="auto"/>
      </w:divBdr>
    </w:div>
    <w:div w:id="1047412868">
      <w:bodyDiv w:val="1"/>
      <w:marLeft w:val="0"/>
      <w:marRight w:val="0"/>
      <w:marTop w:val="0"/>
      <w:marBottom w:val="0"/>
      <w:divBdr>
        <w:top w:val="none" w:sz="0" w:space="0" w:color="auto"/>
        <w:left w:val="none" w:sz="0" w:space="0" w:color="auto"/>
        <w:bottom w:val="none" w:sz="0" w:space="0" w:color="auto"/>
        <w:right w:val="none" w:sz="0" w:space="0" w:color="auto"/>
      </w:divBdr>
    </w:div>
    <w:div w:id="1064792153">
      <w:bodyDiv w:val="1"/>
      <w:marLeft w:val="0"/>
      <w:marRight w:val="0"/>
      <w:marTop w:val="0"/>
      <w:marBottom w:val="0"/>
      <w:divBdr>
        <w:top w:val="none" w:sz="0" w:space="0" w:color="auto"/>
        <w:left w:val="none" w:sz="0" w:space="0" w:color="auto"/>
        <w:bottom w:val="none" w:sz="0" w:space="0" w:color="auto"/>
        <w:right w:val="none" w:sz="0" w:space="0" w:color="auto"/>
      </w:divBdr>
    </w:div>
    <w:div w:id="1130628614">
      <w:bodyDiv w:val="1"/>
      <w:marLeft w:val="0"/>
      <w:marRight w:val="0"/>
      <w:marTop w:val="0"/>
      <w:marBottom w:val="0"/>
      <w:divBdr>
        <w:top w:val="none" w:sz="0" w:space="0" w:color="auto"/>
        <w:left w:val="none" w:sz="0" w:space="0" w:color="auto"/>
        <w:bottom w:val="none" w:sz="0" w:space="0" w:color="auto"/>
        <w:right w:val="none" w:sz="0" w:space="0" w:color="auto"/>
      </w:divBdr>
    </w:div>
    <w:div w:id="1140343188">
      <w:bodyDiv w:val="1"/>
      <w:marLeft w:val="0"/>
      <w:marRight w:val="0"/>
      <w:marTop w:val="0"/>
      <w:marBottom w:val="0"/>
      <w:divBdr>
        <w:top w:val="none" w:sz="0" w:space="0" w:color="auto"/>
        <w:left w:val="none" w:sz="0" w:space="0" w:color="auto"/>
        <w:bottom w:val="none" w:sz="0" w:space="0" w:color="auto"/>
        <w:right w:val="none" w:sz="0" w:space="0" w:color="auto"/>
      </w:divBdr>
    </w:div>
    <w:div w:id="1196964028">
      <w:bodyDiv w:val="1"/>
      <w:marLeft w:val="0"/>
      <w:marRight w:val="0"/>
      <w:marTop w:val="0"/>
      <w:marBottom w:val="0"/>
      <w:divBdr>
        <w:top w:val="none" w:sz="0" w:space="0" w:color="auto"/>
        <w:left w:val="none" w:sz="0" w:space="0" w:color="auto"/>
        <w:bottom w:val="none" w:sz="0" w:space="0" w:color="auto"/>
        <w:right w:val="none" w:sz="0" w:space="0" w:color="auto"/>
      </w:divBdr>
    </w:div>
    <w:div w:id="1200698992">
      <w:bodyDiv w:val="1"/>
      <w:marLeft w:val="0"/>
      <w:marRight w:val="0"/>
      <w:marTop w:val="0"/>
      <w:marBottom w:val="0"/>
      <w:divBdr>
        <w:top w:val="none" w:sz="0" w:space="0" w:color="auto"/>
        <w:left w:val="none" w:sz="0" w:space="0" w:color="auto"/>
        <w:bottom w:val="none" w:sz="0" w:space="0" w:color="auto"/>
        <w:right w:val="none" w:sz="0" w:space="0" w:color="auto"/>
      </w:divBdr>
    </w:div>
    <w:div w:id="1208179084">
      <w:bodyDiv w:val="1"/>
      <w:marLeft w:val="0"/>
      <w:marRight w:val="0"/>
      <w:marTop w:val="0"/>
      <w:marBottom w:val="0"/>
      <w:divBdr>
        <w:top w:val="none" w:sz="0" w:space="0" w:color="auto"/>
        <w:left w:val="none" w:sz="0" w:space="0" w:color="auto"/>
        <w:bottom w:val="none" w:sz="0" w:space="0" w:color="auto"/>
        <w:right w:val="none" w:sz="0" w:space="0" w:color="auto"/>
      </w:divBdr>
    </w:div>
    <w:div w:id="1233350751">
      <w:bodyDiv w:val="1"/>
      <w:marLeft w:val="0"/>
      <w:marRight w:val="0"/>
      <w:marTop w:val="0"/>
      <w:marBottom w:val="0"/>
      <w:divBdr>
        <w:top w:val="none" w:sz="0" w:space="0" w:color="auto"/>
        <w:left w:val="none" w:sz="0" w:space="0" w:color="auto"/>
        <w:bottom w:val="none" w:sz="0" w:space="0" w:color="auto"/>
        <w:right w:val="none" w:sz="0" w:space="0" w:color="auto"/>
      </w:divBdr>
    </w:div>
    <w:div w:id="1249341093">
      <w:bodyDiv w:val="1"/>
      <w:marLeft w:val="0"/>
      <w:marRight w:val="0"/>
      <w:marTop w:val="0"/>
      <w:marBottom w:val="0"/>
      <w:divBdr>
        <w:top w:val="none" w:sz="0" w:space="0" w:color="auto"/>
        <w:left w:val="none" w:sz="0" w:space="0" w:color="auto"/>
        <w:bottom w:val="none" w:sz="0" w:space="0" w:color="auto"/>
        <w:right w:val="none" w:sz="0" w:space="0" w:color="auto"/>
      </w:divBdr>
    </w:div>
    <w:div w:id="1281036253">
      <w:bodyDiv w:val="1"/>
      <w:marLeft w:val="0"/>
      <w:marRight w:val="0"/>
      <w:marTop w:val="0"/>
      <w:marBottom w:val="0"/>
      <w:divBdr>
        <w:top w:val="none" w:sz="0" w:space="0" w:color="auto"/>
        <w:left w:val="none" w:sz="0" w:space="0" w:color="auto"/>
        <w:bottom w:val="none" w:sz="0" w:space="0" w:color="auto"/>
        <w:right w:val="none" w:sz="0" w:space="0" w:color="auto"/>
      </w:divBdr>
    </w:div>
    <w:div w:id="1333214626">
      <w:bodyDiv w:val="1"/>
      <w:marLeft w:val="0"/>
      <w:marRight w:val="0"/>
      <w:marTop w:val="0"/>
      <w:marBottom w:val="0"/>
      <w:divBdr>
        <w:top w:val="none" w:sz="0" w:space="0" w:color="auto"/>
        <w:left w:val="none" w:sz="0" w:space="0" w:color="auto"/>
        <w:bottom w:val="none" w:sz="0" w:space="0" w:color="auto"/>
        <w:right w:val="none" w:sz="0" w:space="0" w:color="auto"/>
      </w:divBdr>
    </w:div>
    <w:div w:id="1378433155">
      <w:bodyDiv w:val="1"/>
      <w:marLeft w:val="0"/>
      <w:marRight w:val="0"/>
      <w:marTop w:val="0"/>
      <w:marBottom w:val="0"/>
      <w:divBdr>
        <w:top w:val="none" w:sz="0" w:space="0" w:color="auto"/>
        <w:left w:val="none" w:sz="0" w:space="0" w:color="auto"/>
        <w:bottom w:val="none" w:sz="0" w:space="0" w:color="auto"/>
        <w:right w:val="none" w:sz="0" w:space="0" w:color="auto"/>
      </w:divBdr>
    </w:div>
    <w:div w:id="1401709309">
      <w:bodyDiv w:val="1"/>
      <w:marLeft w:val="0"/>
      <w:marRight w:val="0"/>
      <w:marTop w:val="0"/>
      <w:marBottom w:val="0"/>
      <w:divBdr>
        <w:top w:val="none" w:sz="0" w:space="0" w:color="auto"/>
        <w:left w:val="none" w:sz="0" w:space="0" w:color="auto"/>
        <w:bottom w:val="none" w:sz="0" w:space="0" w:color="auto"/>
        <w:right w:val="none" w:sz="0" w:space="0" w:color="auto"/>
      </w:divBdr>
    </w:div>
    <w:div w:id="1413358856">
      <w:bodyDiv w:val="1"/>
      <w:marLeft w:val="0"/>
      <w:marRight w:val="0"/>
      <w:marTop w:val="0"/>
      <w:marBottom w:val="0"/>
      <w:divBdr>
        <w:top w:val="none" w:sz="0" w:space="0" w:color="auto"/>
        <w:left w:val="none" w:sz="0" w:space="0" w:color="auto"/>
        <w:bottom w:val="none" w:sz="0" w:space="0" w:color="auto"/>
        <w:right w:val="none" w:sz="0" w:space="0" w:color="auto"/>
      </w:divBdr>
    </w:div>
    <w:div w:id="1447965038">
      <w:bodyDiv w:val="1"/>
      <w:marLeft w:val="0"/>
      <w:marRight w:val="0"/>
      <w:marTop w:val="0"/>
      <w:marBottom w:val="0"/>
      <w:divBdr>
        <w:top w:val="none" w:sz="0" w:space="0" w:color="auto"/>
        <w:left w:val="none" w:sz="0" w:space="0" w:color="auto"/>
        <w:bottom w:val="none" w:sz="0" w:space="0" w:color="auto"/>
        <w:right w:val="none" w:sz="0" w:space="0" w:color="auto"/>
      </w:divBdr>
    </w:div>
    <w:div w:id="1466309303">
      <w:bodyDiv w:val="1"/>
      <w:marLeft w:val="0"/>
      <w:marRight w:val="0"/>
      <w:marTop w:val="0"/>
      <w:marBottom w:val="0"/>
      <w:divBdr>
        <w:top w:val="none" w:sz="0" w:space="0" w:color="auto"/>
        <w:left w:val="none" w:sz="0" w:space="0" w:color="auto"/>
        <w:bottom w:val="none" w:sz="0" w:space="0" w:color="auto"/>
        <w:right w:val="none" w:sz="0" w:space="0" w:color="auto"/>
      </w:divBdr>
    </w:div>
    <w:div w:id="1499930506">
      <w:bodyDiv w:val="1"/>
      <w:marLeft w:val="0"/>
      <w:marRight w:val="0"/>
      <w:marTop w:val="0"/>
      <w:marBottom w:val="0"/>
      <w:divBdr>
        <w:top w:val="none" w:sz="0" w:space="0" w:color="auto"/>
        <w:left w:val="none" w:sz="0" w:space="0" w:color="auto"/>
        <w:bottom w:val="none" w:sz="0" w:space="0" w:color="auto"/>
        <w:right w:val="none" w:sz="0" w:space="0" w:color="auto"/>
      </w:divBdr>
    </w:div>
    <w:div w:id="1516380053">
      <w:bodyDiv w:val="1"/>
      <w:marLeft w:val="0"/>
      <w:marRight w:val="0"/>
      <w:marTop w:val="0"/>
      <w:marBottom w:val="0"/>
      <w:divBdr>
        <w:top w:val="none" w:sz="0" w:space="0" w:color="auto"/>
        <w:left w:val="none" w:sz="0" w:space="0" w:color="auto"/>
        <w:bottom w:val="none" w:sz="0" w:space="0" w:color="auto"/>
        <w:right w:val="none" w:sz="0" w:space="0" w:color="auto"/>
      </w:divBdr>
    </w:div>
    <w:div w:id="1519274286">
      <w:bodyDiv w:val="1"/>
      <w:marLeft w:val="0"/>
      <w:marRight w:val="0"/>
      <w:marTop w:val="0"/>
      <w:marBottom w:val="0"/>
      <w:divBdr>
        <w:top w:val="none" w:sz="0" w:space="0" w:color="auto"/>
        <w:left w:val="none" w:sz="0" w:space="0" w:color="auto"/>
        <w:bottom w:val="none" w:sz="0" w:space="0" w:color="auto"/>
        <w:right w:val="none" w:sz="0" w:space="0" w:color="auto"/>
      </w:divBdr>
    </w:div>
    <w:div w:id="1533493354">
      <w:bodyDiv w:val="1"/>
      <w:marLeft w:val="0"/>
      <w:marRight w:val="0"/>
      <w:marTop w:val="0"/>
      <w:marBottom w:val="0"/>
      <w:divBdr>
        <w:top w:val="none" w:sz="0" w:space="0" w:color="auto"/>
        <w:left w:val="none" w:sz="0" w:space="0" w:color="auto"/>
        <w:bottom w:val="none" w:sz="0" w:space="0" w:color="auto"/>
        <w:right w:val="none" w:sz="0" w:space="0" w:color="auto"/>
      </w:divBdr>
    </w:div>
    <w:div w:id="1587029698">
      <w:bodyDiv w:val="1"/>
      <w:marLeft w:val="0"/>
      <w:marRight w:val="0"/>
      <w:marTop w:val="0"/>
      <w:marBottom w:val="0"/>
      <w:divBdr>
        <w:top w:val="none" w:sz="0" w:space="0" w:color="auto"/>
        <w:left w:val="none" w:sz="0" w:space="0" w:color="auto"/>
        <w:bottom w:val="none" w:sz="0" w:space="0" w:color="auto"/>
        <w:right w:val="none" w:sz="0" w:space="0" w:color="auto"/>
      </w:divBdr>
    </w:div>
    <w:div w:id="1619142051">
      <w:bodyDiv w:val="1"/>
      <w:marLeft w:val="0"/>
      <w:marRight w:val="0"/>
      <w:marTop w:val="0"/>
      <w:marBottom w:val="0"/>
      <w:divBdr>
        <w:top w:val="none" w:sz="0" w:space="0" w:color="auto"/>
        <w:left w:val="none" w:sz="0" w:space="0" w:color="auto"/>
        <w:bottom w:val="none" w:sz="0" w:space="0" w:color="auto"/>
        <w:right w:val="none" w:sz="0" w:space="0" w:color="auto"/>
      </w:divBdr>
    </w:div>
    <w:div w:id="1621455140">
      <w:bodyDiv w:val="1"/>
      <w:marLeft w:val="0"/>
      <w:marRight w:val="0"/>
      <w:marTop w:val="0"/>
      <w:marBottom w:val="0"/>
      <w:divBdr>
        <w:top w:val="none" w:sz="0" w:space="0" w:color="auto"/>
        <w:left w:val="none" w:sz="0" w:space="0" w:color="auto"/>
        <w:bottom w:val="none" w:sz="0" w:space="0" w:color="auto"/>
        <w:right w:val="none" w:sz="0" w:space="0" w:color="auto"/>
      </w:divBdr>
    </w:div>
    <w:div w:id="1627198111">
      <w:bodyDiv w:val="1"/>
      <w:marLeft w:val="0"/>
      <w:marRight w:val="0"/>
      <w:marTop w:val="0"/>
      <w:marBottom w:val="0"/>
      <w:divBdr>
        <w:top w:val="none" w:sz="0" w:space="0" w:color="auto"/>
        <w:left w:val="none" w:sz="0" w:space="0" w:color="auto"/>
        <w:bottom w:val="none" w:sz="0" w:space="0" w:color="auto"/>
        <w:right w:val="none" w:sz="0" w:space="0" w:color="auto"/>
      </w:divBdr>
    </w:div>
    <w:div w:id="1629318777">
      <w:bodyDiv w:val="1"/>
      <w:marLeft w:val="0"/>
      <w:marRight w:val="0"/>
      <w:marTop w:val="0"/>
      <w:marBottom w:val="0"/>
      <w:divBdr>
        <w:top w:val="none" w:sz="0" w:space="0" w:color="auto"/>
        <w:left w:val="none" w:sz="0" w:space="0" w:color="auto"/>
        <w:bottom w:val="none" w:sz="0" w:space="0" w:color="auto"/>
        <w:right w:val="none" w:sz="0" w:space="0" w:color="auto"/>
      </w:divBdr>
    </w:div>
    <w:div w:id="1636989756">
      <w:bodyDiv w:val="1"/>
      <w:marLeft w:val="0"/>
      <w:marRight w:val="0"/>
      <w:marTop w:val="0"/>
      <w:marBottom w:val="0"/>
      <w:divBdr>
        <w:top w:val="none" w:sz="0" w:space="0" w:color="auto"/>
        <w:left w:val="none" w:sz="0" w:space="0" w:color="auto"/>
        <w:bottom w:val="none" w:sz="0" w:space="0" w:color="auto"/>
        <w:right w:val="none" w:sz="0" w:space="0" w:color="auto"/>
      </w:divBdr>
    </w:div>
    <w:div w:id="1669625899">
      <w:bodyDiv w:val="1"/>
      <w:marLeft w:val="0"/>
      <w:marRight w:val="0"/>
      <w:marTop w:val="0"/>
      <w:marBottom w:val="0"/>
      <w:divBdr>
        <w:top w:val="none" w:sz="0" w:space="0" w:color="auto"/>
        <w:left w:val="none" w:sz="0" w:space="0" w:color="auto"/>
        <w:bottom w:val="none" w:sz="0" w:space="0" w:color="auto"/>
        <w:right w:val="none" w:sz="0" w:space="0" w:color="auto"/>
      </w:divBdr>
    </w:div>
    <w:div w:id="1682779198">
      <w:bodyDiv w:val="1"/>
      <w:marLeft w:val="0"/>
      <w:marRight w:val="0"/>
      <w:marTop w:val="0"/>
      <w:marBottom w:val="0"/>
      <w:divBdr>
        <w:top w:val="none" w:sz="0" w:space="0" w:color="auto"/>
        <w:left w:val="none" w:sz="0" w:space="0" w:color="auto"/>
        <w:bottom w:val="none" w:sz="0" w:space="0" w:color="auto"/>
        <w:right w:val="none" w:sz="0" w:space="0" w:color="auto"/>
      </w:divBdr>
    </w:div>
    <w:div w:id="1684168998">
      <w:bodyDiv w:val="1"/>
      <w:marLeft w:val="0"/>
      <w:marRight w:val="0"/>
      <w:marTop w:val="0"/>
      <w:marBottom w:val="0"/>
      <w:divBdr>
        <w:top w:val="none" w:sz="0" w:space="0" w:color="auto"/>
        <w:left w:val="none" w:sz="0" w:space="0" w:color="auto"/>
        <w:bottom w:val="none" w:sz="0" w:space="0" w:color="auto"/>
        <w:right w:val="none" w:sz="0" w:space="0" w:color="auto"/>
      </w:divBdr>
    </w:div>
    <w:div w:id="1715734431">
      <w:bodyDiv w:val="1"/>
      <w:marLeft w:val="0"/>
      <w:marRight w:val="0"/>
      <w:marTop w:val="0"/>
      <w:marBottom w:val="0"/>
      <w:divBdr>
        <w:top w:val="none" w:sz="0" w:space="0" w:color="auto"/>
        <w:left w:val="none" w:sz="0" w:space="0" w:color="auto"/>
        <w:bottom w:val="none" w:sz="0" w:space="0" w:color="auto"/>
        <w:right w:val="none" w:sz="0" w:space="0" w:color="auto"/>
      </w:divBdr>
    </w:div>
    <w:div w:id="1724712793">
      <w:bodyDiv w:val="1"/>
      <w:marLeft w:val="0"/>
      <w:marRight w:val="0"/>
      <w:marTop w:val="0"/>
      <w:marBottom w:val="0"/>
      <w:divBdr>
        <w:top w:val="none" w:sz="0" w:space="0" w:color="auto"/>
        <w:left w:val="none" w:sz="0" w:space="0" w:color="auto"/>
        <w:bottom w:val="none" w:sz="0" w:space="0" w:color="auto"/>
        <w:right w:val="none" w:sz="0" w:space="0" w:color="auto"/>
      </w:divBdr>
    </w:div>
    <w:div w:id="1752005517">
      <w:bodyDiv w:val="1"/>
      <w:marLeft w:val="0"/>
      <w:marRight w:val="0"/>
      <w:marTop w:val="0"/>
      <w:marBottom w:val="0"/>
      <w:divBdr>
        <w:top w:val="none" w:sz="0" w:space="0" w:color="auto"/>
        <w:left w:val="none" w:sz="0" w:space="0" w:color="auto"/>
        <w:bottom w:val="none" w:sz="0" w:space="0" w:color="auto"/>
        <w:right w:val="none" w:sz="0" w:space="0" w:color="auto"/>
      </w:divBdr>
    </w:div>
    <w:div w:id="1760520055">
      <w:bodyDiv w:val="1"/>
      <w:marLeft w:val="0"/>
      <w:marRight w:val="0"/>
      <w:marTop w:val="0"/>
      <w:marBottom w:val="0"/>
      <w:divBdr>
        <w:top w:val="none" w:sz="0" w:space="0" w:color="auto"/>
        <w:left w:val="none" w:sz="0" w:space="0" w:color="auto"/>
        <w:bottom w:val="none" w:sz="0" w:space="0" w:color="auto"/>
        <w:right w:val="none" w:sz="0" w:space="0" w:color="auto"/>
      </w:divBdr>
    </w:div>
    <w:div w:id="1787771296">
      <w:bodyDiv w:val="1"/>
      <w:marLeft w:val="0"/>
      <w:marRight w:val="0"/>
      <w:marTop w:val="0"/>
      <w:marBottom w:val="0"/>
      <w:divBdr>
        <w:top w:val="none" w:sz="0" w:space="0" w:color="auto"/>
        <w:left w:val="none" w:sz="0" w:space="0" w:color="auto"/>
        <w:bottom w:val="none" w:sz="0" w:space="0" w:color="auto"/>
        <w:right w:val="none" w:sz="0" w:space="0" w:color="auto"/>
      </w:divBdr>
    </w:div>
    <w:div w:id="1796439907">
      <w:bodyDiv w:val="1"/>
      <w:marLeft w:val="0"/>
      <w:marRight w:val="0"/>
      <w:marTop w:val="0"/>
      <w:marBottom w:val="0"/>
      <w:divBdr>
        <w:top w:val="none" w:sz="0" w:space="0" w:color="auto"/>
        <w:left w:val="none" w:sz="0" w:space="0" w:color="auto"/>
        <w:bottom w:val="none" w:sz="0" w:space="0" w:color="auto"/>
        <w:right w:val="none" w:sz="0" w:space="0" w:color="auto"/>
      </w:divBdr>
    </w:div>
    <w:div w:id="1797597573">
      <w:bodyDiv w:val="1"/>
      <w:marLeft w:val="0"/>
      <w:marRight w:val="0"/>
      <w:marTop w:val="0"/>
      <w:marBottom w:val="0"/>
      <w:divBdr>
        <w:top w:val="none" w:sz="0" w:space="0" w:color="auto"/>
        <w:left w:val="none" w:sz="0" w:space="0" w:color="auto"/>
        <w:bottom w:val="none" w:sz="0" w:space="0" w:color="auto"/>
        <w:right w:val="none" w:sz="0" w:space="0" w:color="auto"/>
      </w:divBdr>
    </w:div>
    <w:div w:id="1801679820">
      <w:bodyDiv w:val="1"/>
      <w:marLeft w:val="0"/>
      <w:marRight w:val="0"/>
      <w:marTop w:val="0"/>
      <w:marBottom w:val="0"/>
      <w:divBdr>
        <w:top w:val="none" w:sz="0" w:space="0" w:color="auto"/>
        <w:left w:val="none" w:sz="0" w:space="0" w:color="auto"/>
        <w:bottom w:val="none" w:sz="0" w:space="0" w:color="auto"/>
        <w:right w:val="none" w:sz="0" w:space="0" w:color="auto"/>
      </w:divBdr>
    </w:div>
    <w:div w:id="1811634322">
      <w:bodyDiv w:val="1"/>
      <w:marLeft w:val="0"/>
      <w:marRight w:val="0"/>
      <w:marTop w:val="0"/>
      <w:marBottom w:val="0"/>
      <w:divBdr>
        <w:top w:val="none" w:sz="0" w:space="0" w:color="auto"/>
        <w:left w:val="none" w:sz="0" w:space="0" w:color="auto"/>
        <w:bottom w:val="none" w:sz="0" w:space="0" w:color="auto"/>
        <w:right w:val="none" w:sz="0" w:space="0" w:color="auto"/>
      </w:divBdr>
    </w:div>
    <w:div w:id="1824202507">
      <w:bodyDiv w:val="1"/>
      <w:marLeft w:val="0"/>
      <w:marRight w:val="0"/>
      <w:marTop w:val="0"/>
      <w:marBottom w:val="0"/>
      <w:divBdr>
        <w:top w:val="none" w:sz="0" w:space="0" w:color="auto"/>
        <w:left w:val="none" w:sz="0" w:space="0" w:color="auto"/>
        <w:bottom w:val="none" w:sz="0" w:space="0" w:color="auto"/>
        <w:right w:val="none" w:sz="0" w:space="0" w:color="auto"/>
      </w:divBdr>
    </w:div>
    <w:div w:id="1862234672">
      <w:bodyDiv w:val="1"/>
      <w:marLeft w:val="0"/>
      <w:marRight w:val="0"/>
      <w:marTop w:val="0"/>
      <w:marBottom w:val="0"/>
      <w:divBdr>
        <w:top w:val="none" w:sz="0" w:space="0" w:color="auto"/>
        <w:left w:val="none" w:sz="0" w:space="0" w:color="auto"/>
        <w:bottom w:val="none" w:sz="0" w:space="0" w:color="auto"/>
        <w:right w:val="none" w:sz="0" w:space="0" w:color="auto"/>
      </w:divBdr>
    </w:div>
    <w:div w:id="1880391543">
      <w:bodyDiv w:val="1"/>
      <w:marLeft w:val="0"/>
      <w:marRight w:val="0"/>
      <w:marTop w:val="0"/>
      <w:marBottom w:val="0"/>
      <w:divBdr>
        <w:top w:val="none" w:sz="0" w:space="0" w:color="auto"/>
        <w:left w:val="none" w:sz="0" w:space="0" w:color="auto"/>
        <w:bottom w:val="none" w:sz="0" w:space="0" w:color="auto"/>
        <w:right w:val="none" w:sz="0" w:space="0" w:color="auto"/>
      </w:divBdr>
    </w:div>
    <w:div w:id="1883903542">
      <w:bodyDiv w:val="1"/>
      <w:marLeft w:val="0"/>
      <w:marRight w:val="0"/>
      <w:marTop w:val="0"/>
      <w:marBottom w:val="0"/>
      <w:divBdr>
        <w:top w:val="none" w:sz="0" w:space="0" w:color="auto"/>
        <w:left w:val="none" w:sz="0" w:space="0" w:color="auto"/>
        <w:bottom w:val="none" w:sz="0" w:space="0" w:color="auto"/>
        <w:right w:val="none" w:sz="0" w:space="0" w:color="auto"/>
      </w:divBdr>
    </w:div>
    <w:div w:id="1898205470">
      <w:bodyDiv w:val="1"/>
      <w:marLeft w:val="0"/>
      <w:marRight w:val="0"/>
      <w:marTop w:val="0"/>
      <w:marBottom w:val="0"/>
      <w:divBdr>
        <w:top w:val="none" w:sz="0" w:space="0" w:color="auto"/>
        <w:left w:val="none" w:sz="0" w:space="0" w:color="auto"/>
        <w:bottom w:val="none" w:sz="0" w:space="0" w:color="auto"/>
        <w:right w:val="none" w:sz="0" w:space="0" w:color="auto"/>
      </w:divBdr>
    </w:div>
    <w:div w:id="1924407963">
      <w:bodyDiv w:val="1"/>
      <w:marLeft w:val="0"/>
      <w:marRight w:val="0"/>
      <w:marTop w:val="0"/>
      <w:marBottom w:val="0"/>
      <w:divBdr>
        <w:top w:val="none" w:sz="0" w:space="0" w:color="auto"/>
        <w:left w:val="none" w:sz="0" w:space="0" w:color="auto"/>
        <w:bottom w:val="none" w:sz="0" w:space="0" w:color="auto"/>
        <w:right w:val="none" w:sz="0" w:space="0" w:color="auto"/>
      </w:divBdr>
    </w:div>
    <w:div w:id="1935165493">
      <w:bodyDiv w:val="1"/>
      <w:marLeft w:val="0"/>
      <w:marRight w:val="0"/>
      <w:marTop w:val="0"/>
      <w:marBottom w:val="0"/>
      <w:divBdr>
        <w:top w:val="none" w:sz="0" w:space="0" w:color="auto"/>
        <w:left w:val="none" w:sz="0" w:space="0" w:color="auto"/>
        <w:bottom w:val="none" w:sz="0" w:space="0" w:color="auto"/>
        <w:right w:val="none" w:sz="0" w:space="0" w:color="auto"/>
      </w:divBdr>
    </w:div>
    <w:div w:id="1940328152">
      <w:bodyDiv w:val="1"/>
      <w:marLeft w:val="0"/>
      <w:marRight w:val="0"/>
      <w:marTop w:val="0"/>
      <w:marBottom w:val="0"/>
      <w:divBdr>
        <w:top w:val="none" w:sz="0" w:space="0" w:color="auto"/>
        <w:left w:val="none" w:sz="0" w:space="0" w:color="auto"/>
        <w:bottom w:val="none" w:sz="0" w:space="0" w:color="auto"/>
        <w:right w:val="none" w:sz="0" w:space="0" w:color="auto"/>
      </w:divBdr>
    </w:div>
    <w:div w:id="1953394886">
      <w:bodyDiv w:val="1"/>
      <w:marLeft w:val="0"/>
      <w:marRight w:val="0"/>
      <w:marTop w:val="0"/>
      <w:marBottom w:val="0"/>
      <w:divBdr>
        <w:top w:val="none" w:sz="0" w:space="0" w:color="auto"/>
        <w:left w:val="none" w:sz="0" w:space="0" w:color="auto"/>
        <w:bottom w:val="none" w:sz="0" w:space="0" w:color="auto"/>
        <w:right w:val="none" w:sz="0" w:space="0" w:color="auto"/>
      </w:divBdr>
    </w:div>
    <w:div w:id="1971473833">
      <w:bodyDiv w:val="1"/>
      <w:marLeft w:val="0"/>
      <w:marRight w:val="0"/>
      <w:marTop w:val="0"/>
      <w:marBottom w:val="0"/>
      <w:divBdr>
        <w:top w:val="none" w:sz="0" w:space="0" w:color="auto"/>
        <w:left w:val="none" w:sz="0" w:space="0" w:color="auto"/>
        <w:bottom w:val="none" w:sz="0" w:space="0" w:color="auto"/>
        <w:right w:val="none" w:sz="0" w:space="0" w:color="auto"/>
      </w:divBdr>
    </w:div>
    <w:div w:id="2002656546">
      <w:bodyDiv w:val="1"/>
      <w:marLeft w:val="0"/>
      <w:marRight w:val="0"/>
      <w:marTop w:val="0"/>
      <w:marBottom w:val="0"/>
      <w:divBdr>
        <w:top w:val="none" w:sz="0" w:space="0" w:color="auto"/>
        <w:left w:val="none" w:sz="0" w:space="0" w:color="auto"/>
        <w:bottom w:val="none" w:sz="0" w:space="0" w:color="auto"/>
        <w:right w:val="none" w:sz="0" w:space="0" w:color="auto"/>
      </w:divBdr>
    </w:div>
    <w:div w:id="2025401596">
      <w:bodyDiv w:val="1"/>
      <w:marLeft w:val="0"/>
      <w:marRight w:val="0"/>
      <w:marTop w:val="0"/>
      <w:marBottom w:val="0"/>
      <w:divBdr>
        <w:top w:val="none" w:sz="0" w:space="0" w:color="auto"/>
        <w:left w:val="none" w:sz="0" w:space="0" w:color="auto"/>
        <w:bottom w:val="none" w:sz="0" w:space="0" w:color="auto"/>
        <w:right w:val="none" w:sz="0" w:space="0" w:color="auto"/>
      </w:divBdr>
    </w:div>
    <w:div w:id="2040543642">
      <w:bodyDiv w:val="1"/>
      <w:marLeft w:val="0"/>
      <w:marRight w:val="0"/>
      <w:marTop w:val="0"/>
      <w:marBottom w:val="0"/>
      <w:divBdr>
        <w:top w:val="none" w:sz="0" w:space="0" w:color="auto"/>
        <w:left w:val="none" w:sz="0" w:space="0" w:color="auto"/>
        <w:bottom w:val="none" w:sz="0" w:space="0" w:color="auto"/>
        <w:right w:val="none" w:sz="0" w:space="0" w:color="auto"/>
      </w:divBdr>
    </w:div>
    <w:div w:id="2051567435">
      <w:bodyDiv w:val="1"/>
      <w:marLeft w:val="0"/>
      <w:marRight w:val="0"/>
      <w:marTop w:val="0"/>
      <w:marBottom w:val="0"/>
      <w:divBdr>
        <w:top w:val="none" w:sz="0" w:space="0" w:color="auto"/>
        <w:left w:val="none" w:sz="0" w:space="0" w:color="auto"/>
        <w:bottom w:val="none" w:sz="0" w:space="0" w:color="auto"/>
        <w:right w:val="none" w:sz="0" w:space="0" w:color="auto"/>
      </w:divBdr>
    </w:div>
    <w:div w:id="2054572551">
      <w:bodyDiv w:val="1"/>
      <w:marLeft w:val="0"/>
      <w:marRight w:val="0"/>
      <w:marTop w:val="0"/>
      <w:marBottom w:val="0"/>
      <w:divBdr>
        <w:top w:val="none" w:sz="0" w:space="0" w:color="auto"/>
        <w:left w:val="none" w:sz="0" w:space="0" w:color="auto"/>
        <w:bottom w:val="none" w:sz="0" w:space="0" w:color="auto"/>
        <w:right w:val="none" w:sz="0" w:space="0" w:color="auto"/>
      </w:divBdr>
    </w:div>
    <w:div w:id="2055347698">
      <w:bodyDiv w:val="1"/>
      <w:marLeft w:val="0"/>
      <w:marRight w:val="0"/>
      <w:marTop w:val="0"/>
      <w:marBottom w:val="0"/>
      <w:divBdr>
        <w:top w:val="none" w:sz="0" w:space="0" w:color="auto"/>
        <w:left w:val="none" w:sz="0" w:space="0" w:color="auto"/>
        <w:bottom w:val="none" w:sz="0" w:space="0" w:color="auto"/>
        <w:right w:val="none" w:sz="0" w:space="0" w:color="auto"/>
      </w:divBdr>
    </w:div>
    <w:div w:id="2063676625">
      <w:bodyDiv w:val="1"/>
      <w:marLeft w:val="0"/>
      <w:marRight w:val="0"/>
      <w:marTop w:val="0"/>
      <w:marBottom w:val="0"/>
      <w:divBdr>
        <w:top w:val="none" w:sz="0" w:space="0" w:color="auto"/>
        <w:left w:val="none" w:sz="0" w:space="0" w:color="auto"/>
        <w:bottom w:val="none" w:sz="0" w:space="0" w:color="auto"/>
        <w:right w:val="none" w:sz="0" w:space="0" w:color="auto"/>
      </w:divBdr>
    </w:div>
    <w:div w:id="2083991126">
      <w:bodyDiv w:val="1"/>
      <w:marLeft w:val="0"/>
      <w:marRight w:val="0"/>
      <w:marTop w:val="0"/>
      <w:marBottom w:val="0"/>
      <w:divBdr>
        <w:top w:val="none" w:sz="0" w:space="0" w:color="auto"/>
        <w:left w:val="none" w:sz="0" w:space="0" w:color="auto"/>
        <w:bottom w:val="none" w:sz="0" w:space="0" w:color="auto"/>
        <w:right w:val="none" w:sz="0" w:space="0" w:color="auto"/>
      </w:divBdr>
    </w:div>
    <w:div w:id="2130738095">
      <w:bodyDiv w:val="1"/>
      <w:marLeft w:val="0"/>
      <w:marRight w:val="0"/>
      <w:marTop w:val="0"/>
      <w:marBottom w:val="0"/>
      <w:divBdr>
        <w:top w:val="none" w:sz="0" w:space="0" w:color="auto"/>
        <w:left w:val="none" w:sz="0" w:space="0" w:color="auto"/>
        <w:bottom w:val="none" w:sz="0" w:space="0" w:color="auto"/>
        <w:right w:val="none" w:sz="0" w:space="0" w:color="auto"/>
      </w:divBdr>
    </w:div>
    <w:div w:id="21359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s170414@mail.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udmcomp@rambler.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C6765-6BF6-4F75-AF63-AF90EBA1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42</Pages>
  <Words>10786</Words>
  <Characters>61483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ShklyevaAA</dc:creator>
  <cp:lastModifiedBy>Nikolaeva_IN</cp:lastModifiedBy>
  <cp:revision>28</cp:revision>
  <cp:lastPrinted>2023-08-09T04:33:00Z</cp:lastPrinted>
  <dcterms:created xsi:type="dcterms:W3CDTF">2023-11-22T12:57:00Z</dcterms:created>
  <dcterms:modified xsi:type="dcterms:W3CDTF">2024-01-18T12:53:00Z</dcterms:modified>
</cp:coreProperties>
</file>