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165E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1540970053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000000" w:rsidRDefault="0043165E">
      <w:pPr>
        <w:widowControl w:val="0"/>
        <w:autoSpaceDE w:val="0"/>
        <w:autoSpaceDN w:val="0"/>
        <w:adjustRightInd w:val="0"/>
        <w:jc w:val="center"/>
        <w:divId w:val="1540970053"/>
      </w:pPr>
      <w:r>
        <w:rPr>
          <w:rFonts w:ascii="Times New Roman" w:hAnsi="Times New Roman" w:cs="Times New Roman"/>
          <w:b/>
          <w:bCs/>
          <w:sz w:val="24"/>
          <w:szCs w:val="24"/>
        </w:rPr>
        <w:t>№ 2 (Протокол об итогах. Лот 1)</w:t>
      </w:r>
      <w:r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000000">
        <w:trPr>
          <w:divId w:val="1540970053"/>
          <w:trHeight w:val="100"/>
        </w:trPr>
        <w:tc>
          <w:tcPr>
            <w:tcW w:w="5096" w:type="dxa"/>
            <w:hideMark/>
          </w:tcPr>
          <w:p w:rsidR="00000000" w:rsidRDefault="0043165E"/>
        </w:tc>
        <w:tc>
          <w:tcPr>
            <w:tcW w:w="5132" w:type="dxa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 : 05.04.2024</w:t>
            </w:r>
            <w:r>
              <w:t xml:space="preserve"> </w:t>
            </w:r>
          </w:p>
        </w:tc>
      </w:tr>
    </w:tbl>
    <w:p w:rsidR="00000000" w:rsidRDefault="0043165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процедуры: АДМИНИСТРАЦИЯ МУНИЦИПАЛЬНОГО ОБРАЗОВАНИЯ "МУНИЦИПАЛЬНЫЙ ОКРУГ ЯКШУР-БОДЬИНСКИЙ РАЙОН УДМУРТСКОЙ РЕСПУБЛИКИ"</w:t>
      </w:r>
      <w:r>
        <w:rPr>
          <w:b/>
        </w:rPr>
        <w:t xml:space="preserve"> </w:t>
      </w:r>
    </w:p>
    <w:p w:rsidR="00000000" w:rsidRDefault="0043165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Инициатор процедуры: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"МУНИЦИПАЛЬНЫЙ ОКРУГ ЯКШУР-БОДЬИНСКИЙ РАЙОН УДМУРТСКОЙ РЕСПУБЛИКИ"</w:t>
      </w:r>
      <w:r>
        <w:rPr>
          <w:b/>
        </w:rPr>
        <w:t xml:space="preserve"> </w:t>
      </w:r>
    </w:p>
    <w:p w:rsidR="00000000" w:rsidRDefault="0043165E">
      <w:pPr>
        <w:widowControl w:val="0"/>
        <w:autoSpaceDE w:val="0"/>
        <w:autoSpaceDN w:val="0"/>
        <w:adjustRightInd w:val="0"/>
        <w:spacing w:line="240" w:lineRule="auto"/>
        <w:jc w:val="both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площадки в сети «Интернет» : http://utp.sberbank-ast.ru/AP </w:t>
      </w:r>
    </w:p>
    <w:p w:rsidR="00000000" w:rsidRDefault="0043165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процедуры: Аукцион (Земельный кодекс РФ)</w:t>
      </w:r>
      <w:r>
        <w:rPr>
          <w:b/>
        </w:rPr>
        <w:t xml:space="preserve"> </w:t>
      </w:r>
    </w:p>
    <w:p w:rsidR="00000000" w:rsidRDefault="0043165E">
      <w:pPr>
        <w:widowControl w:val="0"/>
        <w:autoSpaceDE w:val="0"/>
        <w:autoSpaceDN w:val="0"/>
        <w:adjustRightInd w:val="0"/>
        <w:spacing w:after="0" w:line="240" w:lineRule="auto"/>
        <w:divId w:val="1540970053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извещения и проведении аукциона в электронной форме на право заключения договора аренды земельного участка с кадастровым номером 18:24:022001:2042, общей площадью 6588 кв.м., из земель особо охраняемых природных территорий и объектов, распо</w:t>
      </w:r>
      <w:r>
        <w:rPr>
          <w:rFonts w:ascii="Times New Roman" w:hAnsi="Times New Roman" w:cs="Times New Roman"/>
          <w:b/>
          <w:sz w:val="24"/>
          <w:szCs w:val="24"/>
        </w:rPr>
        <w:t>ложенного по адресу: Российская Федерация, Удмуртская Республика, муниципальный округ Якшур-Бодьинский район, с разрешенным использованием: Туристическое обслуживание (код 5.2.1).</w:t>
      </w:r>
      <w:r>
        <w:rPr>
          <w:b/>
        </w:rPr>
        <w:t xml:space="preserve"> </w:t>
      </w:r>
    </w:p>
    <w:p w:rsidR="00000000" w:rsidRDefault="0043165E">
      <w:pPr>
        <w:widowControl w:val="0"/>
        <w:autoSpaceDE w:val="0"/>
        <w:autoSpaceDN w:val="0"/>
        <w:adjustRightInd w:val="0"/>
        <w:spacing w:after="0" w:line="240" w:lineRule="auto"/>
        <w:divId w:val="1540970053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Номер процедуры и лота: </w:t>
      </w:r>
      <w:r>
        <w:rPr>
          <w:rFonts w:ascii="Times New Roman" w:hAnsi="Times New Roman" w:cs="Times New Roman"/>
          <w:b/>
          <w:sz w:val="24"/>
          <w:szCs w:val="24"/>
        </w:rPr>
        <w:t>SBR012-2403010072</w:t>
      </w:r>
      <w:r>
        <w:rPr>
          <w:b/>
        </w:rPr>
        <w:t xml:space="preserve"> </w:t>
      </w:r>
    </w:p>
    <w:p w:rsidR="00000000" w:rsidRDefault="0043165E">
      <w:pPr>
        <w:widowControl w:val="0"/>
        <w:autoSpaceDE w:val="0"/>
        <w:autoSpaceDN w:val="0"/>
        <w:adjustRightInd w:val="0"/>
        <w:spacing w:after="0" w:line="240" w:lineRule="auto"/>
        <w:divId w:val="1540970053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лота: </w:t>
      </w:r>
      <w:r>
        <w:rPr>
          <w:rFonts w:ascii="Times New Roman" w:hAnsi="Times New Roman" w:cs="Times New Roman"/>
          <w:b/>
          <w:sz w:val="24"/>
          <w:szCs w:val="24"/>
        </w:rPr>
        <w:t>земельный уча</w:t>
      </w:r>
      <w:r>
        <w:rPr>
          <w:rFonts w:ascii="Times New Roman" w:hAnsi="Times New Roman" w:cs="Times New Roman"/>
          <w:b/>
          <w:sz w:val="24"/>
          <w:szCs w:val="24"/>
        </w:rPr>
        <w:t>сток с кадастровым номером 18:24:022001:2042, общей площадью 6588 кв.м.</w:t>
      </w:r>
      <w:r>
        <w:rPr>
          <w:b/>
        </w:rPr>
        <w:t xml:space="preserve"> </w:t>
      </w:r>
    </w:p>
    <w:p w:rsidR="00000000" w:rsidRDefault="0043165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148526.46 руб. </w:t>
      </w:r>
    </w:p>
    <w:p w:rsidR="00000000" w:rsidRDefault="0043165E">
      <w:pPr>
        <w:widowControl w:val="0"/>
        <w:autoSpaceDE w:val="0"/>
        <w:autoSpaceDN w:val="0"/>
        <w:adjustRightInd w:val="0"/>
        <w:spacing w:after="0" w:line="240" w:lineRule="auto"/>
        <w:divId w:val="1540970053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начала торгов: </w:t>
      </w:r>
      <w:r>
        <w:rPr>
          <w:rFonts w:ascii="Times New Roman" w:hAnsi="Times New Roman" w:cs="Times New Roman"/>
          <w:b/>
          <w:sz w:val="24"/>
          <w:szCs w:val="24"/>
        </w:rPr>
        <w:t>05.04.2024 10:00</w:t>
      </w:r>
      <w:r>
        <w:rPr>
          <w:b/>
        </w:rPr>
        <w:t xml:space="preserve"> </w:t>
      </w:r>
    </w:p>
    <w:p w:rsidR="00000000" w:rsidRDefault="0043165E">
      <w:pPr>
        <w:widowControl w:val="0"/>
        <w:autoSpaceDE w:val="0"/>
        <w:autoSpaceDN w:val="0"/>
        <w:adjustRightInd w:val="0"/>
        <w:spacing w:after="0" w:line="240" w:lineRule="auto"/>
        <w:divId w:val="1540970053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окончания торгов: </w:t>
      </w:r>
      <w:r>
        <w:rPr>
          <w:rFonts w:ascii="Times New Roman" w:hAnsi="Times New Roman" w:cs="Times New Roman"/>
          <w:b/>
          <w:sz w:val="24"/>
          <w:szCs w:val="24"/>
        </w:rPr>
        <w:t>05.04.2024 11:24</w:t>
      </w:r>
      <w:r>
        <w:rPr>
          <w:b/>
        </w:rPr>
        <w:t xml:space="preserve"> </w:t>
      </w:r>
    </w:p>
    <w:p w:rsidR="00000000" w:rsidRDefault="0043165E">
      <w:pPr>
        <w:spacing w:after="0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Состав комиссии: </w:t>
      </w:r>
    </w:p>
    <w:p w:rsidR="00000000" w:rsidRDefault="0043165E">
      <w:pPr>
        <w:spacing w:after="0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присутствовали: </w:t>
      </w:r>
    </w:p>
    <w:p w:rsidR="00000000" w:rsidRDefault="0043165E">
      <w:pPr>
        <w:spacing w:after="0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муниципального образования «Муниципальный округ Якшур-Бодьинский рай : Варавинов Олег Михайлович _______________ </w:t>
      </w:r>
    </w:p>
    <w:p w:rsidR="00000000" w:rsidRDefault="0043165E">
      <w:pPr>
        <w:spacing w:after="0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специалист-эксперт отдела имущественных отношений Управления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строительству, имущественным : Михайлова Марина Ивановна _______________ </w:t>
      </w:r>
    </w:p>
    <w:p w:rsidR="00000000" w:rsidRDefault="0043165E">
      <w:pPr>
        <w:spacing w:after="0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по строительству, имущественным отношениям и жилищно-коммунальному хозяйству Ад : Васильева Наталья Васильевна _______________ </w:t>
      </w:r>
    </w:p>
    <w:p w:rsidR="00000000" w:rsidRDefault="0043165E">
      <w:pPr>
        <w:spacing w:after="0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 правового о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беспечения и взаимодействия с органами местного самоуправления Адми : Вахрушева Надежда Анатольевна _______________ </w:t>
      </w:r>
    </w:p>
    <w:p w:rsidR="00000000" w:rsidRDefault="0043165E">
      <w:pPr>
        <w:spacing w:after="0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начальника Управления по развитию территории Администрации муниципального образования «М : Вахрушева Надежда Геннадьевна 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 </w:t>
      </w:r>
    </w:p>
    <w:p w:rsidR="00000000" w:rsidRDefault="0043165E">
      <w:pPr>
        <w:spacing w:after="0"/>
        <w:divId w:val="1540970053"/>
        <w:rPr>
          <w:b/>
        </w:rPr>
      </w:pPr>
      <w:r>
        <w:rPr>
          <w:b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Согласно журналу хода торгов: лучшие предложения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2263"/>
        <w:gridCol w:w="1349"/>
        <w:gridCol w:w="1428"/>
        <w:gridCol w:w="1452"/>
        <w:gridCol w:w="870"/>
      </w:tblGrid>
      <w:tr w:rsidR="00000000">
        <w:trPr>
          <w:divId w:val="1540970053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000000">
        <w:trPr>
          <w:divId w:val="154097005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4614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Аширов Махамад Собиржонович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36050565775</w:t>
            </w:r>
            <w:r>
              <w:t xml:space="preserve">7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rPr>
          <w:divId w:val="154097005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1149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КУЛИКОВ ВАЛЕНТИН ВАЛЕНТИНОВИЧ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366607543894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rPr>
          <w:divId w:val="154097005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7315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Титов Сергей Александрович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366224757549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rPr>
          <w:divId w:val="154097005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3132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НАРТОВ КОНСТАНТИН СЕРГЕЕВИЧ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366412809207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/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0000">
        <w:trPr>
          <w:divId w:val="154097005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5805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Козлов Алексей Михайлович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183475060667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268832.79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05.04.2024 11:14:08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</w:tr>
      <w:tr w:rsidR="00000000">
        <w:trPr>
          <w:divId w:val="1540970053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9270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Давков Константин Павлович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182400169506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264377.00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05.04.2024 11:07:26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</w:tr>
    </w:tbl>
    <w:p w:rsidR="00000000" w:rsidRDefault="0043165E">
      <w:pPr>
        <w:widowControl w:val="0"/>
        <w:autoSpaceDE w:val="0"/>
        <w:autoSpaceDN w:val="0"/>
        <w:adjustRightInd w:val="0"/>
        <w:spacing w:after="0"/>
        <w:jc w:val="both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Победителем процедуры № SBR012-2403010072 лот № 1 признан: Козлов Алексей Михайлович, предложивший(-ее) наибольшую цену лота в размере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268832.79 руб. Место нахождения / место жительства: </w:t>
      </w:r>
    </w:p>
    <w:p w:rsidR="00000000" w:rsidRDefault="0043165E">
      <w:pPr>
        <w:widowControl w:val="0"/>
        <w:autoSpaceDE w:val="0"/>
        <w:autoSpaceDN w:val="0"/>
        <w:adjustRightInd w:val="0"/>
        <w:spacing w:after="0"/>
        <w:jc w:val="both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 процедуры, сделавший предпоследнее предложение о цене договора в размере 264377.00руб. - Давков Константин Павлович. Место нахождения / место жительства: </w:t>
      </w:r>
    </w:p>
    <w:p w:rsidR="00000000" w:rsidRDefault="0043165E">
      <w:pPr>
        <w:spacing w:after="0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Подписи комиссии: </w:t>
      </w:r>
    </w:p>
    <w:p w:rsidR="00000000" w:rsidRDefault="0043165E">
      <w:pPr>
        <w:spacing w:after="0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Варавинов Олег Миха</w:t>
      </w:r>
      <w:r>
        <w:rPr>
          <w:rFonts w:ascii="Times New Roman" w:hAnsi="Times New Roman" w:cs="Times New Roman"/>
          <w:b/>
          <w:sz w:val="24"/>
          <w:szCs w:val="24"/>
        </w:rPr>
        <w:t xml:space="preserve">йлович ___________________ </w:t>
      </w:r>
    </w:p>
    <w:p w:rsidR="00000000" w:rsidRDefault="0043165E">
      <w:pPr>
        <w:spacing w:after="0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Михайлова Марина Ивановна ___________________ </w:t>
      </w:r>
    </w:p>
    <w:p w:rsidR="00000000" w:rsidRDefault="0043165E">
      <w:pPr>
        <w:spacing w:after="0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Васильева Наталья Васильевна ___________________ </w:t>
      </w:r>
    </w:p>
    <w:p w:rsidR="00000000" w:rsidRDefault="0043165E">
      <w:pPr>
        <w:spacing w:after="0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Вахрушева Надежда Анатольевна ___________________ </w:t>
      </w:r>
    </w:p>
    <w:p w:rsidR="00000000" w:rsidRDefault="0043165E">
      <w:pPr>
        <w:spacing w:after="0"/>
        <w:divId w:val="154097005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Вахрушева Надежда Геннадьевна ___________________ 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165E"/>
    <w:rsid w:val="0043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18397-8CBC-4685-B954-B6B9743C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2024-04-05T08:45:00Z</dcterms:created>
  <dcterms:modified xsi:type="dcterms:W3CDTF">2024-04-05T08:45:00Z</dcterms:modified>
</cp:coreProperties>
</file>