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AB" w:rsidRPr="0080271D" w:rsidRDefault="00A548AB" w:rsidP="00A548AB">
      <w:pPr>
        <w:pStyle w:val="a5"/>
        <w:shd w:val="clear" w:color="auto" w:fill="FFFFFF"/>
        <w:spacing w:before="90" w:beforeAutospacing="0" w:after="210" w:afterAutospacing="0"/>
        <w:jc w:val="center"/>
        <w:rPr>
          <w:color w:val="000000"/>
          <w:sz w:val="28"/>
          <w:szCs w:val="28"/>
        </w:rPr>
      </w:pPr>
      <w:r w:rsidRPr="0080271D">
        <w:rPr>
          <w:color w:val="000000"/>
          <w:sz w:val="28"/>
          <w:szCs w:val="28"/>
        </w:rPr>
        <w:t>Уважаемые жители района!</w:t>
      </w:r>
    </w:p>
    <w:p w:rsidR="00A548AB" w:rsidRPr="0080271D" w:rsidRDefault="00A548AB" w:rsidP="00A548AB">
      <w:pPr>
        <w:pStyle w:val="a5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80271D">
        <w:rPr>
          <w:color w:val="000000"/>
          <w:sz w:val="28"/>
          <w:szCs w:val="28"/>
        </w:rPr>
        <w:t>Сбор отработанных ртутьсодержащих ламп у потребителей осуществляют операторы в местах накопления отработанных ртутьсодержащих ламп.</w:t>
      </w:r>
    </w:p>
    <w:p w:rsidR="00A548AB" w:rsidRPr="0080271D" w:rsidRDefault="00A548AB" w:rsidP="00A548AB">
      <w:pPr>
        <w:pStyle w:val="a5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80271D">
        <w:rPr>
          <w:color w:val="000000"/>
          <w:sz w:val="28"/>
          <w:szCs w:val="28"/>
        </w:rPr>
        <w:t xml:space="preserve">Место сбора ртутьсодержащих ламп </w:t>
      </w:r>
      <w:r w:rsidRPr="0080271D">
        <w:rPr>
          <w:color w:val="000000"/>
          <w:sz w:val="28"/>
          <w:szCs w:val="28"/>
        </w:rPr>
        <w:t xml:space="preserve">в Якшур-Бодье </w:t>
      </w:r>
      <w:r w:rsidRPr="0080271D">
        <w:rPr>
          <w:color w:val="000000"/>
          <w:sz w:val="28"/>
          <w:szCs w:val="28"/>
        </w:rPr>
        <w:t xml:space="preserve">находится </w:t>
      </w:r>
      <w:r w:rsidRPr="0080271D">
        <w:rPr>
          <w:color w:val="000000"/>
          <w:sz w:val="28"/>
          <w:szCs w:val="28"/>
        </w:rPr>
        <w:t xml:space="preserve">по адресу: </w:t>
      </w:r>
      <w:r w:rsidRPr="0080271D">
        <w:rPr>
          <w:color w:val="000000"/>
          <w:sz w:val="28"/>
          <w:szCs w:val="28"/>
        </w:rPr>
        <w:t>с. Якшур-Бодья, ул. Ленина, дом 32. </w:t>
      </w:r>
    </w:p>
    <w:p w:rsidR="00A548AB" w:rsidRPr="0080271D" w:rsidRDefault="00A548AB" w:rsidP="00A548AB">
      <w:pPr>
        <w:pStyle w:val="a5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80271D">
        <w:rPr>
          <w:color w:val="000000"/>
          <w:sz w:val="28"/>
          <w:szCs w:val="28"/>
        </w:rPr>
        <w:t xml:space="preserve">Батарейки можно сдать в здании Досугового центра на 1-м этаже по адресу: с. Якшур-Бодья, ул. </w:t>
      </w:r>
      <w:proofErr w:type="spellStart"/>
      <w:r w:rsidRPr="0080271D">
        <w:rPr>
          <w:color w:val="000000"/>
          <w:sz w:val="28"/>
          <w:szCs w:val="28"/>
        </w:rPr>
        <w:t>Пушиной</w:t>
      </w:r>
      <w:proofErr w:type="spellEnd"/>
      <w:r w:rsidRPr="0080271D">
        <w:rPr>
          <w:color w:val="000000"/>
          <w:sz w:val="28"/>
          <w:szCs w:val="28"/>
        </w:rPr>
        <w:t>, д.95.</w:t>
      </w:r>
    </w:p>
    <w:p w:rsidR="00A548AB" w:rsidRPr="0080271D" w:rsidRDefault="00A548AB" w:rsidP="00A548AB">
      <w:pPr>
        <w:pStyle w:val="a5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80271D">
        <w:rPr>
          <w:color w:val="000000"/>
          <w:sz w:val="28"/>
          <w:szCs w:val="28"/>
        </w:rPr>
        <w:t>Утилизация и обезвреживание отработанных ртутьсодержащих ламп осуществляется в соответствии с требованиями законодательства Российской Федерации, а также с учетом информационно-технических справочников по наилучшим доступным технологиям.</w:t>
      </w:r>
    </w:p>
    <w:p w:rsidR="00A548AB" w:rsidRPr="0080271D" w:rsidRDefault="00A548AB" w:rsidP="00A548AB">
      <w:pPr>
        <w:pStyle w:val="a5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80271D">
        <w:rPr>
          <w:color w:val="000000"/>
          <w:sz w:val="28"/>
          <w:szCs w:val="28"/>
        </w:rPr>
        <w:t> Операторы, осуществляющие сбор, транспортирование, обработку, утилизацию, обезвреживание, хранение отработанных ртутьсодержащих ламп, ведут учет принятых, транспортированных, обработанных, утилизированных, обезвреженных, находящихся на хранении отходов в порядке, установленном статьей 19 Федерального закона "Об отходах производства и потребления".</w:t>
      </w:r>
    </w:p>
    <w:p w:rsidR="00A548AB" w:rsidRPr="0080271D" w:rsidRDefault="00A548AB" w:rsidP="00A548AB">
      <w:pPr>
        <w:pStyle w:val="a5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80271D">
        <w:rPr>
          <w:color w:val="000000"/>
          <w:sz w:val="28"/>
          <w:szCs w:val="28"/>
        </w:rPr>
        <w:t> Захоронение отработанных ртутьсодержащих ламп запрещено.</w:t>
      </w:r>
    </w:p>
    <w:p w:rsidR="0080271D" w:rsidRPr="0080271D" w:rsidRDefault="00B028B6" w:rsidP="00A548AB">
      <w:pPr>
        <w:pStyle w:val="a5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80271D">
        <w:rPr>
          <w:color w:val="000000"/>
          <w:sz w:val="28"/>
          <w:szCs w:val="28"/>
        </w:rPr>
        <w:t>В Ижевске ртутьсодержащие отходы (отработанные люминесцентные лампы, ртутные градусники и другие приборы) можно сдать в специализированные организации, имеющие лицензию на обращение с опасными отходами.</w:t>
      </w:r>
    </w:p>
    <w:p w:rsidR="00B028B6" w:rsidRPr="0080271D" w:rsidRDefault="00B028B6" w:rsidP="00A548AB">
      <w:pPr>
        <w:pStyle w:val="a5"/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80271D">
        <w:rPr>
          <w:color w:val="000000"/>
          <w:sz w:val="28"/>
          <w:szCs w:val="28"/>
        </w:rPr>
        <w:t xml:space="preserve"> </w:t>
      </w:r>
      <w:r w:rsidR="0080271D" w:rsidRPr="0080271D">
        <w:rPr>
          <w:color w:val="000000"/>
          <w:sz w:val="28"/>
          <w:szCs w:val="28"/>
        </w:rPr>
        <w:t xml:space="preserve">Также отходы можно сдать в </w:t>
      </w:r>
      <w:proofErr w:type="spellStart"/>
      <w:r w:rsidR="0080271D" w:rsidRPr="0080271D">
        <w:rPr>
          <w:color w:val="000000"/>
          <w:sz w:val="28"/>
          <w:szCs w:val="28"/>
        </w:rPr>
        <w:t>Экобоксы</w:t>
      </w:r>
      <w:proofErr w:type="spellEnd"/>
      <w:r w:rsidR="0080271D" w:rsidRPr="0080271D">
        <w:rPr>
          <w:color w:val="000000"/>
          <w:sz w:val="28"/>
          <w:szCs w:val="28"/>
        </w:rPr>
        <w:t xml:space="preserve">. В Ижевске работают два </w:t>
      </w:r>
      <w:proofErr w:type="spellStart"/>
      <w:r w:rsidR="0080271D" w:rsidRPr="0080271D">
        <w:rPr>
          <w:color w:val="000000"/>
          <w:sz w:val="28"/>
          <w:szCs w:val="28"/>
        </w:rPr>
        <w:t>экобокса</w:t>
      </w:r>
      <w:proofErr w:type="spellEnd"/>
      <w:r w:rsidR="0080271D" w:rsidRPr="0080271D">
        <w:rPr>
          <w:color w:val="000000"/>
          <w:sz w:val="28"/>
          <w:szCs w:val="28"/>
        </w:rPr>
        <w:t xml:space="preserve">, куда можно сдать ртутные градусники, энергосберегающие и </w:t>
      </w:r>
      <w:proofErr w:type="spellStart"/>
      <w:r w:rsidR="0080271D" w:rsidRPr="0080271D">
        <w:rPr>
          <w:color w:val="000000"/>
          <w:sz w:val="28"/>
          <w:szCs w:val="28"/>
        </w:rPr>
        <w:t>люминисцентные</w:t>
      </w:r>
      <w:proofErr w:type="spellEnd"/>
      <w:r w:rsidR="0080271D" w:rsidRPr="0080271D">
        <w:rPr>
          <w:color w:val="000000"/>
          <w:sz w:val="28"/>
          <w:szCs w:val="28"/>
        </w:rPr>
        <w:t xml:space="preserve"> лампы.</w:t>
      </w:r>
    </w:p>
    <w:p w:rsidR="0080271D" w:rsidRPr="0080271D" w:rsidRDefault="0080271D" w:rsidP="0080271D">
      <w:pPr>
        <w:pStyle w:val="a5"/>
        <w:numPr>
          <w:ilvl w:val="0"/>
          <w:numId w:val="1"/>
        </w:numPr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80271D">
        <w:rPr>
          <w:color w:val="000000"/>
          <w:sz w:val="28"/>
          <w:szCs w:val="28"/>
        </w:rPr>
        <w:t>У автосалона «Шкода», ул. Холмогорова,9;</w:t>
      </w:r>
    </w:p>
    <w:p w:rsidR="0080271D" w:rsidRPr="0080271D" w:rsidRDefault="0080271D" w:rsidP="0080271D">
      <w:pPr>
        <w:pStyle w:val="a5"/>
        <w:numPr>
          <w:ilvl w:val="0"/>
          <w:numId w:val="1"/>
        </w:numPr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80271D">
        <w:rPr>
          <w:color w:val="000000"/>
          <w:sz w:val="28"/>
          <w:szCs w:val="28"/>
        </w:rPr>
        <w:t>В магазине «Дело знаем» ул. Удмуртская,255.</w:t>
      </w:r>
    </w:p>
    <w:p w:rsidR="0080271D" w:rsidRPr="0080271D" w:rsidRDefault="0080271D" w:rsidP="0080271D">
      <w:pPr>
        <w:pStyle w:val="a5"/>
        <w:numPr>
          <w:ilvl w:val="0"/>
          <w:numId w:val="1"/>
        </w:numPr>
        <w:shd w:val="clear" w:color="auto" w:fill="FFFFFF"/>
        <w:spacing w:before="90" w:beforeAutospacing="0" w:after="210" w:afterAutospacing="0"/>
        <w:jc w:val="both"/>
        <w:rPr>
          <w:color w:val="000000"/>
          <w:sz w:val="28"/>
          <w:szCs w:val="28"/>
        </w:rPr>
      </w:pPr>
      <w:r w:rsidRPr="0080271D">
        <w:rPr>
          <w:color w:val="000000"/>
          <w:sz w:val="28"/>
          <w:szCs w:val="28"/>
        </w:rPr>
        <w:t>ООО «</w:t>
      </w:r>
      <w:proofErr w:type="spellStart"/>
      <w:r w:rsidRPr="0080271D">
        <w:rPr>
          <w:color w:val="000000"/>
          <w:sz w:val="28"/>
          <w:szCs w:val="28"/>
        </w:rPr>
        <w:t>Удмуртвторресурс</w:t>
      </w:r>
      <w:proofErr w:type="spellEnd"/>
      <w:r w:rsidRPr="0080271D">
        <w:rPr>
          <w:color w:val="000000"/>
          <w:sz w:val="28"/>
          <w:szCs w:val="28"/>
        </w:rPr>
        <w:t>»:</w:t>
      </w:r>
    </w:p>
    <w:p w:rsidR="0080271D" w:rsidRPr="0080271D" w:rsidRDefault="00A548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80271D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 </w:t>
      </w:r>
      <w:hyperlink r:id="rId5" w:tgtFrame="_blank" w:history="1">
        <w:r w:rsidRPr="0080271D">
          <w:rPr>
            <w:rStyle w:val="a3"/>
            <w:rFonts w:ascii="Times New Roman" w:hAnsi="Times New Roman" w:cs="Times New Roman"/>
            <w:color w:val="5CA853"/>
            <w:sz w:val="28"/>
            <w:szCs w:val="28"/>
            <w:shd w:val="clear" w:color="auto" w:fill="E3FEE0"/>
          </w:rPr>
          <w:t>1</w:t>
        </w:r>
      </w:hyperlink>
      <w:hyperlink r:id="rId6" w:tgtFrame="_blank" w:history="1">
        <w:r w:rsidRPr="0080271D">
          <w:rPr>
            <w:rStyle w:val="a3"/>
            <w:rFonts w:ascii="Times New Roman" w:hAnsi="Times New Roman" w:cs="Times New Roman"/>
            <w:color w:val="5CA853"/>
            <w:sz w:val="28"/>
            <w:szCs w:val="28"/>
            <w:shd w:val="clear" w:color="auto" w:fill="E3FEE0"/>
          </w:rPr>
          <w:t>3</w:t>
        </w:r>
      </w:hyperlink>
      <w:r w:rsidRPr="0080271D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  Адрес: ул. Карла Маркса, 130. </w:t>
      </w:r>
      <w:hyperlink r:id="rId7" w:tgtFrame="_blank" w:history="1">
        <w:r w:rsidRPr="0080271D">
          <w:rPr>
            <w:rStyle w:val="a3"/>
            <w:rFonts w:ascii="Times New Roman" w:hAnsi="Times New Roman" w:cs="Times New Roman"/>
            <w:color w:val="5CA853"/>
            <w:sz w:val="28"/>
            <w:szCs w:val="28"/>
            <w:shd w:val="clear" w:color="auto" w:fill="E3FEE0"/>
          </w:rPr>
          <w:t>1</w:t>
        </w:r>
      </w:hyperlink>
      <w:r w:rsidRPr="0080271D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 Телефон: +7 (3412) 23-00-90. </w:t>
      </w:r>
      <w:hyperlink r:id="rId8" w:tgtFrame="_blank" w:history="1">
        <w:r w:rsidRPr="0080271D">
          <w:rPr>
            <w:rStyle w:val="a3"/>
            <w:rFonts w:ascii="Times New Roman" w:hAnsi="Times New Roman" w:cs="Times New Roman"/>
            <w:color w:val="5CA853"/>
            <w:sz w:val="28"/>
            <w:szCs w:val="28"/>
            <w:shd w:val="clear" w:color="auto" w:fill="E3FEE0"/>
          </w:rPr>
          <w:t>1</w:t>
        </w:r>
      </w:hyperlink>
      <w:r w:rsidRPr="0080271D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 xml:space="preserve"> Часы работы: пн. — чт. 08:30–17:30 (перерыв 12:00–13:00), пт. 08:30–16:30 (перерыв 12:00–13:00). </w:t>
      </w:r>
    </w:p>
    <w:p w:rsidR="00B028B6" w:rsidRPr="0080271D" w:rsidRDefault="00A548A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80271D"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  <w:t>Организация принимает отработанные люминесцентные лампы, дуговые ртутные бактерицидные лампы, ртутьсодержащие приборы.</w:t>
      </w:r>
      <w:bookmarkStart w:id="0" w:name="_GoBack"/>
      <w:bookmarkEnd w:id="0"/>
    </w:p>
    <w:p w:rsidR="0080271D" w:rsidRPr="0080271D" w:rsidRDefault="008027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</w:p>
    <w:p w:rsidR="0080271D" w:rsidRPr="0080271D" w:rsidRDefault="0080271D">
      <w:pP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E3FEE0"/>
        </w:rPr>
      </w:pPr>
    </w:p>
    <w:sectPr w:rsidR="0080271D" w:rsidRPr="00802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412D2"/>
    <w:multiLevelType w:val="hybridMultilevel"/>
    <w:tmpl w:val="B3F8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51"/>
    <w:rsid w:val="000F6C51"/>
    <w:rsid w:val="00787149"/>
    <w:rsid w:val="0080271D"/>
    <w:rsid w:val="00A548AB"/>
    <w:rsid w:val="00B028B6"/>
    <w:rsid w:val="00E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9E62"/>
  <w15:chartTrackingRefBased/>
  <w15:docId w15:val="{439529CA-1EB6-4F62-BA54-40694AD3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48AB"/>
    <w:rPr>
      <w:color w:val="0000FF"/>
      <w:u w:val="single"/>
    </w:rPr>
  </w:style>
  <w:style w:type="character" w:styleId="a4">
    <w:name w:val="Strong"/>
    <w:basedOn w:val="a0"/>
    <w:uiPriority w:val="22"/>
    <w:qFormat/>
    <w:rsid w:val="00A548AB"/>
    <w:rPr>
      <w:b/>
      <w:bCs/>
    </w:rPr>
  </w:style>
  <w:style w:type="paragraph" w:styleId="a5">
    <w:name w:val="Normal (Web)"/>
    <w:basedOn w:val="a"/>
    <w:uiPriority w:val="99"/>
    <w:semiHidden/>
    <w:unhideWhenUsed/>
    <w:rsid w:val="00A5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zh.ru/i/info/17967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zh.ru/i/info/1796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zh.kp.ru/daily/26278.4/3155545/" TargetMode="External"/><Relationship Id="rId5" Type="http://schemas.openxmlformats.org/officeDocument/2006/relationships/hyperlink" Target="https://www.izh.ru/i/info/17967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Bushueva_TV</dc:creator>
  <cp:keywords/>
  <dc:description/>
  <cp:lastModifiedBy>Bushueva_TV</cp:lastModifiedBy>
  <cp:revision>3</cp:revision>
  <dcterms:created xsi:type="dcterms:W3CDTF">2026-02-10T04:06:00Z</dcterms:created>
  <dcterms:modified xsi:type="dcterms:W3CDTF">2026-02-10T04:46:00Z</dcterms:modified>
</cp:coreProperties>
</file>